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81" w:rsidRDefault="00516081" w:rsidP="00516081">
      <w:pPr>
        <w:pStyle w:val="a4"/>
        <w:jc w:val="center"/>
      </w:pPr>
      <w:r>
        <w:t>Муниципальное бюджетное дошкольное образовательное учреждение</w:t>
      </w:r>
    </w:p>
    <w:p w:rsidR="00516081" w:rsidRDefault="00516081" w:rsidP="00516081">
      <w:pPr>
        <w:pStyle w:val="a4"/>
        <w:jc w:val="center"/>
      </w:pPr>
      <w:r>
        <w:t>города Ростова-на-Дону «Детский сад №</w:t>
      </w:r>
      <w:r>
        <w:rPr>
          <w:i/>
          <w:iCs/>
        </w:rPr>
        <w:t xml:space="preserve"> </w:t>
      </w:r>
      <w:r>
        <w:rPr>
          <w:iCs/>
        </w:rPr>
        <w:t>316»</w:t>
      </w:r>
    </w:p>
    <w:p w:rsidR="00516081" w:rsidRDefault="00516081"/>
    <w:p w:rsidR="00516081" w:rsidRDefault="00516081"/>
    <w:p w:rsidR="00516081" w:rsidRDefault="00516081"/>
    <w:p w:rsidR="00516081" w:rsidRDefault="00516081"/>
    <w:p w:rsidR="00516081" w:rsidRDefault="00516081">
      <w:pPr>
        <w:rPr>
          <w:u w:val="single"/>
        </w:rPr>
      </w:pPr>
    </w:p>
    <w:p w:rsidR="00BD5234" w:rsidRPr="00516081" w:rsidRDefault="00BD5234">
      <w:pPr>
        <w:rPr>
          <w:u w:val="single"/>
        </w:rPr>
      </w:pPr>
    </w:p>
    <w:p w:rsidR="00BE45C7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6081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 для педагогов всех возрастных групп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</w:p>
    <w:p w:rsidR="00516081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Создание психологически </w:t>
      </w:r>
      <w:proofErr w:type="gramStart"/>
      <w:r w:rsidRPr="00516081">
        <w:rPr>
          <w:rFonts w:ascii="Times New Roman" w:hAnsi="Times New Roman" w:cs="Times New Roman"/>
          <w:sz w:val="28"/>
          <w:szCs w:val="28"/>
        </w:rPr>
        <w:t>комфортной</w:t>
      </w:r>
      <w:proofErr w:type="gramEnd"/>
      <w:r w:rsidRPr="00516081">
        <w:rPr>
          <w:rFonts w:ascii="Times New Roman" w:hAnsi="Times New Roman" w:cs="Times New Roman"/>
          <w:sz w:val="28"/>
          <w:szCs w:val="28"/>
        </w:rPr>
        <w:t xml:space="preserve"> и безопасной   </w:t>
      </w:r>
    </w:p>
    <w:p w:rsidR="00516081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образовательной среды  </w:t>
      </w:r>
    </w:p>
    <w:p w:rsidR="00516081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дошкольного учреждения с учетом новых требований  </w:t>
      </w:r>
    </w:p>
    <w:p w:rsidR="00516081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 </w:t>
      </w:r>
    </w:p>
    <w:p w:rsidR="00516081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>Дошкольного Образовани</w:t>
      </w:r>
      <w:proofErr w:type="gramStart"/>
      <w:r w:rsidRPr="0051608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16081">
        <w:rPr>
          <w:rFonts w:ascii="Times New Roman" w:hAnsi="Times New Roman" w:cs="Times New Roman"/>
          <w:sz w:val="28"/>
          <w:szCs w:val="28"/>
        </w:rPr>
        <w:t xml:space="preserve">ФГОС)   </w:t>
      </w:r>
    </w:p>
    <w:p w:rsidR="00516081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На основе проекта  </w:t>
      </w:r>
    </w:p>
    <w:p w:rsidR="00516081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элемента (психологический уголок)  </w:t>
      </w:r>
    </w:p>
    <w:p w:rsidR="00516081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безопасной образовательной среды  </w:t>
      </w: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(ДОУ)</w:t>
      </w: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234" w:rsidRDefault="00BD5234" w:rsidP="00BD52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516081" w:rsidRDefault="00BD5234" w:rsidP="00BD52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Марьина Ю.А.</w:t>
      </w:r>
    </w:p>
    <w:p w:rsidR="00516081" w:rsidRPr="00516081" w:rsidRDefault="00516081" w:rsidP="00BD5234">
      <w:pPr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Психологические уголки группы </w:t>
      </w:r>
      <w:proofErr w:type="spellStart"/>
      <w:r w:rsidRPr="00516081">
        <w:rPr>
          <w:rFonts w:ascii="Times New Roman" w:hAnsi="Times New Roman" w:cs="Times New Roman"/>
          <w:sz w:val="28"/>
          <w:szCs w:val="28"/>
        </w:rPr>
        <w:t>ДОУ-как</w:t>
      </w:r>
      <w:proofErr w:type="spellEnd"/>
      <w:r w:rsidRPr="00516081">
        <w:rPr>
          <w:rFonts w:ascii="Times New Roman" w:hAnsi="Times New Roman" w:cs="Times New Roman"/>
          <w:sz w:val="28"/>
          <w:szCs w:val="28"/>
        </w:rPr>
        <w:t xml:space="preserve"> условие создания психологического комфорта и эмоционального благополучия дошкольников </w:t>
      </w:r>
    </w:p>
    <w:p w:rsidR="00516081" w:rsidRPr="00516081" w:rsidRDefault="00516081" w:rsidP="00BD5234">
      <w:pPr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В каждой группе ДОУ предлагается создать и оснастить психологические уголки, которые будут выступать как территориальные зоны психологического воздействия.  </w:t>
      </w:r>
    </w:p>
    <w:p w:rsidR="00516081" w:rsidRPr="00516081" w:rsidRDefault="00516081" w:rsidP="00BD5234">
      <w:pPr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Психологические уголки организованы с целью создания условий эмоционального благополучия для всех субъектов образовательного процесса (доброжелательность к другу, преобладание взаимного положительного оценивания.).  </w:t>
      </w:r>
    </w:p>
    <w:p w:rsidR="00516081" w:rsidRPr="00BD5234" w:rsidRDefault="00516081" w:rsidP="00BD523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Исходя из накопленной практики, </w:t>
      </w:r>
      <w:r w:rsidRPr="00BD5234">
        <w:rPr>
          <w:rFonts w:ascii="Times New Roman" w:hAnsi="Times New Roman" w:cs="Times New Roman"/>
          <w:i/>
          <w:sz w:val="28"/>
          <w:szCs w:val="28"/>
          <w:u w:val="single"/>
        </w:rPr>
        <w:t>уголок психологической разгрузки – это пространство, организованное таким образом, что находящийся в нем ребенок ощущает покой, комфорт и безопасность. Пребывание в таком уголке снимает стресс, улучшает психофизическое состояние и, в конечном итоге, создаются необходимые условия для сохранения психологического здоровья каждого ребенка</w:t>
      </w:r>
      <w:r w:rsidR="00BD5234" w:rsidRPr="00BD523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Оснащение психологического уголка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16081" w:rsidTr="00516081">
        <w:tc>
          <w:tcPr>
            <w:tcW w:w="4785" w:type="dxa"/>
          </w:tcPr>
          <w:p w:rsid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6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 </w:t>
            </w:r>
          </w:p>
          <w:p w:rsid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81" w:rsidTr="00516081">
        <w:tc>
          <w:tcPr>
            <w:tcW w:w="4785" w:type="dxa"/>
          </w:tcPr>
          <w:p w:rsid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Зона для психологической разгрузки</w:t>
            </w:r>
          </w:p>
        </w:tc>
        <w:tc>
          <w:tcPr>
            <w:tcW w:w="4786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Уголки для уединения (шатер, палатка, ширма, </w:t>
            </w:r>
            <w:proofErr w:type="spell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домик-трансформер</w:t>
            </w:r>
            <w:proofErr w:type="spell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, зонтик и т.д.), подушк</w:t>
            </w:r>
            <w:proofErr w:type="gram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плакушки</w:t>
            </w:r>
            <w:proofErr w:type="spell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»,подушки«думки», светильники-ночники, место релаксации, мягкая мебель, фотоальбомы с групповыми и семейными фотографиями, телефон, любимая вещь мамы, островок радости, мягкие и пищащие игрушки, сухой бассейн, сухой душ, дидактические игры «Собери бусы» , «Собери букет» </w:t>
            </w:r>
          </w:p>
          <w:p w:rsid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81" w:rsidTr="00516081">
        <w:tc>
          <w:tcPr>
            <w:tcW w:w="4785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агрессивных детей способам выражения гнева в приемлемой форме </w:t>
            </w:r>
          </w:p>
          <w:p w:rsid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Боксерская груша и перчатки, кукла «Бо-бо», штанга, </w:t>
            </w:r>
            <w:proofErr w:type="spell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хоп-мяч</w:t>
            </w:r>
            <w:proofErr w:type="spell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, панно для метания мяча, сухой бассейн, поролоновые подушки для битья, стаканчики, кружки для крика, , </w:t>
            </w:r>
            <w:r w:rsidRPr="00516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«Волшебные бутылочки», мишени, «Коврик злости», коробочка гнева «Спрячь все плохое», коробочка «</w:t>
            </w:r>
            <w:proofErr w:type="gram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Попробуй</w:t>
            </w:r>
            <w:proofErr w:type="gram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 порви» </w:t>
            </w:r>
          </w:p>
          <w:p w:rsid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81" w:rsidTr="00516081">
        <w:tc>
          <w:tcPr>
            <w:tcW w:w="4785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детей умению владеть собой в различных ситуациях, приемам </w:t>
            </w:r>
            <w:proofErr w:type="spell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Аудио-, видеозаписи (шум моря, звуки леса, музыка для отдыха, релаксации), цветные клубочки, волшебные предметы (шляпа, плащ, палочка, дудочки, веера, маска, </w:t>
            </w:r>
            <w:proofErr w:type="spell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цветиксемицветик</w:t>
            </w:r>
            <w:proofErr w:type="spell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, шкатулки и волшебные коробочки)), свечи, фонтаны, игры с песком, водой, крупами, пуговицами, элементы </w:t>
            </w:r>
            <w:proofErr w:type="spell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 (лепка из глины, рисование пальчиками, ладошками, тычками) «Тактильные мешочки»</w:t>
            </w:r>
            <w:proofErr w:type="gram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ассажеры</w:t>
            </w:r>
            <w:proofErr w:type="spell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, «Мешочки настроений», «Коробочки добрых дел» </w:t>
            </w:r>
          </w:p>
          <w:p w:rsid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81" w:rsidTr="00516081">
        <w:tc>
          <w:tcPr>
            <w:tcW w:w="4785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бесконфликтному общению с помощью эмоционально развивающих игр </w:t>
            </w:r>
          </w:p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«Азбука настроений», «Коврик дружбы», настольные, дидактические игры: «Что такое хорошо? </w:t>
            </w:r>
            <w:proofErr w:type="gram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плохо?», «Мои чувства», «Чувства и эмоции», «Угадай эмоцию», «Эмоции в сказках», «Найди друзей», «Как поступают друзья», шкатулка с маленькими человечками, «Подушка примирения», «Коробочка примирения», «Доска, календарь, дерево настроений», «Зеркало эмоций», «Театр эмоций», оборудование для совместных игр и игр-драматизаций  </w:t>
            </w:r>
            <w:proofErr w:type="gramEnd"/>
          </w:p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81" w:rsidTr="00516081">
        <w:tc>
          <w:tcPr>
            <w:tcW w:w="4785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самооценки тревожных, неуверенных в себе детей </w:t>
            </w:r>
          </w:p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Подиум, медали, «сонные игрушки» </w:t>
            </w:r>
          </w:p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081" w:rsidTr="00516081">
        <w:tc>
          <w:tcPr>
            <w:tcW w:w="4785" w:type="dxa"/>
          </w:tcPr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навыкам сотрудничества и согласованным действиям в команде </w:t>
            </w:r>
          </w:p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 w:rsidRPr="00516081">
              <w:rPr>
                <w:rFonts w:ascii="Times New Roman" w:hAnsi="Times New Roman" w:cs="Times New Roman"/>
                <w:sz w:val="28"/>
                <w:szCs w:val="28"/>
              </w:rPr>
              <w:t>», «Гусеница», «Веселый коврик»</w:t>
            </w:r>
          </w:p>
          <w:p w:rsidR="00516081" w:rsidRPr="00516081" w:rsidRDefault="00516081" w:rsidP="0051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сделать вывод, что психологические уголки в группе ДОУ выступают в качестве условия создания психологического комфорта и эмоционального благополучия дошкольников, </w:t>
      </w:r>
      <w:proofErr w:type="gramStart"/>
      <w:r w:rsidRPr="005160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6081">
        <w:rPr>
          <w:rFonts w:ascii="Times New Roman" w:hAnsi="Times New Roman" w:cs="Times New Roman"/>
          <w:sz w:val="28"/>
          <w:szCs w:val="28"/>
        </w:rPr>
        <w:t xml:space="preserve"> следовательно, способствуют  формированию мотивации к сохранению здоровья.  </w:t>
      </w: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Pr="00BD5234" w:rsidRDefault="00516081" w:rsidP="00BD5234">
      <w:pPr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lastRenderedPageBreak/>
        <w:t xml:space="preserve">Список литературы: </w:t>
      </w:r>
    </w:p>
    <w:p w:rsidR="00BD5234" w:rsidRPr="00BD5234" w:rsidRDefault="00516081" w:rsidP="00BD52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234">
        <w:rPr>
          <w:rFonts w:ascii="Times New Roman" w:hAnsi="Times New Roman" w:cs="Times New Roman"/>
          <w:sz w:val="24"/>
          <w:szCs w:val="24"/>
        </w:rPr>
        <w:t>ФГОС ДО от 14.11.2013 г, утвержденный Приказом Министерства образования и науки Российской Федерации (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образования» [электронный ресурс]- Режим доступа.-   http://www.rg.ru/2013</w:t>
      </w:r>
      <w:r w:rsidR="00BD5234">
        <w:rPr>
          <w:rFonts w:ascii="Times New Roman" w:hAnsi="Times New Roman" w:cs="Times New Roman"/>
          <w:sz w:val="24"/>
          <w:szCs w:val="24"/>
        </w:rPr>
        <w:t xml:space="preserve">/11/25/doshkstandart-dok.html  </w:t>
      </w:r>
    </w:p>
    <w:p w:rsidR="00BD5234" w:rsidRPr="00BD5234" w:rsidRDefault="00516081" w:rsidP="00BD52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234">
        <w:rPr>
          <w:rFonts w:ascii="Times New Roman" w:hAnsi="Times New Roman" w:cs="Times New Roman"/>
          <w:sz w:val="24"/>
          <w:szCs w:val="24"/>
        </w:rPr>
        <w:t xml:space="preserve"> 2 Артамонова О. Предметно-пространственная среда: ее роль в развитии личности // Дошкольное воспитание. – 2005. - №4.- C.37-42 3. Баева И.А. Психологическая безопасность образовательной среды: Теоретические основы и технологии создания: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>….д-ра психол</w:t>
      </w:r>
      <w:proofErr w:type="gramStart"/>
      <w:r w:rsidRPr="00BD523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5234">
        <w:rPr>
          <w:rFonts w:ascii="Times New Roman" w:hAnsi="Times New Roman" w:cs="Times New Roman"/>
          <w:sz w:val="24"/>
          <w:szCs w:val="24"/>
        </w:rPr>
        <w:t xml:space="preserve">аук: 19.00.07.Рос.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 xml:space="preserve">. ун-т им. А.И.Герцена. - СПб.,2002.- 44 </w:t>
      </w:r>
      <w:proofErr w:type="gramStart"/>
      <w:r w:rsidRPr="00BD52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5234">
        <w:rPr>
          <w:rFonts w:ascii="Times New Roman" w:hAnsi="Times New Roman" w:cs="Times New Roman"/>
          <w:sz w:val="24"/>
          <w:szCs w:val="24"/>
        </w:rPr>
        <w:t>.</w:t>
      </w:r>
    </w:p>
    <w:p w:rsidR="00BD5234" w:rsidRPr="00BD5234" w:rsidRDefault="00516081" w:rsidP="00BD52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234">
        <w:rPr>
          <w:rFonts w:ascii="Times New Roman" w:hAnsi="Times New Roman" w:cs="Times New Roman"/>
          <w:sz w:val="24"/>
          <w:szCs w:val="24"/>
        </w:rPr>
        <w:t xml:space="preserve"> 4. Баева И.А., Волкова Е.Н., Лактионова Е.Б. Психологическая безопасность образовательной среды / Под ред. И.А.Баевой: Учеб</w:t>
      </w:r>
      <w:proofErr w:type="gramStart"/>
      <w:r w:rsidRPr="00BD52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52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5234">
        <w:rPr>
          <w:rFonts w:ascii="Times New Roman" w:hAnsi="Times New Roman" w:cs="Times New Roman"/>
          <w:sz w:val="24"/>
          <w:szCs w:val="24"/>
        </w:rPr>
        <w:t xml:space="preserve">особие. – М., 2009. 247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 xml:space="preserve">/ 5. Концепция построения развивающей среды в дошкольном учреждении (авторы В.А. Петровский, Л.М. Кларина, Л.А.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Смывина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 xml:space="preserve">, Л.П. Стрелкова, 1993 г.) [электронный ресурс]  - Режим доступа.-  http://www.pedlib.ru/Books/1/0481/1_0481-54.shtml </w:t>
      </w:r>
    </w:p>
    <w:p w:rsidR="00BD5234" w:rsidRPr="00BD5234" w:rsidRDefault="00516081" w:rsidP="00BD52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234">
        <w:rPr>
          <w:rFonts w:ascii="Times New Roman" w:hAnsi="Times New Roman" w:cs="Times New Roman"/>
          <w:sz w:val="24"/>
          <w:szCs w:val="24"/>
        </w:rPr>
        <w:t xml:space="preserve"> 6. Концепция дошкольного воспитания (авторы В.В. Давыдов, В.А. Петровский, 1989 г.) [электронный ресурс]- Режим доступа.-  http://rpp.nashaucheba.ru/download/docs-53615/53615.doc </w:t>
      </w:r>
    </w:p>
    <w:p w:rsidR="00BD5234" w:rsidRPr="00BD5234" w:rsidRDefault="00516081" w:rsidP="00BD52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234">
        <w:rPr>
          <w:rFonts w:ascii="Times New Roman" w:hAnsi="Times New Roman" w:cs="Times New Roman"/>
          <w:sz w:val="24"/>
          <w:szCs w:val="24"/>
        </w:rPr>
        <w:t xml:space="preserve"> 7. Новоселова С.Л.  “Развивающая предметная среда”. М., 2001.-215 с. </w:t>
      </w:r>
    </w:p>
    <w:p w:rsidR="00516081" w:rsidRPr="00BD5234" w:rsidRDefault="00516081" w:rsidP="00BD52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5234">
        <w:rPr>
          <w:rFonts w:ascii="Times New Roman" w:hAnsi="Times New Roman" w:cs="Times New Roman"/>
          <w:sz w:val="24"/>
          <w:szCs w:val="24"/>
        </w:rPr>
        <w:t xml:space="preserve">8. Петровский В.А., Кларина Л.М., </w:t>
      </w:r>
      <w:proofErr w:type="spellStart"/>
      <w:r w:rsidRPr="00BD5234">
        <w:rPr>
          <w:rFonts w:ascii="Times New Roman" w:hAnsi="Times New Roman" w:cs="Times New Roman"/>
          <w:sz w:val="24"/>
          <w:szCs w:val="24"/>
        </w:rPr>
        <w:t>Смывина</w:t>
      </w:r>
      <w:proofErr w:type="spellEnd"/>
      <w:r w:rsidRPr="00BD5234">
        <w:rPr>
          <w:rFonts w:ascii="Times New Roman" w:hAnsi="Times New Roman" w:cs="Times New Roman"/>
          <w:sz w:val="24"/>
          <w:szCs w:val="24"/>
        </w:rPr>
        <w:t xml:space="preserve"> Л.А., Стрелкова Л.П. Построение развивающей среды в дошкольном учреждении. – М., 2003.-211</w:t>
      </w:r>
      <w:r w:rsidRPr="00BD523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081" w:rsidRPr="00516081" w:rsidRDefault="00516081" w:rsidP="005160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6081" w:rsidRPr="00516081" w:rsidSect="00BE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FFB"/>
    <w:multiLevelType w:val="hybridMultilevel"/>
    <w:tmpl w:val="253C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6081"/>
    <w:rsid w:val="00516081"/>
    <w:rsid w:val="00A53EFB"/>
    <w:rsid w:val="00BD5234"/>
    <w:rsid w:val="00BE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6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3"/>
    <w:uiPriority w:val="1"/>
    <w:qFormat/>
    <w:rsid w:val="0051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Иванов</dc:creator>
  <cp:lastModifiedBy>Максим Иванов</cp:lastModifiedBy>
  <cp:revision>1</cp:revision>
  <dcterms:created xsi:type="dcterms:W3CDTF">2016-02-24T17:25:00Z</dcterms:created>
  <dcterms:modified xsi:type="dcterms:W3CDTF">2016-02-24T17:38:00Z</dcterms:modified>
</cp:coreProperties>
</file>