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Pr="00FD71E4" w:rsidRDefault="009F338E" w:rsidP="009F338E">
      <w:pPr>
        <w:pStyle w:val="a3"/>
        <w:jc w:val="center"/>
      </w:pPr>
      <w:r w:rsidRPr="00FD71E4">
        <w:t>Муниципальное бюджетное дошкольное образовательное учреждение</w:t>
      </w:r>
    </w:p>
    <w:p w:rsidR="009F338E" w:rsidRPr="00FD71E4" w:rsidRDefault="009F338E" w:rsidP="009F338E">
      <w:pPr>
        <w:pStyle w:val="a3"/>
        <w:jc w:val="center"/>
      </w:pPr>
      <w:r w:rsidRPr="00FD71E4">
        <w:t>города Ростова-на-Дону</w:t>
      </w:r>
      <w:r>
        <w:t xml:space="preserve"> </w:t>
      </w:r>
      <w:r w:rsidRPr="00FD71E4">
        <w:t>«Детский сад №</w:t>
      </w:r>
      <w:r w:rsidRPr="00FD71E4">
        <w:rPr>
          <w:i/>
          <w:iCs/>
        </w:rPr>
        <w:t xml:space="preserve"> </w:t>
      </w:r>
      <w:r w:rsidRPr="00FD71E4">
        <w:rPr>
          <w:iCs/>
        </w:rPr>
        <w:t>316»</w:t>
      </w: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Pr="009F338E" w:rsidRDefault="009F338E" w:rsidP="009F338E">
      <w:pPr>
        <w:shd w:val="clear" w:color="auto" w:fill="FFFFFF"/>
        <w:spacing w:after="0" w:line="385" w:lineRule="atLeast"/>
        <w:jc w:val="center"/>
        <w:rPr>
          <w:rFonts w:ascii="Times New Roman" w:eastAsia="Times New Roman" w:hAnsi="Times New Roman" w:cs="Times New Roman"/>
          <w:b/>
          <w:sz w:val="32"/>
          <w:szCs w:val="32"/>
          <w:u w:val="single"/>
          <w:lang w:eastAsia="ru-RU"/>
        </w:rPr>
      </w:pPr>
      <w:r w:rsidRPr="009F338E">
        <w:rPr>
          <w:rFonts w:ascii="Times New Roman" w:eastAsia="Times New Roman" w:hAnsi="Times New Roman" w:cs="Times New Roman"/>
          <w:b/>
          <w:sz w:val="32"/>
          <w:szCs w:val="32"/>
          <w:u w:val="single"/>
          <w:lang w:eastAsia="ru-RU"/>
        </w:rPr>
        <w:t xml:space="preserve">Семинар для педагогов </w:t>
      </w:r>
      <w:proofErr w:type="spellStart"/>
      <w:r w:rsidRPr="009F338E">
        <w:rPr>
          <w:rFonts w:ascii="Times New Roman" w:eastAsia="Times New Roman" w:hAnsi="Times New Roman" w:cs="Times New Roman"/>
          <w:b/>
          <w:sz w:val="32"/>
          <w:szCs w:val="32"/>
          <w:u w:val="single"/>
          <w:lang w:eastAsia="ru-RU"/>
        </w:rPr>
        <w:t>доу</w:t>
      </w:r>
      <w:proofErr w:type="spellEnd"/>
      <w:r w:rsidRPr="009F338E">
        <w:rPr>
          <w:rFonts w:ascii="Times New Roman" w:eastAsia="Times New Roman" w:hAnsi="Times New Roman" w:cs="Times New Roman"/>
          <w:b/>
          <w:sz w:val="32"/>
          <w:szCs w:val="32"/>
          <w:u w:val="single"/>
          <w:lang w:eastAsia="ru-RU"/>
        </w:rPr>
        <w:t>.</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32"/>
          <w:szCs w:val="32"/>
          <w:lang w:eastAsia="ru-RU"/>
        </w:rPr>
      </w:pP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32"/>
          <w:szCs w:val="32"/>
          <w:lang w:eastAsia="ru-RU"/>
        </w:rPr>
      </w:pPr>
    </w:p>
    <w:p w:rsidR="009F338E" w:rsidRPr="009F338E" w:rsidRDefault="009F338E" w:rsidP="009F338E">
      <w:pPr>
        <w:jc w:val="center"/>
        <w:rPr>
          <w:rFonts w:ascii="Times New Roman" w:hAnsi="Times New Roman" w:cs="Times New Roman"/>
          <w:sz w:val="32"/>
          <w:szCs w:val="32"/>
        </w:rPr>
      </w:pPr>
      <w:r w:rsidRPr="009F338E">
        <w:rPr>
          <w:rFonts w:ascii="Times New Roman" w:hAnsi="Times New Roman" w:cs="Times New Roman"/>
          <w:sz w:val="32"/>
          <w:szCs w:val="32"/>
        </w:rPr>
        <w:t>Современные технологии создания психологически безопасной среды в ОУ.</w:t>
      </w:r>
    </w:p>
    <w:p w:rsidR="009F338E" w:rsidRPr="009F338E" w:rsidRDefault="009F338E" w:rsidP="009F338E">
      <w:pPr>
        <w:jc w:val="center"/>
        <w:rPr>
          <w:rFonts w:ascii="Times New Roman" w:hAnsi="Times New Roman" w:cs="Times New Roman"/>
          <w:sz w:val="32"/>
          <w:szCs w:val="32"/>
        </w:rPr>
      </w:pPr>
      <w:r w:rsidRPr="009F338E">
        <w:rPr>
          <w:rFonts w:ascii="Times New Roman" w:hAnsi="Times New Roman" w:cs="Times New Roman"/>
          <w:sz w:val="32"/>
          <w:szCs w:val="32"/>
        </w:rPr>
        <w:t>Мониторинг психологической без</w:t>
      </w:r>
      <w:r>
        <w:rPr>
          <w:rFonts w:ascii="Times New Roman" w:hAnsi="Times New Roman" w:cs="Times New Roman"/>
          <w:sz w:val="32"/>
          <w:szCs w:val="32"/>
        </w:rPr>
        <w:t>опасности образовательной среды</w:t>
      </w:r>
      <w:r w:rsidR="005A389A">
        <w:rPr>
          <w:rFonts w:ascii="Times New Roman" w:hAnsi="Times New Roman" w:cs="Times New Roman"/>
          <w:sz w:val="32"/>
          <w:szCs w:val="32"/>
        </w:rPr>
        <w:t>.</w:t>
      </w: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p>
    <w:p w:rsidR="009F338E" w:rsidRDefault="009F338E" w:rsidP="009F338E">
      <w:pPr>
        <w:pStyle w:val="a3"/>
        <w:spacing w:line="276" w:lineRule="auto"/>
        <w:ind w:firstLine="851"/>
        <w:jc w:val="right"/>
        <w:rPr>
          <w:rStyle w:val="fontstyle20"/>
          <w:sz w:val="28"/>
          <w:szCs w:val="28"/>
        </w:rPr>
      </w:pPr>
      <w:r>
        <w:rPr>
          <w:rStyle w:val="fontstyle20"/>
          <w:sz w:val="28"/>
          <w:szCs w:val="28"/>
        </w:rPr>
        <w:t xml:space="preserve">Подготовила и провела </w:t>
      </w:r>
    </w:p>
    <w:p w:rsidR="009F338E" w:rsidRDefault="009F338E" w:rsidP="009F338E">
      <w:pPr>
        <w:pStyle w:val="a3"/>
        <w:spacing w:line="276" w:lineRule="auto"/>
        <w:ind w:firstLine="851"/>
        <w:jc w:val="right"/>
        <w:rPr>
          <w:rStyle w:val="fontstyle20"/>
          <w:sz w:val="28"/>
          <w:szCs w:val="28"/>
        </w:rPr>
      </w:pPr>
      <w:r>
        <w:rPr>
          <w:rStyle w:val="fontstyle20"/>
          <w:sz w:val="28"/>
          <w:szCs w:val="28"/>
        </w:rPr>
        <w:t>Педагог-психолог Марьина Ю.А.</w:t>
      </w:r>
    </w:p>
    <w:p w:rsidR="009F338E" w:rsidRDefault="009F338E" w:rsidP="009F338E">
      <w:pPr>
        <w:pStyle w:val="a3"/>
        <w:spacing w:line="276" w:lineRule="auto"/>
        <w:ind w:firstLine="851"/>
        <w:jc w:val="right"/>
        <w:rPr>
          <w:rStyle w:val="fontstyle20"/>
          <w:sz w:val="28"/>
          <w:szCs w:val="28"/>
        </w:rPr>
      </w:pPr>
    </w:p>
    <w:p w:rsidR="009F338E" w:rsidRDefault="009F338E" w:rsidP="009F338E">
      <w:pPr>
        <w:pStyle w:val="a3"/>
        <w:spacing w:line="276" w:lineRule="auto"/>
        <w:ind w:firstLine="851"/>
        <w:jc w:val="right"/>
        <w:rPr>
          <w:rStyle w:val="fontstyle20"/>
          <w:sz w:val="28"/>
          <w:szCs w:val="28"/>
        </w:rPr>
      </w:pPr>
    </w:p>
    <w:p w:rsidR="009F338E" w:rsidRDefault="009F338E" w:rsidP="009F338E">
      <w:pPr>
        <w:pStyle w:val="a3"/>
        <w:spacing w:line="276" w:lineRule="auto"/>
        <w:ind w:firstLine="851"/>
        <w:jc w:val="right"/>
        <w:rPr>
          <w:rStyle w:val="fontstyle20"/>
          <w:sz w:val="28"/>
          <w:szCs w:val="28"/>
        </w:rPr>
      </w:pPr>
    </w:p>
    <w:p w:rsidR="009F338E" w:rsidRDefault="009F338E" w:rsidP="009F338E">
      <w:pPr>
        <w:pStyle w:val="a3"/>
        <w:spacing w:line="276" w:lineRule="auto"/>
        <w:ind w:firstLine="851"/>
        <w:jc w:val="right"/>
        <w:rPr>
          <w:rStyle w:val="fontstyle20"/>
          <w:sz w:val="28"/>
          <w:szCs w:val="28"/>
        </w:rPr>
      </w:pPr>
    </w:p>
    <w:p w:rsidR="009F338E" w:rsidRDefault="009F338E" w:rsidP="009F338E">
      <w:pPr>
        <w:pStyle w:val="a3"/>
        <w:spacing w:line="276" w:lineRule="auto"/>
        <w:ind w:firstLine="851"/>
        <w:jc w:val="center"/>
        <w:rPr>
          <w:sz w:val="28"/>
          <w:szCs w:val="28"/>
        </w:rPr>
      </w:pPr>
      <w:r>
        <w:rPr>
          <w:rStyle w:val="fontstyle20"/>
          <w:sz w:val="28"/>
          <w:szCs w:val="28"/>
        </w:rPr>
        <w:t>Ростов-на-Дону 2016</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lastRenderedPageBreak/>
        <w:t>Новый стандарт дошкольного образования существенно изменяет образовательную среду в детском саду, определяет место видам и формам использования психологических знаний в организации среды дошкольного учреждения. Особое место занимают создание психологически безопасной и комфортной образовательной среды и психическое здоровье детей. Поэтому на данном этапе развития системы дошкольного образования появилась потребность в организации психологического сопровождения внедрения образовательного стандарта на уровне каждого детского сада. Важной составляющей является развитие психолого-педагогической компетентности всех участников образовательного процесса.</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Психологическая компетентность – это психологический инструмент специалиста, который обеспечивает эффективное выполнение его профессиональной деятельности. Высокий уровень психологической компетентности позволяет воспитателю правильно использовать личностные ресурсы, анализировать результаты своей деятельности, актуализировать скрытые возможности детей оптимизировать профессиональную активность, прогнозировать развитие личности, эффективно моделировать педагогическую ситуацию.</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Для решения педагогических проблем служат следующие психологические приемы, знание которых помогает воспитателю быть эффективным и компетентным в своей деятельности. Педагог, обладающий психологическими знаниями, использует их истолкования, понимания и отображения различных мотивов поведения воспитанника, его состояния, педагогических ситуаций, и т.п.</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Психологический климат— </w:t>
      </w:r>
      <w:proofErr w:type="gramStart"/>
      <w:r w:rsidRPr="009F338E">
        <w:rPr>
          <w:rFonts w:ascii="Times New Roman" w:eastAsia="Times New Roman" w:hAnsi="Times New Roman" w:cs="Times New Roman"/>
          <w:sz w:val="28"/>
          <w:szCs w:val="28"/>
          <w:lang w:eastAsia="ru-RU"/>
        </w:rPr>
        <w:t>эт</w:t>
      </w:r>
      <w:proofErr w:type="gramEnd"/>
      <w:r w:rsidRPr="009F338E">
        <w:rPr>
          <w:rFonts w:ascii="Times New Roman" w:eastAsia="Times New Roman" w:hAnsi="Times New Roman" w:cs="Times New Roman"/>
          <w:sz w:val="28"/>
          <w:szCs w:val="28"/>
          <w:lang w:eastAsia="ru-RU"/>
        </w:rPr>
        <w:t>о преобладающий в коллективе эмоциональный настрой. Он является устойчивым образованием и определяется настроениями людей, их отношением друг к другу, к работе, к окружающим событиям, душевными переживаниями и волнениями,</w:t>
      </w:r>
      <w:proofErr w:type="gramStart"/>
      <w:r w:rsidRPr="009F338E">
        <w:rPr>
          <w:rFonts w:ascii="Times New Roman" w:eastAsia="Times New Roman" w:hAnsi="Times New Roman" w:cs="Times New Roman"/>
          <w:sz w:val="28"/>
          <w:szCs w:val="28"/>
          <w:lang w:eastAsia="ru-RU"/>
        </w:rPr>
        <w:t xml:space="preserve"> .</w:t>
      </w:r>
      <w:proofErr w:type="gramEnd"/>
      <w:r w:rsidRPr="009F338E">
        <w:rPr>
          <w:rFonts w:ascii="Times New Roman" w:eastAsia="Times New Roman" w:hAnsi="Times New Roman" w:cs="Times New Roman"/>
          <w:sz w:val="28"/>
          <w:szCs w:val="28"/>
          <w:lang w:eastAsia="ru-RU"/>
        </w:rPr>
        <w:t xml:space="preserve"> Психологический климат может быть благоприятным или неблагоприятным.</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Социально-психологический климат — это качественная сторона психического состояния группы людей и межличностных отношений. Эта сторона межличностных отношений выступает как связь психологических условий, способствующих или препятствующих взаимодействию взрослых с детьми или сверстников. Еще социально-психологический климат — это психическое состояние детей в группе, оно обусловлено особенностями ее жизнедеятельности. Это соединение эмоционального и интеллектуального — настроений, отношений, чувств детей.</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lastRenderedPageBreak/>
        <w:t>Социально-психологический климат может быть благоприятный и неблагоприятный.</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Вопрос: Какими характеристиками обладает благоприятный психологический климат в группе?</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Признаки благоприятного социально-психологического климата</w:t>
      </w:r>
      <w:proofErr w:type="gramStart"/>
      <w:r w:rsidRPr="009F338E">
        <w:rPr>
          <w:rFonts w:ascii="Times New Roman" w:eastAsia="Times New Roman" w:hAnsi="Times New Roman" w:cs="Times New Roman"/>
          <w:sz w:val="28"/>
          <w:szCs w:val="28"/>
          <w:lang w:eastAsia="ru-RU"/>
        </w:rPr>
        <w:t xml:space="preserve"> :</w:t>
      </w:r>
      <w:proofErr w:type="gramEnd"/>
      <w:r w:rsidRPr="009F338E">
        <w:rPr>
          <w:rFonts w:ascii="Times New Roman" w:eastAsia="Times New Roman" w:hAnsi="Times New Roman" w:cs="Times New Roman"/>
          <w:sz w:val="28"/>
          <w:szCs w:val="28"/>
          <w:lang w:eastAsia="ru-RU"/>
        </w:rPr>
        <w:br/>
        <w:t>• в течение всего дня хорошее настроение детей ;</w:t>
      </w:r>
      <w:r w:rsidRPr="009F338E">
        <w:rPr>
          <w:rFonts w:ascii="Times New Roman" w:eastAsia="Times New Roman" w:hAnsi="Times New Roman" w:cs="Times New Roman"/>
          <w:sz w:val="28"/>
          <w:szCs w:val="28"/>
          <w:lang w:eastAsia="ru-RU"/>
        </w:rPr>
        <w:br/>
        <w:t>• свободное отправление детьми всех естественных потребностей,</w:t>
      </w:r>
      <w:r w:rsidRPr="009F338E">
        <w:rPr>
          <w:rFonts w:ascii="Times New Roman" w:eastAsia="Times New Roman" w:hAnsi="Times New Roman" w:cs="Times New Roman"/>
          <w:sz w:val="28"/>
          <w:szCs w:val="28"/>
          <w:lang w:eastAsia="ru-RU"/>
        </w:rPr>
        <w:br/>
        <w:t>• доброжелательность по отношению к взрослым и сверстникам;</w:t>
      </w:r>
      <w:r w:rsidRPr="009F338E">
        <w:rPr>
          <w:rFonts w:ascii="Times New Roman" w:eastAsia="Times New Roman" w:hAnsi="Times New Roman" w:cs="Times New Roman"/>
          <w:sz w:val="28"/>
          <w:szCs w:val="28"/>
          <w:lang w:eastAsia="ru-RU"/>
        </w:rPr>
        <w:br/>
        <w:t>• умение детей занять себя делом;</w:t>
      </w:r>
      <w:r w:rsidRPr="009F338E">
        <w:rPr>
          <w:rFonts w:ascii="Times New Roman" w:eastAsia="Times New Roman" w:hAnsi="Times New Roman" w:cs="Times New Roman"/>
          <w:sz w:val="28"/>
          <w:szCs w:val="28"/>
          <w:lang w:eastAsia="ru-RU"/>
        </w:rPr>
        <w:br/>
        <w:t>• возможность уединиться;</w:t>
      </w:r>
      <w:r w:rsidRPr="009F338E">
        <w:rPr>
          <w:rFonts w:ascii="Times New Roman" w:eastAsia="Times New Roman" w:hAnsi="Times New Roman" w:cs="Times New Roman"/>
          <w:sz w:val="28"/>
          <w:szCs w:val="28"/>
          <w:lang w:eastAsia="ru-RU"/>
        </w:rPr>
        <w:br/>
        <w:t>• со стороны взрослых отсутствие давления;</w:t>
      </w:r>
      <w:r w:rsidRPr="009F338E">
        <w:rPr>
          <w:rFonts w:ascii="Times New Roman" w:eastAsia="Times New Roman" w:hAnsi="Times New Roman" w:cs="Times New Roman"/>
          <w:sz w:val="28"/>
          <w:szCs w:val="28"/>
          <w:lang w:eastAsia="ru-RU"/>
        </w:rPr>
        <w:br/>
        <w:t>• знание детей о том, как будет проходить их день и что каждый из них может сделать интересного;</w:t>
      </w:r>
      <w:r w:rsidRPr="009F338E">
        <w:rPr>
          <w:rFonts w:ascii="Times New Roman" w:eastAsia="Times New Roman" w:hAnsi="Times New Roman" w:cs="Times New Roman"/>
          <w:sz w:val="28"/>
          <w:szCs w:val="28"/>
          <w:lang w:eastAsia="ru-RU"/>
        </w:rPr>
        <w:br/>
        <w:t>• высокая степень эмоциональной включенности, сопереживания в ситуациях, взаимопомощи,</w:t>
      </w:r>
      <w:r w:rsidRPr="009F338E">
        <w:rPr>
          <w:rFonts w:ascii="Times New Roman" w:eastAsia="Times New Roman" w:hAnsi="Times New Roman" w:cs="Times New Roman"/>
          <w:sz w:val="28"/>
          <w:szCs w:val="28"/>
          <w:lang w:eastAsia="ru-RU"/>
        </w:rPr>
        <w:br/>
        <w:t>• желание участвовать в деятельности коллектива;</w:t>
      </w:r>
      <w:r w:rsidRPr="009F338E">
        <w:rPr>
          <w:rFonts w:ascii="Times New Roman" w:eastAsia="Times New Roman" w:hAnsi="Times New Roman" w:cs="Times New Roman"/>
          <w:sz w:val="28"/>
          <w:szCs w:val="28"/>
          <w:lang w:eastAsia="ru-RU"/>
        </w:rPr>
        <w:br/>
        <w:t>• удовлетворенность детей тем, что они принадлежат к группе сверстников.</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Этот простой анализ психологического климата в группе детского сада. Разумеется, точной оценки он не дает, так как основан на наблюдении психического состояния. Но, по результатам этого анализа можно составить достаточно достоверное представление о социально-психологическом климате в конкретной группе и определить средства его возможной коррекции.</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Кроме того, вы можете использовать критерии оптимального уровня, как ориентиры в своей работе, к которым нужно стремиться.</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Какие проблемы </w:t>
      </w:r>
      <w:proofErr w:type="spellStart"/>
      <w:r w:rsidRPr="009F338E">
        <w:rPr>
          <w:rFonts w:ascii="Times New Roman" w:eastAsia="Times New Roman" w:hAnsi="Times New Roman" w:cs="Times New Roman"/>
          <w:sz w:val="28"/>
          <w:szCs w:val="28"/>
          <w:lang w:eastAsia="ru-RU"/>
        </w:rPr>
        <w:t>неблагоприятности</w:t>
      </w:r>
      <w:proofErr w:type="spellEnd"/>
      <w:r w:rsidRPr="009F338E">
        <w:rPr>
          <w:rFonts w:ascii="Times New Roman" w:eastAsia="Times New Roman" w:hAnsi="Times New Roman" w:cs="Times New Roman"/>
          <w:sz w:val="28"/>
          <w:szCs w:val="28"/>
          <w:lang w:eastAsia="ru-RU"/>
        </w:rPr>
        <w:t xml:space="preserve"> психологического климата встречаются в вашей практике чаще всего?</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Ответы с места</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В каждом индивидуальном случае могут быть свои «слабые зоны», тем не </w:t>
      </w:r>
      <w:proofErr w:type="gramStart"/>
      <w:r w:rsidRPr="009F338E">
        <w:rPr>
          <w:rFonts w:ascii="Times New Roman" w:eastAsia="Times New Roman" w:hAnsi="Times New Roman" w:cs="Times New Roman"/>
          <w:sz w:val="28"/>
          <w:szCs w:val="28"/>
          <w:lang w:eastAsia="ru-RU"/>
        </w:rPr>
        <w:t>менее</w:t>
      </w:r>
      <w:proofErr w:type="gramEnd"/>
      <w:r w:rsidRPr="009F338E">
        <w:rPr>
          <w:rFonts w:ascii="Times New Roman" w:eastAsia="Times New Roman" w:hAnsi="Times New Roman" w:cs="Times New Roman"/>
          <w:sz w:val="28"/>
          <w:szCs w:val="28"/>
          <w:lang w:eastAsia="ru-RU"/>
        </w:rPr>
        <w:t xml:space="preserve"> можно выделить общие направления, по которым стоит работать в первую очередь</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Направления в работе по созданию благоприятного психологического климата в группе.</w:t>
      </w:r>
      <w:r w:rsidRPr="009F338E">
        <w:rPr>
          <w:rFonts w:ascii="Times New Roman" w:eastAsia="Times New Roman" w:hAnsi="Times New Roman" w:cs="Times New Roman"/>
          <w:sz w:val="28"/>
          <w:szCs w:val="28"/>
          <w:lang w:eastAsia="ru-RU"/>
        </w:rPr>
        <w:br/>
        <w:t>1. Разрешение острых конфликтных ситуаций между детьми</w:t>
      </w:r>
      <w:r w:rsidRPr="009F338E">
        <w:rPr>
          <w:rFonts w:ascii="Times New Roman" w:eastAsia="Times New Roman" w:hAnsi="Times New Roman" w:cs="Times New Roman"/>
          <w:sz w:val="28"/>
          <w:szCs w:val="28"/>
          <w:lang w:eastAsia="ru-RU"/>
        </w:rPr>
        <w:br/>
        <w:t>2. Снятие состояний возбуждения, агрессии, тревоги, напряжения</w:t>
      </w:r>
      <w:r w:rsidRPr="009F338E">
        <w:rPr>
          <w:rFonts w:ascii="Times New Roman" w:eastAsia="Times New Roman" w:hAnsi="Times New Roman" w:cs="Times New Roman"/>
          <w:sz w:val="28"/>
          <w:szCs w:val="28"/>
          <w:lang w:eastAsia="ru-RU"/>
        </w:rPr>
        <w:br/>
        <w:t>3. Формирование доброжелательных отношений, сплочение группы</w:t>
      </w:r>
      <w:r w:rsidRPr="009F338E">
        <w:rPr>
          <w:rFonts w:ascii="Times New Roman" w:eastAsia="Times New Roman" w:hAnsi="Times New Roman" w:cs="Times New Roman"/>
          <w:sz w:val="28"/>
          <w:szCs w:val="28"/>
          <w:lang w:eastAsia="ru-RU"/>
        </w:rPr>
        <w:br/>
      </w:r>
      <w:r w:rsidRPr="009F338E">
        <w:rPr>
          <w:rFonts w:ascii="Times New Roman" w:eastAsia="Times New Roman" w:hAnsi="Times New Roman" w:cs="Times New Roman"/>
          <w:sz w:val="28"/>
          <w:szCs w:val="28"/>
          <w:lang w:eastAsia="ru-RU"/>
        </w:rPr>
        <w:lastRenderedPageBreak/>
        <w:t xml:space="preserve">4. Развитие произвольности поведения, повышение уровня самосознания и </w:t>
      </w:r>
      <w:proofErr w:type="spellStart"/>
      <w:r w:rsidRPr="009F338E">
        <w:rPr>
          <w:rFonts w:ascii="Times New Roman" w:eastAsia="Times New Roman" w:hAnsi="Times New Roman" w:cs="Times New Roman"/>
          <w:sz w:val="28"/>
          <w:szCs w:val="28"/>
          <w:lang w:eastAsia="ru-RU"/>
        </w:rPr>
        <w:t>саморегуляции</w:t>
      </w:r>
      <w:proofErr w:type="spellEnd"/>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Давайте познакомимся с практическими методами и приемами</w:t>
      </w:r>
      <w:proofErr w:type="gramStart"/>
      <w:r w:rsidRPr="009F338E">
        <w:rPr>
          <w:rFonts w:ascii="Times New Roman" w:eastAsia="Times New Roman" w:hAnsi="Times New Roman" w:cs="Times New Roman"/>
          <w:sz w:val="28"/>
          <w:szCs w:val="28"/>
          <w:lang w:eastAsia="ru-RU"/>
        </w:rPr>
        <w:t xml:space="preserve"> ,</w:t>
      </w:r>
      <w:proofErr w:type="gramEnd"/>
      <w:r w:rsidRPr="009F338E">
        <w:rPr>
          <w:rFonts w:ascii="Times New Roman" w:eastAsia="Times New Roman" w:hAnsi="Times New Roman" w:cs="Times New Roman"/>
          <w:sz w:val="28"/>
          <w:szCs w:val="28"/>
          <w:lang w:eastAsia="ru-RU"/>
        </w:rPr>
        <w:t xml:space="preserve"> которые помогут создать и поддерживать благоприятный психологический климат в группе. Но для начала проанализируем, какие трудности существуют в работе воспитателя, что может мешать этой работе.</w:t>
      </w:r>
    </w:p>
    <w:p w:rsidR="009F338E" w:rsidRPr="009F338E" w:rsidRDefault="009F338E" w:rsidP="009F338E">
      <w:pPr>
        <w:shd w:val="clear" w:color="auto" w:fill="FFFFFF"/>
        <w:spacing w:after="0" w:line="385" w:lineRule="atLeast"/>
        <w:jc w:val="both"/>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Назовите причины, из-за которых могут возникнуть трудности в работе по созданию благоприятного психологического климата</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Основные трудности:</w:t>
      </w:r>
      <w:r w:rsidRPr="009F338E">
        <w:rPr>
          <w:rFonts w:ascii="Times New Roman" w:eastAsia="Times New Roman" w:hAnsi="Times New Roman" w:cs="Times New Roman"/>
          <w:sz w:val="28"/>
          <w:szCs w:val="28"/>
          <w:lang w:eastAsia="ru-RU"/>
        </w:rPr>
        <w:br/>
        <w:t>— недостаток психологических знаний</w:t>
      </w:r>
      <w:r w:rsidRPr="009F338E">
        <w:rPr>
          <w:rFonts w:ascii="Times New Roman" w:eastAsia="Times New Roman" w:hAnsi="Times New Roman" w:cs="Times New Roman"/>
          <w:sz w:val="28"/>
          <w:szCs w:val="28"/>
          <w:lang w:eastAsia="ru-RU"/>
        </w:rPr>
        <w:br/>
        <w:t>— нехватка времени, большая учебная нагрузка</w:t>
      </w:r>
      <w:r w:rsidRPr="009F338E">
        <w:rPr>
          <w:rFonts w:ascii="Times New Roman" w:eastAsia="Times New Roman" w:hAnsi="Times New Roman" w:cs="Times New Roman"/>
          <w:sz w:val="28"/>
          <w:szCs w:val="28"/>
          <w:lang w:eastAsia="ru-RU"/>
        </w:rPr>
        <w:br/>
        <w:t>— количество детей в группе</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Каким образом можно преодолеть трудности, многие из которых не могут быть просто «отменены»? Необходимо использовать имеющиеся </w:t>
      </w:r>
      <w:proofErr w:type="spellStart"/>
      <w:r w:rsidRPr="009F338E">
        <w:rPr>
          <w:rFonts w:ascii="Times New Roman" w:eastAsia="Times New Roman" w:hAnsi="Times New Roman" w:cs="Times New Roman"/>
          <w:sz w:val="28"/>
          <w:szCs w:val="28"/>
          <w:lang w:eastAsia="ru-RU"/>
        </w:rPr>
        <w:t>ресурсы</w:t>
      </w:r>
      <w:proofErr w:type="gramStart"/>
      <w:r w:rsidRPr="009F338E">
        <w:rPr>
          <w:rFonts w:ascii="Times New Roman" w:eastAsia="Times New Roman" w:hAnsi="Times New Roman" w:cs="Times New Roman"/>
          <w:sz w:val="28"/>
          <w:szCs w:val="28"/>
          <w:lang w:eastAsia="ru-RU"/>
        </w:rPr>
        <w:t>,а</w:t>
      </w:r>
      <w:proofErr w:type="spellEnd"/>
      <w:proofErr w:type="gramEnd"/>
      <w:r w:rsidRPr="009F338E">
        <w:rPr>
          <w:rFonts w:ascii="Times New Roman" w:eastAsia="Times New Roman" w:hAnsi="Times New Roman" w:cs="Times New Roman"/>
          <w:sz w:val="28"/>
          <w:szCs w:val="28"/>
          <w:lang w:eastAsia="ru-RU"/>
        </w:rPr>
        <w:t xml:space="preserve"> также подобрать максимально эффективные методики и приемы, требующие небольшой подготовки.</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proofErr w:type="gramStart"/>
      <w:r w:rsidRPr="009F338E">
        <w:rPr>
          <w:rFonts w:ascii="Times New Roman" w:eastAsia="Times New Roman" w:hAnsi="Times New Roman" w:cs="Times New Roman"/>
          <w:sz w:val="28"/>
          <w:szCs w:val="28"/>
          <w:lang w:eastAsia="ru-RU"/>
        </w:rPr>
        <w:t>Предметно-развивающая среда:</w:t>
      </w:r>
      <w:r w:rsidRPr="009F338E">
        <w:rPr>
          <w:rFonts w:ascii="Times New Roman" w:eastAsia="Times New Roman" w:hAnsi="Times New Roman" w:cs="Times New Roman"/>
          <w:sz w:val="28"/>
          <w:szCs w:val="28"/>
          <w:lang w:eastAsia="ru-RU"/>
        </w:rPr>
        <w:br/>
        <w:t>— зона уединения,</w:t>
      </w:r>
      <w:r w:rsidRPr="009F338E">
        <w:rPr>
          <w:rFonts w:ascii="Times New Roman" w:eastAsia="Times New Roman" w:hAnsi="Times New Roman" w:cs="Times New Roman"/>
          <w:sz w:val="28"/>
          <w:szCs w:val="28"/>
          <w:lang w:eastAsia="ru-RU"/>
        </w:rPr>
        <w:br/>
        <w:t>— зона художественного творчества (пластилин, бумага, карандаши, песок, вода и т.д.)</w:t>
      </w:r>
      <w:r w:rsidRPr="009F338E">
        <w:rPr>
          <w:rFonts w:ascii="Times New Roman" w:eastAsia="Times New Roman" w:hAnsi="Times New Roman" w:cs="Times New Roman"/>
          <w:sz w:val="28"/>
          <w:szCs w:val="28"/>
          <w:lang w:eastAsia="ru-RU"/>
        </w:rPr>
        <w:br/>
        <w:t>— зона физической активности (кегли, мячи, коврики)</w:t>
      </w:r>
      <w:proofErr w:type="gramEnd"/>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Режимные моменты:</w:t>
      </w:r>
      <w:r w:rsidRPr="009F338E">
        <w:rPr>
          <w:rFonts w:ascii="Times New Roman" w:eastAsia="Times New Roman" w:hAnsi="Times New Roman" w:cs="Times New Roman"/>
          <w:sz w:val="28"/>
          <w:szCs w:val="28"/>
          <w:lang w:eastAsia="ru-RU"/>
        </w:rPr>
        <w:br/>
        <w:t>— утренний прием</w:t>
      </w:r>
      <w:r w:rsidRPr="009F338E">
        <w:rPr>
          <w:rFonts w:ascii="Times New Roman" w:eastAsia="Times New Roman" w:hAnsi="Times New Roman" w:cs="Times New Roman"/>
          <w:sz w:val="28"/>
          <w:szCs w:val="28"/>
          <w:lang w:eastAsia="ru-RU"/>
        </w:rPr>
        <w:br/>
        <w:t>— время до и после прогулки</w:t>
      </w:r>
      <w:r w:rsidRPr="009F338E">
        <w:rPr>
          <w:rFonts w:ascii="Times New Roman" w:eastAsia="Times New Roman" w:hAnsi="Times New Roman" w:cs="Times New Roman"/>
          <w:sz w:val="28"/>
          <w:szCs w:val="28"/>
          <w:lang w:eastAsia="ru-RU"/>
        </w:rPr>
        <w:br/>
        <w:t>— прогулка</w:t>
      </w:r>
      <w:r w:rsidRPr="009F338E">
        <w:rPr>
          <w:rFonts w:ascii="Times New Roman" w:eastAsia="Times New Roman" w:hAnsi="Times New Roman" w:cs="Times New Roman"/>
          <w:sz w:val="28"/>
          <w:szCs w:val="28"/>
          <w:lang w:eastAsia="ru-RU"/>
        </w:rPr>
        <w:br/>
        <w:t>— время засыпания и пробуждения детей</w:t>
      </w:r>
      <w:r w:rsidRPr="009F338E">
        <w:rPr>
          <w:rFonts w:ascii="Times New Roman" w:eastAsia="Times New Roman" w:hAnsi="Times New Roman" w:cs="Times New Roman"/>
          <w:sz w:val="28"/>
          <w:szCs w:val="28"/>
          <w:lang w:eastAsia="ru-RU"/>
        </w:rPr>
        <w:br/>
        <w:t>— вечернее время</w:t>
      </w:r>
      <w:r w:rsidRPr="009F338E">
        <w:rPr>
          <w:rFonts w:ascii="Times New Roman" w:eastAsia="Times New Roman" w:hAnsi="Times New Roman" w:cs="Times New Roman"/>
          <w:sz w:val="28"/>
          <w:szCs w:val="28"/>
          <w:lang w:eastAsia="ru-RU"/>
        </w:rPr>
        <w:br/>
        <w:t>— динамические паузы в течение дня</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Прежде чем педагог будет заниматься формированием благоприятного психологического климата, необходимо познакомить детей с правилами поведения в группе (со старшими – можно обсудить вместе с детьми, как надо поступать, чтобы жить дружно, младшим – рассказать в доступной форме). Эти правила можно разместить на видном месте и обращаться к ним в случае необходимости, приучая детей оценивать свое поведение. Это могут быть, например, правила кота Леопольда или другого персонажа.</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Предлагаю вам сейчас создать такие плакаты с правилами, ориентируясь на признаки благоприятного психологического климата. Учитывайте, что </w:t>
      </w:r>
      <w:r w:rsidRPr="009F338E">
        <w:rPr>
          <w:rFonts w:ascii="Times New Roman" w:eastAsia="Times New Roman" w:hAnsi="Times New Roman" w:cs="Times New Roman"/>
          <w:sz w:val="28"/>
          <w:szCs w:val="28"/>
          <w:lang w:eastAsia="ru-RU"/>
        </w:rPr>
        <w:lastRenderedPageBreak/>
        <w:t xml:space="preserve">правила должны быть понятными детям, можно использовать рисунки, символы. Плакат должен привлекать внимание </w:t>
      </w:r>
      <w:proofErr w:type="spellStart"/>
      <w:r w:rsidRPr="009F338E">
        <w:rPr>
          <w:rFonts w:ascii="Times New Roman" w:eastAsia="Times New Roman" w:hAnsi="Times New Roman" w:cs="Times New Roman"/>
          <w:sz w:val="28"/>
          <w:szCs w:val="28"/>
          <w:lang w:eastAsia="ru-RU"/>
        </w:rPr>
        <w:t>детей</w:t>
      </w:r>
      <w:proofErr w:type="gramStart"/>
      <w:r w:rsidRPr="009F338E">
        <w:rPr>
          <w:rFonts w:ascii="Times New Roman" w:eastAsia="Times New Roman" w:hAnsi="Times New Roman" w:cs="Times New Roman"/>
          <w:sz w:val="28"/>
          <w:szCs w:val="28"/>
          <w:lang w:eastAsia="ru-RU"/>
        </w:rPr>
        <w:t>,б</w:t>
      </w:r>
      <w:proofErr w:type="gramEnd"/>
      <w:r w:rsidRPr="009F338E">
        <w:rPr>
          <w:rFonts w:ascii="Times New Roman" w:eastAsia="Times New Roman" w:hAnsi="Times New Roman" w:cs="Times New Roman"/>
          <w:sz w:val="28"/>
          <w:szCs w:val="28"/>
          <w:lang w:eastAsia="ru-RU"/>
        </w:rPr>
        <w:t>ыть</w:t>
      </w:r>
      <w:proofErr w:type="spellEnd"/>
      <w:r w:rsidRPr="009F338E">
        <w:rPr>
          <w:rFonts w:ascii="Times New Roman" w:eastAsia="Times New Roman" w:hAnsi="Times New Roman" w:cs="Times New Roman"/>
          <w:sz w:val="28"/>
          <w:szCs w:val="28"/>
          <w:lang w:eastAsia="ru-RU"/>
        </w:rPr>
        <w:t xml:space="preserve"> красочным, но главное, — он должен «работать», то есть воспитатель использует его постоянно, оценивая поведение детей и постепенно приводя их к самостоятельности в оценке своих поступков.</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Работа с плакатами (в подгруппах, ватманы, фломастеры), представление плакатов</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Итак, вернемся к основным направлениям нашей работы:</w:t>
      </w:r>
      <w:r w:rsidRPr="009F338E">
        <w:rPr>
          <w:rFonts w:ascii="Times New Roman" w:eastAsia="Times New Roman" w:hAnsi="Times New Roman" w:cs="Times New Roman"/>
          <w:sz w:val="28"/>
          <w:szCs w:val="28"/>
          <w:lang w:eastAsia="ru-RU"/>
        </w:rPr>
        <w:br/>
        <w:t>Мы определили четыре направления работы, а сейчас я предложу вам способы и приемы работы по данным направлениям.</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Приемы и упражнения проигрываются участниками </w:t>
      </w:r>
      <w:proofErr w:type="gramStart"/>
      <w:r w:rsidRPr="009F338E">
        <w:rPr>
          <w:rFonts w:ascii="Times New Roman" w:eastAsia="Times New Roman" w:hAnsi="Times New Roman" w:cs="Times New Roman"/>
          <w:sz w:val="28"/>
          <w:szCs w:val="28"/>
          <w:lang w:eastAsia="ru-RU"/>
        </w:rPr>
        <w:t xml:space="preserve">( </w:t>
      </w:r>
      <w:proofErr w:type="gramEnd"/>
      <w:r w:rsidRPr="009F338E">
        <w:rPr>
          <w:rFonts w:ascii="Times New Roman" w:eastAsia="Times New Roman" w:hAnsi="Times New Roman" w:cs="Times New Roman"/>
          <w:sz w:val="28"/>
          <w:szCs w:val="28"/>
          <w:lang w:eastAsia="ru-RU"/>
        </w:rPr>
        <w:t>подгруппы)</w:t>
      </w:r>
      <w:r w:rsidRPr="009F338E">
        <w:rPr>
          <w:rFonts w:ascii="Times New Roman" w:eastAsia="Times New Roman" w:hAnsi="Times New Roman" w:cs="Times New Roman"/>
          <w:sz w:val="28"/>
          <w:szCs w:val="28"/>
          <w:lang w:eastAsia="ru-RU"/>
        </w:rPr>
        <w:br/>
        <w:t xml:space="preserve">1. </w:t>
      </w:r>
      <w:proofErr w:type="gramStart"/>
      <w:r w:rsidRPr="009F338E">
        <w:rPr>
          <w:rFonts w:ascii="Times New Roman" w:eastAsia="Times New Roman" w:hAnsi="Times New Roman" w:cs="Times New Roman"/>
          <w:sz w:val="28"/>
          <w:szCs w:val="28"/>
          <w:lang w:eastAsia="ru-RU"/>
        </w:rPr>
        <w:t>Разрешение острых конфликтных ситуаций между детьми</w:t>
      </w:r>
      <w:r w:rsidRPr="009F338E">
        <w:rPr>
          <w:rFonts w:ascii="Times New Roman" w:eastAsia="Times New Roman" w:hAnsi="Times New Roman" w:cs="Times New Roman"/>
          <w:sz w:val="28"/>
          <w:szCs w:val="28"/>
          <w:lang w:eastAsia="ru-RU"/>
        </w:rPr>
        <w:br/>
        <w:t>— игры «Петушиные бои», «Бирюльки» (проиграть) и подобные им соревнования для приемлемого выражения соперничества друг с другом</w:t>
      </w:r>
      <w:r w:rsidRPr="009F338E">
        <w:rPr>
          <w:rFonts w:ascii="Times New Roman" w:eastAsia="Times New Roman" w:hAnsi="Times New Roman" w:cs="Times New Roman"/>
          <w:sz w:val="28"/>
          <w:szCs w:val="28"/>
          <w:lang w:eastAsia="ru-RU"/>
        </w:rPr>
        <w:br/>
        <w:t xml:space="preserve">— </w:t>
      </w:r>
      <w:proofErr w:type="spellStart"/>
      <w:r w:rsidRPr="009F338E">
        <w:rPr>
          <w:rFonts w:ascii="Times New Roman" w:eastAsia="Times New Roman" w:hAnsi="Times New Roman" w:cs="Times New Roman"/>
          <w:sz w:val="28"/>
          <w:szCs w:val="28"/>
          <w:lang w:eastAsia="ru-RU"/>
        </w:rPr>
        <w:t>арт-терапевтические</w:t>
      </w:r>
      <w:proofErr w:type="spellEnd"/>
      <w:r w:rsidRPr="009F338E">
        <w:rPr>
          <w:rFonts w:ascii="Times New Roman" w:eastAsia="Times New Roman" w:hAnsi="Times New Roman" w:cs="Times New Roman"/>
          <w:sz w:val="28"/>
          <w:szCs w:val="28"/>
          <w:lang w:eastAsia="ru-RU"/>
        </w:rPr>
        <w:t xml:space="preserve"> техники для снятия агрессии, напряжения (лепка из пластилина, рисование, разрывание бумаги, салфеток (проиграть))</w:t>
      </w:r>
      <w:r w:rsidRPr="009F338E">
        <w:rPr>
          <w:rFonts w:ascii="Times New Roman" w:eastAsia="Times New Roman" w:hAnsi="Times New Roman" w:cs="Times New Roman"/>
          <w:sz w:val="28"/>
          <w:szCs w:val="28"/>
          <w:lang w:eastAsia="ru-RU"/>
        </w:rPr>
        <w:br/>
        <w:t>— выплеск физической агрессии (сбивание кеглей, башен из кубиков мячом, кидание мягких мячиков, мешочков с песком)</w:t>
      </w:r>
      <w:proofErr w:type="gramEnd"/>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2. </w:t>
      </w:r>
      <w:proofErr w:type="gramStart"/>
      <w:r w:rsidRPr="009F338E">
        <w:rPr>
          <w:rFonts w:ascii="Times New Roman" w:eastAsia="Times New Roman" w:hAnsi="Times New Roman" w:cs="Times New Roman"/>
          <w:sz w:val="28"/>
          <w:szCs w:val="28"/>
          <w:lang w:eastAsia="ru-RU"/>
        </w:rPr>
        <w:t>Снятие состояний возбуждения, агрессии, тревоги, напряжения</w:t>
      </w:r>
      <w:r w:rsidRPr="009F338E">
        <w:rPr>
          <w:rFonts w:ascii="Times New Roman" w:eastAsia="Times New Roman" w:hAnsi="Times New Roman" w:cs="Times New Roman"/>
          <w:sz w:val="28"/>
          <w:szCs w:val="28"/>
          <w:lang w:eastAsia="ru-RU"/>
        </w:rPr>
        <w:br/>
        <w:t>— спокойные игры, рисование в зоне уединения (индивидуально)</w:t>
      </w:r>
      <w:r w:rsidRPr="009F338E">
        <w:rPr>
          <w:rFonts w:ascii="Times New Roman" w:eastAsia="Times New Roman" w:hAnsi="Times New Roman" w:cs="Times New Roman"/>
          <w:sz w:val="28"/>
          <w:szCs w:val="28"/>
          <w:lang w:eastAsia="ru-RU"/>
        </w:rPr>
        <w:br/>
        <w:t>— методики релаксации («Замерзли-растаяли», «Коготки-лапки», «Громко-тихо» (проиграть), отдых на ковре или в кроватках перед сном в сочетании с расслабляющим дыханием)</w:t>
      </w:r>
      <w:r w:rsidRPr="009F338E">
        <w:rPr>
          <w:rFonts w:ascii="Times New Roman" w:eastAsia="Times New Roman" w:hAnsi="Times New Roman" w:cs="Times New Roman"/>
          <w:sz w:val="28"/>
          <w:szCs w:val="28"/>
          <w:lang w:eastAsia="ru-RU"/>
        </w:rPr>
        <w:br/>
        <w:t xml:space="preserve">— </w:t>
      </w:r>
      <w:proofErr w:type="spellStart"/>
      <w:r w:rsidRPr="009F338E">
        <w:rPr>
          <w:rFonts w:ascii="Times New Roman" w:eastAsia="Times New Roman" w:hAnsi="Times New Roman" w:cs="Times New Roman"/>
          <w:sz w:val="28"/>
          <w:szCs w:val="28"/>
          <w:lang w:eastAsia="ru-RU"/>
        </w:rPr>
        <w:t>арт-терапевтические</w:t>
      </w:r>
      <w:proofErr w:type="spellEnd"/>
      <w:r w:rsidRPr="009F338E">
        <w:rPr>
          <w:rFonts w:ascii="Times New Roman" w:eastAsia="Times New Roman" w:hAnsi="Times New Roman" w:cs="Times New Roman"/>
          <w:sz w:val="28"/>
          <w:szCs w:val="28"/>
          <w:lang w:eastAsia="ru-RU"/>
        </w:rPr>
        <w:t xml:space="preserve"> техники для снятия агрессии, напряжения (лепка из пластилина, рисование, разрывание бумаги, салфеток)</w:t>
      </w:r>
      <w:proofErr w:type="gramEnd"/>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3. </w:t>
      </w:r>
      <w:proofErr w:type="gramStart"/>
      <w:r w:rsidRPr="009F338E">
        <w:rPr>
          <w:rFonts w:ascii="Times New Roman" w:eastAsia="Times New Roman" w:hAnsi="Times New Roman" w:cs="Times New Roman"/>
          <w:sz w:val="28"/>
          <w:szCs w:val="28"/>
          <w:lang w:eastAsia="ru-RU"/>
        </w:rPr>
        <w:t>Формирование доброжелательных отношений, сплочение группы,</w:t>
      </w:r>
      <w:r w:rsidRPr="009F338E">
        <w:rPr>
          <w:rFonts w:ascii="Times New Roman" w:eastAsia="Times New Roman" w:hAnsi="Times New Roman" w:cs="Times New Roman"/>
          <w:sz w:val="28"/>
          <w:szCs w:val="28"/>
          <w:lang w:eastAsia="ru-RU"/>
        </w:rPr>
        <w:br/>
        <w:t xml:space="preserve">— игры на умение видеть </w:t>
      </w:r>
      <w:proofErr w:type="spellStart"/>
      <w:r w:rsidRPr="009F338E">
        <w:rPr>
          <w:rFonts w:ascii="Times New Roman" w:eastAsia="Times New Roman" w:hAnsi="Times New Roman" w:cs="Times New Roman"/>
          <w:sz w:val="28"/>
          <w:szCs w:val="28"/>
          <w:lang w:eastAsia="ru-RU"/>
        </w:rPr>
        <w:t>вдругом</w:t>
      </w:r>
      <w:proofErr w:type="spellEnd"/>
      <w:r w:rsidRPr="009F338E">
        <w:rPr>
          <w:rFonts w:ascii="Times New Roman" w:eastAsia="Times New Roman" w:hAnsi="Times New Roman" w:cs="Times New Roman"/>
          <w:sz w:val="28"/>
          <w:szCs w:val="28"/>
          <w:lang w:eastAsia="ru-RU"/>
        </w:rPr>
        <w:t xml:space="preserve"> хорошие качества «Волшебная труба» (проиграть), «Волшебный стульчик»</w:t>
      </w:r>
      <w:r w:rsidRPr="009F338E">
        <w:rPr>
          <w:rFonts w:ascii="Times New Roman" w:eastAsia="Times New Roman" w:hAnsi="Times New Roman" w:cs="Times New Roman"/>
          <w:sz w:val="28"/>
          <w:szCs w:val="28"/>
          <w:lang w:eastAsia="ru-RU"/>
        </w:rPr>
        <w:br/>
        <w:t>— игры на тактильные ощущения «Ласковые волны» (проиграть), «Слушаем сердечко», «Поздороваемся»</w:t>
      </w:r>
      <w:r w:rsidRPr="009F338E">
        <w:rPr>
          <w:rFonts w:ascii="Times New Roman" w:eastAsia="Times New Roman" w:hAnsi="Times New Roman" w:cs="Times New Roman"/>
          <w:sz w:val="28"/>
          <w:szCs w:val="28"/>
          <w:lang w:eastAsia="ru-RU"/>
        </w:rPr>
        <w:br/>
        <w:t>— игры в парах («Проведи через препятствия») и подгруппах («Остров») (проиграть)</w:t>
      </w:r>
      <w:proofErr w:type="gramEnd"/>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4. </w:t>
      </w:r>
      <w:proofErr w:type="gramStart"/>
      <w:r w:rsidRPr="009F338E">
        <w:rPr>
          <w:rFonts w:ascii="Times New Roman" w:eastAsia="Times New Roman" w:hAnsi="Times New Roman" w:cs="Times New Roman"/>
          <w:sz w:val="28"/>
          <w:szCs w:val="28"/>
          <w:lang w:eastAsia="ru-RU"/>
        </w:rPr>
        <w:t xml:space="preserve">Развитие произвольности поведения, повышение уровня самосознания и </w:t>
      </w:r>
      <w:proofErr w:type="spellStart"/>
      <w:r w:rsidRPr="009F338E">
        <w:rPr>
          <w:rFonts w:ascii="Times New Roman" w:eastAsia="Times New Roman" w:hAnsi="Times New Roman" w:cs="Times New Roman"/>
          <w:sz w:val="28"/>
          <w:szCs w:val="28"/>
          <w:lang w:eastAsia="ru-RU"/>
        </w:rPr>
        <w:t>саморегуляции</w:t>
      </w:r>
      <w:proofErr w:type="spellEnd"/>
      <w:r w:rsidRPr="009F338E">
        <w:rPr>
          <w:rFonts w:ascii="Times New Roman" w:eastAsia="Times New Roman" w:hAnsi="Times New Roman" w:cs="Times New Roman"/>
          <w:sz w:val="28"/>
          <w:szCs w:val="28"/>
          <w:lang w:eastAsia="ru-RU"/>
        </w:rPr>
        <w:br/>
        <w:t>— игры «Пианино», «Передай движение»,</w:t>
      </w:r>
      <w:r w:rsidRPr="009F338E">
        <w:rPr>
          <w:rFonts w:ascii="Times New Roman" w:eastAsia="Times New Roman" w:hAnsi="Times New Roman" w:cs="Times New Roman"/>
          <w:sz w:val="28"/>
          <w:szCs w:val="28"/>
          <w:lang w:eastAsia="ru-RU"/>
        </w:rPr>
        <w:br/>
        <w:t>— подвижные игры с правилами (на улице), игры с правилами (настольные и малой подвижности – в группе)</w:t>
      </w:r>
      <w:r w:rsidRPr="009F338E">
        <w:rPr>
          <w:rFonts w:ascii="Times New Roman" w:eastAsia="Times New Roman" w:hAnsi="Times New Roman" w:cs="Times New Roman"/>
          <w:sz w:val="28"/>
          <w:szCs w:val="28"/>
          <w:lang w:eastAsia="ru-RU"/>
        </w:rPr>
        <w:br/>
      </w:r>
      <w:r w:rsidRPr="009F338E">
        <w:rPr>
          <w:rFonts w:ascii="Times New Roman" w:eastAsia="Times New Roman" w:hAnsi="Times New Roman" w:cs="Times New Roman"/>
          <w:sz w:val="28"/>
          <w:szCs w:val="28"/>
          <w:lang w:eastAsia="ru-RU"/>
        </w:rPr>
        <w:lastRenderedPageBreak/>
        <w:t>— игры на обучение осознанию и выражению эмоций («</w:t>
      </w:r>
      <w:proofErr w:type="spellStart"/>
      <w:r w:rsidRPr="009F338E">
        <w:rPr>
          <w:rFonts w:ascii="Times New Roman" w:eastAsia="Times New Roman" w:hAnsi="Times New Roman" w:cs="Times New Roman"/>
          <w:sz w:val="28"/>
          <w:szCs w:val="28"/>
          <w:lang w:eastAsia="ru-RU"/>
        </w:rPr>
        <w:t>Психогимнастика</w:t>
      </w:r>
      <w:proofErr w:type="spellEnd"/>
      <w:r w:rsidRPr="009F338E">
        <w:rPr>
          <w:rFonts w:ascii="Times New Roman" w:eastAsia="Times New Roman" w:hAnsi="Times New Roman" w:cs="Times New Roman"/>
          <w:sz w:val="28"/>
          <w:szCs w:val="28"/>
          <w:lang w:eastAsia="ru-RU"/>
        </w:rPr>
        <w:t>», «Камушек в ботинке», «Азбука эмоций») (проиграть)</w:t>
      </w:r>
      <w:r w:rsidRPr="009F338E">
        <w:rPr>
          <w:rFonts w:ascii="Times New Roman" w:eastAsia="Times New Roman" w:hAnsi="Times New Roman" w:cs="Times New Roman"/>
          <w:sz w:val="28"/>
          <w:szCs w:val="28"/>
          <w:lang w:eastAsia="ru-RU"/>
        </w:rPr>
        <w:br/>
        <w:t>— чтение литературы (и специальных сказок) с обсуждением поступков героев</w:t>
      </w:r>
      <w:r w:rsidRPr="009F338E">
        <w:rPr>
          <w:rFonts w:ascii="Times New Roman" w:eastAsia="Times New Roman" w:hAnsi="Times New Roman" w:cs="Times New Roman"/>
          <w:sz w:val="28"/>
          <w:szCs w:val="28"/>
          <w:lang w:eastAsia="ru-RU"/>
        </w:rPr>
        <w:br/>
        <w:t>— индивидуальные и групповые беседы о поведении, настроении, чувствах (в утреннее</w:t>
      </w:r>
      <w:proofErr w:type="gramEnd"/>
      <w:r w:rsidRPr="009F338E">
        <w:rPr>
          <w:rFonts w:ascii="Times New Roman" w:eastAsia="Times New Roman" w:hAnsi="Times New Roman" w:cs="Times New Roman"/>
          <w:sz w:val="28"/>
          <w:szCs w:val="28"/>
          <w:lang w:eastAsia="ru-RU"/>
        </w:rPr>
        <w:t xml:space="preserve"> и в вечернее время).</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Сейчас я предлагаю объединить все полученные знания и заполнить таблицу, в которой вы можете запланировать проведение приемов по формированию благоприятного психологического климата. Она пригодится вам и в практической деятельности.</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Работа в подгруппах по заполнению таблицы</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В завершение нашей работы хотелось бы коснуться еще одного аспекта. Когда мы с вами говорим о благоприятном психологическом климате в группе, то предполагаем зачастую благополучие именно детей. Но не стоит забывать, что и педагог – часть коллектива группы, со своими чувствами, ожиданиями, и проблемами. Именно педагог определяет и поддерживает тот или иной психологический климат, зависит от воспитателя очень многое, поэтому своему психологическому состоянию важно уделять внимание и время.</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Все вы слышали о синдроме профессионального выгорания.</w:t>
      </w:r>
      <w:r w:rsidRPr="009F338E">
        <w:rPr>
          <w:rFonts w:ascii="Times New Roman" w:eastAsia="Times New Roman" w:hAnsi="Times New Roman" w:cs="Times New Roman"/>
          <w:sz w:val="28"/>
          <w:szCs w:val="28"/>
          <w:lang w:eastAsia="ru-RU"/>
        </w:rPr>
        <w:br/>
        <w:t xml:space="preserve">Профессиональное выгорание — это </w:t>
      </w:r>
      <w:proofErr w:type="spellStart"/>
      <w:r w:rsidRPr="009F338E">
        <w:rPr>
          <w:rFonts w:ascii="Times New Roman" w:eastAsia="Times New Roman" w:hAnsi="Times New Roman" w:cs="Times New Roman"/>
          <w:sz w:val="28"/>
          <w:szCs w:val="28"/>
          <w:lang w:eastAsia="ru-RU"/>
        </w:rPr>
        <w:t>синдром</w:t>
      </w:r>
      <w:proofErr w:type="gramStart"/>
      <w:r w:rsidRPr="009F338E">
        <w:rPr>
          <w:rFonts w:ascii="Times New Roman" w:eastAsia="Times New Roman" w:hAnsi="Times New Roman" w:cs="Times New Roman"/>
          <w:sz w:val="28"/>
          <w:szCs w:val="28"/>
          <w:lang w:eastAsia="ru-RU"/>
        </w:rPr>
        <w:t>,к</w:t>
      </w:r>
      <w:proofErr w:type="gramEnd"/>
      <w:r w:rsidRPr="009F338E">
        <w:rPr>
          <w:rFonts w:ascii="Times New Roman" w:eastAsia="Times New Roman" w:hAnsi="Times New Roman" w:cs="Times New Roman"/>
          <w:sz w:val="28"/>
          <w:szCs w:val="28"/>
          <w:lang w:eastAsia="ru-RU"/>
        </w:rPr>
        <w:t>оторый</w:t>
      </w:r>
      <w:proofErr w:type="spellEnd"/>
      <w:r w:rsidRPr="009F338E">
        <w:rPr>
          <w:rFonts w:ascii="Times New Roman" w:eastAsia="Times New Roman" w:hAnsi="Times New Roman" w:cs="Times New Roman"/>
          <w:sz w:val="28"/>
          <w:szCs w:val="28"/>
          <w:lang w:eastAsia="ru-RU"/>
        </w:rPr>
        <w:t xml:space="preserve"> развивается на фоне стресса и ведет к истощению эмоционально-энергетических и личностных ресурсов человека.</w:t>
      </w:r>
    </w:p>
    <w:p w:rsidR="009F338E" w:rsidRPr="009F338E" w:rsidRDefault="009F338E" w:rsidP="009F338E">
      <w:pPr>
        <w:shd w:val="clear" w:color="auto" w:fill="FFFFFF"/>
        <w:spacing w:after="0"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 xml:space="preserve">Синдром профессионального выгорания — опасная профессиональная болезнь тех, кто работает с </w:t>
      </w:r>
      <w:proofErr w:type="spellStart"/>
      <w:proofErr w:type="gramStart"/>
      <w:r w:rsidRPr="009F338E">
        <w:rPr>
          <w:rFonts w:ascii="Times New Roman" w:eastAsia="Times New Roman" w:hAnsi="Times New Roman" w:cs="Times New Roman"/>
          <w:sz w:val="28"/>
          <w:szCs w:val="28"/>
          <w:lang w:eastAsia="ru-RU"/>
        </w:rPr>
        <w:t>людьмии</w:t>
      </w:r>
      <w:proofErr w:type="spellEnd"/>
      <w:proofErr w:type="gramEnd"/>
      <w:r w:rsidRPr="009F338E">
        <w:rPr>
          <w:rFonts w:ascii="Times New Roman" w:eastAsia="Times New Roman" w:hAnsi="Times New Roman" w:cs="Times New Roman"/>
          <w:sz w:val="28"/>
          <w:szCs w:val="28"/>
          <w:lang w:eastAsia="ru-RU"/>
        </w:rPr>
        <w:t xml:space="preserve"> и чья деятельность связана с общением. Это большая тема и сегодня я лишь упомяну о ней. Но без здорового психологического климата в душе педагога невозможен благоприятный психологический климат в группе.</w:t>
      </w:r>
    </w:p>
    <w:p w:rsidR="009F338E" w:rsidRPr="009F338E" w:rsidRDefault="009F338E" w:rsidP="009F338E">
      <w:pPr>
        <w:shd w:val="clear" w:color="auto" w:fill="FFFFFF"/>
        <w:spacing w:line="385" w:lineRule="atLeast"/>
        <w:rPr>
          <w:rFonts w:ascii="Times New Roman" w:eastAsia="Times New Roman" w:hAnsi="Times New Roman" w:cs="Times New Roman"/>
          <w:sz w:val="28"/>
          <w:szCs w:val="28"/>
          <w:lang w:eastAsia="ru-RU"/>
        </w:rPr>
      </w:pPr>
      <w:r w:rsidRPr="009F338E">
        <w:rPr>
          <w:rFonts w:ascii="Times New Roman" w:eastAsia="Times New Roman" w:hAnsi="Times New Roman" w:cs="Times New Roman"/>
          <w:sz w:val="28"/>
          <w:szCs w:val="28"/>
          <w:lang w:eastAsia="ru-RU"/>
        </w:rPr>
        <w:t>Условия, определяющие эффективность влияния педагогов на психологический климат в коллективе детей:</w:t>
      </w:r>
      <w:r w:rsidRPr="009F338E">
        <w:rPr>
          <w:rFonts w:ascii="Times New Roman" w:eastAsia="Times New Roman" w:hAnsi="Times New Roman" w:cs="Times New Roman"/>
          <w:sz w:val="28"/>
          <w:szCs w:val="28"/>
          <w:lang w:eastAsia="ru-RU"/>
        </w:rPr>
        <w:br/>
        <w:t>• личностные качества воспитателя</w:t>
      </w:r>
      <w:r w:rsidRPr="009F338E">
        <w:rPr>
          <w:rFonts w:ascii="Times New Roman" w:eastAsia="Times New Roman" w:hAnsi="Times New Roman" w:cs="Times New Roman"/>
          <w:sz w:val="28"/>
          <w:szCs w:val="28"/>
          <w:lang w:eastAsia="ru-RU"/>
        </w:rPr>
        <w:br/>
        <w:t>• профессиональные качества</w:t>
      </w:r>
      <w:r w:rsidRPr="009F338E">
        <w:rPr>
          <w:rFonts w:ascii="Times New Roman" w:eastAsia="Times New Roman" w:hAnsi="Times New Roman" w:cs="Times New Roman"/>
          <w:sz w:val="28"/>
          <w:szCs w:val="28"/>
          <w:lang w:eastAsia="ru-RU"/>
        </w:rPr>
        <w:br/>
        <w:t>• ориентация педагогов на эмоциональный комфорт детей, это является следствием профессиональной и личностной подготовленности к действиям, которые формируют благоприятный психологический климат.</w:t>
      </w:r>
    </w:p>
    <w:p w:rsidR="00BE45C7" w:rsidRDefault="00BE45C7" w:rsidP="009F338E">
      <w:pPr>
        <w:rPr>
          <w:rFonts w:ascii="Times New Roman" w:hAnsi="Times New Roman" w:cs="Times New Roman"/>
          <w:sz w:val="28"/>
          <w:szCs w:val="28"/>
        </w:rPr>
      </w:pPr>
    </w:p>
    <w:p w:rsidR="009017C9" w:rsidRDefault="009017C9" w:rsidP="009F338E">
      <w:pPr>
        <w:rPr>
          <w:rFonts w:ascii="Times New Roman" w:hAnsi="Times New Roman" w:cs="Times New Roman"/>
          <w:sz w:val="28"/>
          <w:szCs w:val="28"/>
        </w:rPr>
      </w:pPr>
    </w:p>
    <w:p w:rsidR="009017C9" w:rsidRPr="009017C9" w:rsidRDefault="009017C9" w:rsidP="009017C9">
      <w:pPr>
        <w:rPr>
          <w:rFonts w:ascii="Times New Roman" w:hAnsi="Times New Roman" w:cs="Times New Roman"/>
          <w:sz w:val="28"/>
          <w:szCs w:val="28"/>
        </w:rPr>
      </w:pPr>
    </w:p>
    <w:sectPr w:rsidR="009017C9" w:rsidRPr="009017C9" w:rsidSect="00BE4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338E"/>
    <w:rsid w:val="00023583"/>
    <w:rsid w:val="001C5E8B"/>
    <w:rsid w:val="005A389A"/>
    <w:rsid w:val="009017C9"/>
    <w:rsid w:val="00920B6A"/>
    <w:rsid w:val="009F338E"/>
    <w:rsid w:val="00BE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C7"/>
  </w:style>
  <w:style w:type="paragraph" w:styleId="1">
    <w:name w:val="heading 1"/>
    <w:basedOn w:val="a"/>
    <w:link w:val="10"/>
    <w:uiPriority w:val="9"/>
    <w:qFormat/>
    <w:rsid w:val="009F338E"/>
    <w:pPr>
      <w:spacing w:before="385" w:after="385" w:line="385" w:lineRule="atLeast"/>
      <w:outlineLvl w:val="0"/>
    </w:pPr>
    <w:rPr>
      <w:rFonts w:ascii="Verdana" w:eastAsia="Times New Roman" w:hAnsi="Verdana" w:cs="Times New Roman"/>
      <w:b/>
      <w:bCs/>
      <w:color w:val="009DDA"/>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38E"/>
    <w:rPr>
      <w:rFonts w:ascii="Verdana" w:eastAsia="Times New Roman" w:hAnsi="Verdana" w:cs="Times New Roman"/>
      <w:b/>
      <w:bCs/>
      <w:color w:val="009DDA"/>
      <w:kern w:val="36"/>
      <w:sz w:val="30"/>
      <w:szCs w:val="30"/>
      <w:lang w:eastAsia="ru-RU"/>
    </w:rPr>
  </w:style>
  <w:style w:type="paragraph" w:styleId="a3">
    <w:name w:val="No Spacing"/>
    <w:basedOn w:val="a"/>
    <w:link w:val="a4"/>
    <w:uiPriority w:val="1"/>
    <w:qFormat/>
    <w:rsid w:val="009F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9F338E"/>
    <w:rPr>
      <w:rFonts w:ascii="Times New Roman" w:eastAsia="Times New Roman" w:hAnsi="Times New Roman" w:cs="Times New Roman"/>
      <w:sz w:val="24"/>
      <w:szCs w:val="24"/>
      <w:lang w:eastAsia="ru-RU"/>
    </w:rPr>
  </w:style>
  <w:style w:type="character" w:customStyle="1" w:styleId="fontstyle20">
    <w:name w:val="fontstyle20"/>
    <w:basedOn w:val="a0"/>
    <w:rsid w:val="009F338E"/>
  </w:style>
  <w:style w:type="character" w:customStyle="1" w:styleId="fontstyle16">
    <w:name w:val="fontstyle16"/>
    <w:basedOn w:val="a0"/>
    <w:rsid w:val="009F338E"/>
  </w:style>
</w:styles>
</file>

<file path=word/webSettings.xml><?xml version="1.0" encoding="utf-8"?>
<w:webSettings xmlns:r="http://schemas.openxmlformats.org/officeDocument/2006/relationships" xmlns:w="http://schemas.openxmlformats.org/wordprocessingml/2006/main">
  <w:divs>
    <w:div w:id="1132015212">
      <w:bodyDiv w:val="1"/>
      <w:marLeft w:val="0"/>
      <w:marRight w:val="0"/>
      <w:marTop w:val="385"/>
      <w:marBottom w:val="385"/>
      <w:divBdr>
        <w:top w:val="none" w:sz="0" w:space="0" w:color="auto"/>
        <w:left w:val="none" w:sz="0" w:space="0" w:color="auto"/>
        <w:bottom w:val="none" w:sz="0" w:space="0" w:color="auto"/>
        <w:right w:val="none" w:sz="0" w:space="0" w:color="auto"/>
      </w:divBdr>
      <w:divsChild>
        <w:div w:id="1132789902">
          <w:marLeft w:val="0"/>
          <w:marRight w:val="0"/>
          <w:marTop w:val="0"/>
          <w:marBottom w:val="0"/>
          <w:divBdr>
            <w:top w:val="none" w:sz="0" w:space="0" w:color="auto"/>
            <w:left w:val="single" w:sz="2" w:space="0" w:color="F5F5F5"/>
            <w:bottom w:val="none" w:sz="0" w:space="0" w:color="auto"/>
            <w:right w:val="single" w:sz="2" w:space="0" w:color="F5F5F5"/>
          </w:divBdr>
          <w:divsChild>
            <w:div w:id="1246188024">
              <w:marLeft w:val="0"/>
              <w:marRight w:val="0"/>
              <w:marTop w:val="0"/>
              <w:marBottom w:val="385"/>
              <w:divBdr>
                <w:top w:val="none" w:sz="0" w:space="0" w:color="auto"/>
                <w:left w:val="none" w:sz="0" w:space="0" w:color="auto"/>
                <w:bottom w:val="none" w:sz="0" w:space="0" w:color="auto"/>
                <w:right w:val="none" w:sz="0" w:space="0" w:color="auto"/>
              </w:divBdr>
              <w:divsChild>
                <w:div w:id="77215786">
                  <w:marLeft w:val="0"/>
                  <w:marRight w:val="0"/>
                  <w:marTop w:val="0"/>
                  <w:marBottom w:val="385"/>
                  <w:divBdr>
                    <w:top w:val="none" w:sz="0" w:space="0" w:color="auto"/>
                    <w:left w:val="none" w:sz="0" w:space="0" w:color="auto"/>
                    <w:bottom w:val="none" w:sz="0" w:space="0" w:color="auto"/>
                    <w:right w:val="none" w:sz="0" w:space="0" w:color="auto"/>
                  </w:divBdr>
                  <w:divsChild>
                    <w:div w:id="17203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Иванов</dc:creator>
  <cp:lastModifiedBy>Максим Иванов</cp:lastModifiedBy>
  <cp:revision>3</cp:revision>
  <dcterms:created xsi:type="dcterms:W3CDTF">2016-02-23T17:50:00Z</dcterms:created>
  <dcterms:modified xsi:type="dcterms:W3CDTF">2016-02-24T17:51:00Z</dcterms:modified>
</cp:coreProperties>
</file>