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AA8" w:rsidRDefault="00D70AA8" w:rsidP="00D70AA8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D70AA8" w:rsidRDefault="00D70AA8" w:rsidP="00D70AA8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D70AA8" w:rsidRDefault="00D70AA8" w:rsidP="00D70AA8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D70AA8" w:rsidRDefault="00D70AA8" w:rsidP="00D70AA8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D70AA8" w:rsidRDefault="00D70AA8" w:rsidP="00D70AA8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</w:pPr>
      <w:r w:rsidRPr="00D70AA8"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  <w:t>Консультация для родителей «Культурно-гигиенические навыки в 1-ой младшей группе»</w:t>
      </w:r>
    </w:p>
    <w:p w:rsidR="00D70AA8" w:rsidRDefault="00D70AA8" w:rsidP="00D70AA8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</w:pPr>
    </w:p>
    <w:p w:rsidR="00D70AA8" w:rsidRDefault="00D70AA8" w:rsidP="00D70AA8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</w:pPr>
    </w:p>
    <w:p w:rsidR="00D70AA8" w:rsidRDefault="00D70AA8" w:rsidP="00D70AA8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</w:pPr>
    </w:p>
    <w:p w:rsidR="00D70AA8" w:rsidRDefault="00D70AA8" w:rsidP="00D70AA8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</w:pPr>
    </w:p>
    <w:p w:rsidR="00D70AA8" w:rsidRDefault="00D70AA8" w:rsidP="00D70AA8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</w:pPr>
    </w:p>
    <w:p w:rsidR="00D70AA8" w:rsidRDefault="00D70AA8" w:rsidP="00D70AA8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</w:pPr>
    </w:p>
    <w:p w:rsidR="00D70AA8" w:rsidRDefault="00D70AA8" w:rsidP="00D70AA8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</w:pPr>
    </w:p>
    <w:p w:rsidR="00E25F66" w:rsidRDefault="00D70AA8" w:rsidP="00D70AA8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  <w:tab/>
      </w:r>
      <w:r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  <w:tab/>
      </w:r>
      <w:r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  <w:tab/>
      </w:r>
      <w:r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  <w:tab/>
      </w:r>
      <w:r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  <w:tab/>
      </w:r>
    </w:p>
    <w:p w:rsidR="00761673" w:rsidRDefault="00761673" w:rsidP="00D70AA8">
      <w:pPr>
        <w:spacing w:after="0" w:line="336" w:lineRule="atLeast"/>
        <w:outlineLvl w:val="2"/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</w:pPr>
    </w:p>
    <w:p w:rsidR="00761673" w:rsidRDefault="00761673" w:rsidP="00D70AA8">
      <w:pPr>
        <w:spacing w:after="0" w:line="336" w:lineRule="atLeast"/>
        <w:outlineLvl w:val="2"/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</w:pPr>
    </w:p>
    <w:p w:rsidR="00D70AA8" w:rsidRDefault="00D70AA8" w:rsidP="00D70AA8">
      <w:pPr>
        <w:spacing w:after="0" w:line="336" w:lineRule="atLeast"/>
        <w:outlineLvl w:val="2"/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bdr w:val="none" w:sz="0" w:space="0" w:color="auto" w:frame="1"/>
          <w:lang w:eastAsia="ru-RU"/>
        </w:rPr>
      </w:pPr>
      <w:r w:rsidRPr="00761673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bdr w:val="none" w:sz="0" w:space="0" w:color="auto" w:frame="1"/>
          <w:lang w:eastAsia="ru-RU"/>
        </w:rPr>
        <w:lastRenderedPageBreak/>
        <w:t>Культурно-гигиенические навыки в 1-ой младшей группе ДОУ.</w:t>
      </w:r>
    </w:p>
    <w:p w:rsidR="00761673" w:rsidRPr="00D70AA8" w:rsidRDefault="00761673" w:rsidP="00761673">
      <w:pPr>
        <w:shd w:val="clear" w:color="auto" w:fill="FFFFFF"/>
        <w:spacing w:before="150" w:after="450" w:line="240" w:lineRule="atLeast"/>
        <w:ind w:left="2832" w:firstLine="708"/>
        <w:outlineLvl w:val="0"/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</w:pPr>
      <w:proofErr w:type="spellStart"/>
      <w:r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>Подготовила</w:t>
      </w:r>
      <w:proofErr w:type="gramStart"/>
      <w:r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>:в</w:t>
      </w:r>
      <w:proofErr w:type="gramEnd"/>
      <w:r w:rsidRPr="00D70AA8"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>оспитатель</w:t>
      </w:r>
      <w:proofErr w:type="spellEnd"/>
      <w:r w:rsidRPr="00D70AA8"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 xml:space="preserve"> </w:t>
      </w:r>
      <w:proofErr w:type="spellStart"/>
      <w:r w:rsidRPr="00D70AA8"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>Бикмуллина</w:t>
      </w:r>
      <w:proofErr w:type="spellEnd"/>
      <w:r w:rsidRPr="00D70AA8"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 xml:space="preserve"> Г.И.</w:t>
      </w:r>
    </w:p>
    <w:p w:rsidR="00761673" w:rsidRPr="00761673" w:rsidRDefault="00761673" w:rsidP="00D70AA8">
      <w:pPr>
        <w:spacing w:after="0" w:line="336" w:lineRule="atLeast"/>
        <w:outlineLvl w:val="2"/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</w:pPr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Основополагающую роль в воспитании полезных привычек играет родительский пример. Ребенок автоматически усваивает принятые в семье правила. Именно в семье, за общим столом у ребенка вырабатываются (или не вырабатываются) хорошие манеры. Если папа не моет руки перед едой, то не стоит ждать от ребенка иного поведения. Дети быстро перенимают манеру поведения взрослых: если родители говорят с набитым ртом, сидят, </w:t>
      </w:r>
      <w:proofErr w:type="spellStart"/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развалясь</w:t>
      </w:r>
      <w:proofErr w:type="spellEnd"/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кладут локти на стол или едят руками, то вряд ли можно требовать от малыша иного поведения. За столом абсолютно все имеет значение: не только что мы едим, но и как мы это делаем. Ребенок - это зеркальное отражение взрослых.</w:t>
      </w:r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Когда малыш лезет в общее блюдо рукой, кидает куски, стучит ложкой или громко требует чего-то, некоторым родителям кажется, что все окружающие должны так же, как и они, умиляться милым шалостям. Всё „списывается" на детскую непосредственность. Мол, дитя подрастет и образумится. Однако дитя вырастает, и оказывается, что время упущено. </w:t>
      </w:r>
      <w:proofErr w:type="gramStart"/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Если не удалось привить правила поведения вашему ребенку с ранних лет (самое позднее пяти, и только перед походом в школу родители начинают рассказывать ему о том, „что положено", то они рискуют безнадежно опоздать.</w:t>
      </w:r>
      <w:proofErr w:type="gramEnd"/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Освоение культурно-гигиенических навыков</w:t>
      </w:r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 нам в группу приходят очень разные малыши. Кто-то из них самостоятельно пользуется горшком, а кто-то категорически отказывается с ним дружить, некоторые детки едят ложкой, другие же приучены только к бутылочке или с большим удовольствием копаются в своей тарелке руками. Почему же так происходит?</w:t>
      </w:r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Самые первые представления о культурно–гигиенических навыках ребенок получает именно в семье. Заботливые родители начинают приучать малышей к аккуратности и самостоятельности буквально с пеленок.</w:t>
      </w:r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Одним из первых навыков является навык аккуратного приема пищи. Малыша сразу надо приучать к активному участию в процессе еды. Например, если трехмесячному ребенку, находящемуся на искусственном вскармливании, дается бутылочка с молоком, то на эту бутылочку следует накладывать руки ребенка – впоследствии он будет держать ее уже самостоятельно. Когда с 5-6 месяцев начинают прикармливать ребенка, кормить его надо с ложечки. С 7-8 месяцев следует приучать его пить из чашки. Примерно с 1 года - 1 года 2 месяцев следует давать ложку для самостоятельной еды, причем сначала ребенку надо давать кашу или пюре, а не жидкое блюдо; и только тогда, когда он </w:t>
      </w:r>
      <w:proofErr w:type="gramStart"/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научится самостоятельно есть</w:t>
      </w:r>
      <w:proofErr w:type="gramEnd"/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кашу, можно дать ему жидкую пищу – суп, кисель, компот, простоквашу.</w:t>
      </w:r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Ребенка старше полутора лет желательно кормить за столом. В нашей группе мы следим (дома это делают родители) за тем, чтобы ребенок, сидя на стуле, </w:t>
      </w: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упирался ногами в пол, а высота стола приходилась бы на уровне его согнутых локтей.</w:t>
      </w:r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Помимо этого воспитываем и закрепляем у детей и другие навыки (которые также закладываются в семье)</w:t>
      </w:r>
      <w:proofErr w:type="gramStart"/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:</w:t>
      </w:r>
      <w:proofErr w:type="gramEnd"/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следим, чтобы они не садились за стол с грязными руками, не выходили из-за стола с куском хлеба, пользовались носовым платком, салфеткой.</w:t>
      </w:r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 одевании и раздевании также даём возможность детям в какой-то степени действовать самостоятельно. Например, надевая кофточку ребенку, говорим: «Дай ручку, я на тебя надену кофточку».</w:t>
      </w:r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Приучаем детей к опрятности в одежде, переодеваем их, как только загрязнилось платье, или стали мокрыми штанишки.</w:t>
      </w:r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Я считаю, что одинаковые требования к правилам гигиены и навыкам самообслуживания в детском садике и дома, приводят к лучшему запоминанию и закреплению полезных привычек.</w:t>
      </w:r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Воспитание у детей навыков личной и общественной гигиены играет важнейшую роль в охране их здоровья, способствует правильному поведению в быту, в общественных местах.</w:t>
      </w:r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1-й младшей группе нужно привить такие полезные привычки, как мытье рук, соблюдение режима дня, самостоятельное пользование горшком или унитазом, умение правильно держать ложку. К двум годам малыш может научиться умываться и причёсываться, снять шапочку или носочки, вытирать рот салфеткой после еды и сморкаться в носовой платочек.</w:t>
      </w:r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 первый взгляд все очень просто, а на самом деле для малышей это целая наука – освоение и применение культурно-гигиенических навыков.</w:t>
      </w:r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 время еды строго следим, чтобы:</w:t>
      </w:r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последовательность блюд была постоянной,</w:t>
      </w:r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перед ребенком находилось только одно блюдо,</w:t>
      </w:r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еда была не слишком горячей, не слишком холодной,</w:t>
      </w:r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ребенок брал пищу в рот небольшими кусочками, хорошо ее пережевывал,</w:t>
      </w:r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 не разговаривали во время еды;</w:t>
      </w:r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стараемся не допускать:</w:t>
      </w:r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громких разговоров,</w:t>
      </w:r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понуканий, </w:t>
      </w:r>
      <w:proofErr w:type="spellStart"/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поторапливания</w:t>
      </w:r>
      <w:proofErr w:type="spellEnd"/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детей,</w:t>
      </w:r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насильного</w:t>
      </w:r>
      <w:proofErr w:type="spellEnd"/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кормления,</w:t>
      </w:r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Кормление - очень ответственный момент в режиме. Некоторые малыши умеют, есть самостоятельно, но крайне неаккуратно, обливаются, ложку держат неправильно. </w:t>
      </w:r>
      <w:proofErr w:type="gramStart"/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Бывают и такие, которые не умеют пить из чашки, отказываются от пищи.</w:t>
      </w:r>
      <w:proofErr w:type="gramEnd"/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Перед едой для каждого ребенка готовим салфетку.</w:t>
      </w:r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Пользуясь салфеткой, ребенок усваивает, что надо и есть аккуратно, и из-за стола вставать с чистыми руками и лицом.</w:t>
      </w:r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 первого дня за каждым ребенком закрепляем постоянное место за столом. Сначала кормим детей с плохим аппетитом. Следим, чтобы они правильно сидели за столом. Во время кормления на всех малышей надеваем нагрудники.</w:t>
      </w:r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Для обучения навыка кормления проводим различные занятия в виде игры, когда приходят в гости различные игрушки, мы с ними здороваемся, сажаем за стол, угощаем и в процессе еды, оговариваем манеру поведения и аккуратность за столом.</w:t>
      </w:r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Обязательно учим малышей по окончании еды, вставая из-за стола, говорить спасибо. Теперь многие дети делают это без напоминания, самостоятельно.</w:t>
      </w:r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 первого дня пребывания детей в группе начинаем работу по воспитанию навыков одевания (раздевания)</w:t>
      </w:r>
      <w:proofErr w:type="gramStart"/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:</w:t>
      </w:r>
      <w:proofErr w:type="gramEnd"/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учим снимать и надевать колготки, носки, обувь.</w:t>
      </w:r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После тихого часа показываем детям, в какой последовательности надо одеваться.</w:t>
      </w:r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Дома старайтесь ребёнку предложить самому раздеться, повесить свою одежду.</w:t>
      </w:r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 детей всегда есть желание самим расстегивать пуговицы и молнии, но нет умения. Этому мы учим их во время игр: «Застегни пуговицы».</w:t>
      </w:r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Справиться с пуговицами и «молниями» помогут и игровые элементы. Мы пробуем раздевать и одевать куклу, изучаем «молнию» на игрушечной сумке (от этого никто не отказывается). При этом надо учесть, что застёгивать пуговицы малышам легче, начиная с нижней – самую верхнюю застегнуть труднее всего, и она обычно поддается освоению самой последней.</w:t>
      </w:r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То, как скоро малыш научится одеваться и раздеваться, зависит от подвижности его пальчиков.</w:t>
      </w:r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Я считаю, главное, не надо торопить события. Умение самостоятельно надеть и снять с себя верхнюю часть одежды, нижнее белье и носочки, пижаму, обувь – очень серьезное достижение малыша.</w:t>
      </w:r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Из моей практики я поняла, что очень сложно научить детей умываться, пользоваться правильно полотенцем. Малыши не боятся воды, но умываться не умеют: подставят руки под струю и держат. Подготовку к умыванию начинаем в группе: дети засучивают рукава, как показывает воспитатель. Объясняем, для чего это нужно, используя стихотворные строки: «Руки надо чисто мыть, рукава нельзя мочить», или «Кто рукавчик не засучит, тот водички не получит». Дети сами повторяют эти слова.</w:t>
      </w:r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Умываться идем маленькой подгруппой. Объясняем и показываем детям, что сначала надо намочить руки. Даём ребенку кусочек мыла, показываем, как намылить руки и как смыть мыло; затем мы учимся, как самостоятельно вытираться полотенцем (своим полотенцем) и т. д.</w:t>
      </w:r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Обучая детей умыванию, проводим дидактические игры: «Катя умывается», «Миша в гостях у Маши». На занятии с детьми рассматриваем сюжетную картинку «Дети умываются». В игровом уголке сделали умывальник, повесили полотенце для кукол. Наблюдая за играми детей, можно видеть, как они учат кукол умываться и вытирать лицо полотенцем.</w:t>
      </w:r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Приучая детей к опрятности, оказываем помощь при пользовании носовым платком, учим своевременно сообщать о своих естественных потребностях.</w:t>
      </w:r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Вещи в детском саду могут пугать ребенка. Для некоторых детей обычный унитаз просто чудовище. Он холодный, рычит, брызгается водой. Испугавшись однажды, малыш будет всячески избегать находиться в комнате со «страшными» предметами.</w:t>
      </w:r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Поэтому мы стараемся посещать туалетную комнату, чтобы, во-первых, малышам не было страшно, а во-вторых, чтобы помочь справиться с горшком.</w:t>
      </w:r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Контролировать свой мочевой пузырь или наполнение кишечника (то есть понимать, что пришла пора его опорожнить) дети начинают где–то ближе к 2 – 2, 5 года (мальчики чуть позже)</w:t>
      </w:r>
      <w:proofErr w:type="gramStart"/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.</w:t>
      </w:r>
      <w:proofErr w:type="gramEnd"/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Я считаю, что приучение к горшку должно быть для ребенка понятным и постепенным процессом. Не забываем хвалить малыша в случае успеха и напоминать ему о необходимости этого мероприятия. Не позволяем малышу засиживаться на своем маленьком «троне».</w:t>
      </w:r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Ежедневно повторяем малышам, что все, что требуется для обслуживания своего организма, ухода за ним, содержания, должно быть личным: своя расческа, своя постель, свой горшок, свой носовой платок, свое полотенце.</w:t>
      </w:r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Для того чтобы малыши хорошо знали свое полотенце, постельное белье и горшок, они маркируются в детском саду. Маркировка должна быть удобной и детям, и взрослым. Для малышей – это цветные картинки. Мы знакомим малышей с «их» картинками и предметами и объясняем их назначение.</w:t>
      </w:r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Мы считаем, что правил должно быть немного, и они должны быть четко сформулированы и понятны малышу.</w:t>
      </w:r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Мною замечено, что наиболее понятная форма для малышей это добрые, хорошо известные и поучительные стихи:</w:t>
      </w:r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Водичка, водичка,</w:t>
      </w:r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умой Насте личико…</w:t>
      </w:r>
    </w:p>
    <w:p w:rsidR="00D70AA8" w:rsidRPr="00D70AA8" w:rsidRDefault="00D70AA8" w:rsidP="00D70A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70A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Вот так потихоньку мы учим своих малышей полезным привычкам. Конечно, сразу и все наши детки не выучат, но обязательно в их головках отложится, что надо делать вот так, и никак иначе.</w:t>
      </w:r>
    </w:p>
    <w:p w:rsidR="00247876" w:rsidRDefault="00345C43"/>
    <w:p w:rsidR="00D70AA8" w:rsidRDefault="00D70AA8"/>
    <w:p w:rsidR="00D70AA8" w:rsidRDefault="00D70AA8"/>
    <w:p w:rsidR="00D70AA8" w:rsidRDefault="000A4FBA">
      <w:r>
        <w:rPr>
          <w:rFonts w:ascii="Arial" w:eastAsia="Times New Roman" w:hAnsi="Arial" w:cs="Arial"/>
          <w:noProof/>
          <w:color w:val="333333"/>
          <w:kern w:val="36"/>
          <w:sz w:val="42"/>
          <w:szCs w:val="42"/>
          <w:lang w:eastAsia="ru-RU"/>
        </w:rPr>
        <w:lastRenderedPageBreak/>
        <w:drawing>
          <wp:inline distT="0" distB="0" distL="0" distR="0" wp14:anchorId="6ED13396" wp14:editId="6AB4F4CE">
            <wp:extent cx="5575300" cy="8703434"/>
            <wp:effectExtent l="0" t="0" r="6350" b="2540"/>
            <wp:docPr id="2" name="Рисунок 2" descr="C:\Users\Салават\AppData\Local\Microsoft\Windows\INetCache\Content.Word\9smeshar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лават\AppData\Local\Microsoft\Windows\INetCache\Content.Word\9smesharik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870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673" w:rsidRPr="000A4FBA" w:rsidRDefault="00D70AA8">
      <w:pPr>
        <w:rPr>
          <w:lang w:val="en-US"/>
        </w:rPr>
      </w:pPr>
      <w:r>
        <w:tab/>
      </w:r>
      <w:r>
        <w:tab/>
      </w:r>
    </w:p>
    <w:p w:rsidR="00D854F7" w:rsidRDefault="00D70AA8">
      <w:r>
        <w:lastRenderedPageBreak/>
        <w:t xml:space="preserve"> </w:t>
      </w:r>
      <w:r w:rsidR="00D854F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.5pt;height:661pt">
            <v:imagedata r:id="rId6" o:title="bb358c1ef8ef"/>
          </v:shape>
        </w:pict>
      </w:r>
    </w:p>
    <w:p w:rsidR="00D854F7" w:rsidRDefault="00D854F7">
      <w:r>
        <w:br w:type="page"/>
      </w:r>
    </w:p>
    <w:p w:rsidR="00D854F7" w:rsidRDefault="00D854F7"/>
    <w:p w:rsidR="00D854F7" w:rsidRDefault="00D854F7">
      <w:r>
        <w:rPr>
          <w:rFonts w:ascii="Arial" w:eastAsia="Times New Roman" w:hAnsi="Arial" w:cs="Arial"/>
          <w:noProof/>
          <w:color w:val="333333"/>
          <w:kern w:val="36"/>
          <w:sz w:val="42"/>
          <w:szCs w:val="42"/>
          <w:lang w:eastAsia="ru-RU"/>
        </w:rPr>
        <w:drawing>
          <wp:inline distT="0" distB="0" distL="0" distR="0">
            <wp:extent cx="5651500" cy="4451350"/>
            <wp:effectExtent l="0" t="0" r="6350" b="6350"/>
            <wp:docPr id="3" name="Рисунок 3" descr="C:\Users\Салават\AppData\Local\Microsoft\Windows\INetCache\Content.Word\16e1b-1385310099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алават\AppData\Local\Microsoft\Windows\INetCache\Content.Word\16e1b-1385310099-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70AA8" w:rsidRPr="00D70AA8" w:rsidRDefault="00345C43">
      <w:r>
        <w:lastRenderedPageBreak/>
        <w:pict>
          <v:shape id="_x0000_i1027" type="#_x0000_t75" style="width:6in;height:622.5pt">
            <v:imagedata r:id="rId8" o:title="561b4774d9418"/>
          </v:shape>
        </w:pict>
      </w:r>
      <w:bookmarkStart w:id="0" w:name="_GoBack"/>
      <w:r w:rsidR="00D854F7">
        <w:lastRenderedPageBreak/>
        <w:pict>
          <v:shape id="_x0000_i1026" type="#_x0000_t75" style="width:436pt;height:617pt">
            <v:imagedata r:id="rId9" o:title="b6123246c7b852132973569ef25bf477"/>
          </v:shape>
        </w:pict>
      </w:r>
      <w:bookmarkEnd w:id="0"/>
    </w:p>
    <w:sectPr w:rsidR="00D70AA8" w:rsidRPr="00D70AA8" w:rsidSect="00E25F66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AA8"/>
    <w:rsid w:val="000A4FBA"/>
    <w:rsid w:val="002B688F"/>
    <w:rsid w:val="00345C43"/>
    <w:rsid w:val="00761673"/>
    <w:rsid w:val="00813215"/>
    <w:rsid w:val="00CB4BD2"/>
    <w:rsid w:val="00D70AA8"/>
    <w:rsid w:val="00D854F7"/>
    <w:rsid w:val="00E25F66"/>
    <w:rsid w:val="00EB2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70A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D70AA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0A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70AA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headline">
    <w:name w:val="headline"/>
    <w:basedOn w:val="a"/>
    <w:rsid w:val="00D70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70AA8"/>
  </w:style>
  <w:style w:type="character" w:styleId="a3">
    <w:name w:val="Strong"/>
    <w:basedOn w:val="a0"/>
    <w:uiPriority w:val="22"/>
    <w:qFormat/>
    <w:rsid w:val="00D70AA8"/>
    <w:rPr>
      <w:b/>
      <w:bCs/>
    </w:rPr>
  </w:style>
  <w:style w:type="paragraph" w:styleId="a4">
    <w:name w:val="Normal (Web)"/>
    <w:basedOn w:val="a"/>
    <w:uiPriority w:val="99"/>
    <w:semiHidden/>
    <w:unhideWhenUsed/>
    <w:rsid w:val="00D70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70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0A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70A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D70AA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0A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70AA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headline">
    <w:name w:val="headline"/>
    <w:basedOn w:val="a"/>
    <w:rsid w:val="00D70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70AA8"/>
  </w:style>
  <w:style w:type="character" w:styleId="a3">
    <w:name w:val="Strong"/>
    <w:basedOn w:val="a0"/>
    <w:uiPriority w:val="22"/>
    <w:qFormat/>
    <w:rsid w:val="00D70AA8"/>
    <w:rPr>
      <w:b/>
      <w:bCs/>
    </w:rPr>
  </w:style>
  <w:style w:type="paragraph" w:styleId="a4">
    <w:name w:val="Normal (Web)"/>
    <w:basedOn w:val="a"/>
    <w:uiPriority w:val="99"/>
    <w:semiHidden/>
    <w:unhideWhenUsed/>
    <w:rsid w:val="00D70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70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0A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7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5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10</Pages>
  <Words>1435</Words>
  <Characters>8180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Салават</dc:creator>
  <cp:lastModifiedBy>Салават</cp:lastModifiedBy>
  <cp:revision>8</cp:revision>
  <dcterms:created xsi:type="dcterms:W3CDTF">2016-02-22T07:14:00Z</dcterms:created>
  <dcterms:modified xsi:type="dcterms:W3CDTF">2016-02-23T08:54:00Z</dcterms:modified>
</cp:coreProperties>
</file>