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25" w:rsidRPr="00137A2E" w:rsidRDefault="00F36C25" w:rsidP="00F36C2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137A2E">
        <w:rPr>
          <w:rFonts w:ascii="Times New Roman" w:hAnsi="Times New Roman" w:cs="Times New Roman"/>
          <w:sz w:val="24"/>
          <w:szCs w:val="28"/>
        </w:rPr>
        <w:t>Н.Н. Салмина,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7A2E">
        <w:rPr>
          <w:rFonts w:ascii="Times New Roman" w:hAnsi="Times New Roman" w:cs="Times New Roman"/>
          <w:sz w:val="24"/>
          <w:szCs w:val="28"/>
        </w:rPr>
        <w:t>учитель начальных классов</w:t>
      </w:r>
    </w:p>
    <w:p w:rsidR="00F36C25" w:rsidRPr="00137A2E" w:rsidRDefault="00F36C25" w:rsidP="00F36C2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137A2E">
        <w:rPr>
          <w:rFonts w:ascii="Times New Roman" w:hAnsi="Times New Roman" w:cs="Times New Roman"/>
          <w:sz w:val="24"/>
          <w:szCs w:val="28"/>
        </w:rPr>
        <w:t xml:space="preserve">Арсентьевского филиала ГБОУ СОШ </w:t>
      </w:r>
      <w:proofErr w:type="gramStart"/>
      <w:r w:rsidRPr="00137A2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37A2E">
        <w:rPr>
          <w:rFonts w:ascii="Times New Roman" w:hAnsi="Times New Roman" w:cs="Times New Roman"/>
          <w:sz w:val="24"/>
          <w:szCs w:val="28"/>
        </w:rPr>
        <w:t>. Волчанка</w:t>
      </w:r>
    </w:p>
    <w:p w:rsidR="00F36C25" w:rsidRDefault="00F36C25" w:rsidP="00F36C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7A2E">
        <w:rPr>
          <w:rFonts w:ascii="Times New Roman" w:hAnsi="Times New Roman" w:cs="Times New Roman"/>
          <w:sz w:val="24"/>
          <w:szCs w:val="28"/>
        </w:rPr>
        <w:t>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7A2E">
        <w:rPr>
          <w:rFonts w:ascii="Times New Roman" w:hAnsi="Times New Roman" w:cs="Times New Roman"/>
          <w:sz w:val="24"/>
          <w:szCs w:val="28"/>
        </w:rPr>
        <w:t xml:space="preserve">р. </w:t>
      </w:r>
      <w:proofErr w:type="gramStart"/>
      <w:r w:rsidRPr="00137A2E">
        <w:rPr>
          <w:rFonts w:ascii="Times New Roman" w:hAnsi="Times New Roman" w:cs="Times New Roman"/>
          <w:sz w:val="24"/>
          <w:szCs w:val="28"/>
        </w:rPr>
        <w:t>Красноармейский</w:t>
      </w:r>
      <w:proofErr w:type="gramEnd"/>
      <w:r w:rsidRPr="00137A2E">
        <w:rPr>
          <w:rFonts w:ascii="Times New Roman" w:hAnsi="Times New Roman" w:cs="Times New Roman"/>
          <w:sz w:val="24"/>
          <w:szCs w:val="28"/>
        </w:rPr>
        <w:t xml:space="preserve"> Самарской области</w:t>
      </w:r>
    </w:p>
    <w:p w:rsidR="00052C52" w:rsidRDefault="00F63E98" w:rsidP="00F36C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C25" w:rsidRDefault="00F36C25" w:rsidP="00F36C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25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деятельности младших школьников</w:t>
      </w:r>
    </w:p>
    <w:p w:rsidR="00F36C25" w:rsidRDefault="00F36C25" w:rsidP="00F3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Федеральному государственному образовательному стандарту начального общего образования (ФГОС НОО), основной целью обучения становится не вооружение школьника знаниями и умениями по конкретным предметам, а формирование у него общеучебных универсальных действий. Среди метапредметных результатов освоения основной образовательной программы, установленных ФГОС НОО, указано «освоение способов решения проблем творческого и поискового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6C25">
        <w:rPr>
          <w:rFonts w:ascii="Times New Roman" w:hAnsi="Times New Roman" w:cs="Times New Roman"/>
          <w:sz w:val="28"/>
          <w:szCs w:val="28"/>
        </w:rPr>
        <w:t>[]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C25" w:rsidRDefault="00F36C25" w:rsidP="00F3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арсенале педагогических средств и методов особое место в последнее время стала занимать исследовательская творческая деятельность, направленная на решение задач поискового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 к исследованию у здорового ребёнка заложен с рождения. Однако без должного поощрения и поддержки со стороны взрослых этот интерес постепенно затухает, часто 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Не дать умереть в ученике исследователю – это задача и школы, и родителей, заинтересованных в успешном будущем своих детей. Для этого необходимо не только поощрять</w:t>
      </w:r>
      <w:r w:rsidR="00E4055D">
        <w:rPr>
          <w:rFonts w:ascii="Times New Roman" w:hAnsi="Times New Roman" w:cs="Times New Roman"/>
          <w:sz w:val="28"/>
          <w:szCs w:val="28"/>
        </w:rPr>
        <w:t xml:space="preserve"> любые проявления у школьника интереса к исследованию, но и вооружать их методами научно-исследовательской деятельности. Именно в начальной  школе закладывается фундамент знаний и умений, навыков активной, творческой, самостоятельной деятельности учащихся, а также основ исследовательской деятельности.</w:t>
      </w:r>
    </w:p>
    <w:p w:rsidR="00E4055D" w:rsidRDefault="00E4055D" w:rsidP="00F3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Такого рода деятельность определяется как исследование учащимися различных объектов с соблюдением процедур и этапов, близких научному поиску, но адаптированных к уровню познавательных возможностей учащихся. </w:t>
      </w:r>
    </w:p>
    <w:p w:rsidR="00E4055D" w:rsidRDefault="00E4055D" w:rsidP="00F3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Проведение учебных исследований с младшими школьниками  - дело кропотливое и трудоёмкое, требующее специально отведённого для этого времени. Поэтому такую работу целесообразно рассматривать как особое направление внеурочной работы, тесно связанное с основным учебным процессом и ориентированное на развитие поисковой, творческой активности школьников, а также на углубление и закрепление имеющихся у них знаний, умений, навыков.</w:t>
      </w:r>
    </w:p>
    <w:p w:rsidR="007D01D8" w:rsidRDefault="00E4055D" w:rsidP="007D01D8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ab/>
        <w:t>Работу по исследовательской деятельности мы начали с 1 класса.</w:t>
      </w:r>
      <w:r w:rsidR="007D01D8">
        <w:rPr>
          <w:sz w:val="28"/>
          <w:szCs w:val="28"/>
        </w:rPr>
        <w:t xml:space="preserve"> В первом классе была проедена исследовательская работа по окружающему миру на тему: «Легко ли птицам зимой». Тема </w:t>
      </w:r>
      <w:r w:rsidR="007D01D8">
        <w:rPr>
          <w:rStyle w:val="c1"/>
          <w:color w:val="000000"/>
          <w:sz w:val="28"/>
          <w:szCs w:val="28"/>
        </w:rPr>
        <w:t>работы весьма актуальна в настоящее время. Проблема выживания животных нашей местности на сегодняшний день является очень важной.</w:t>
      </w:r>
    </w:p>
    <w:p w:rsidR="007D01D8" w:rsidRDefault="007D01D8" w:rsidP="007D01D8">
      <w:pPr>
        <w:pStyle w:val="c3"/>
        <w:spacing w:before="0" w:beforeAutospacing="0" w:after="0" w:afterAutospacing="0" w:line="360" w:lineRule="auto"/>
        <w:ind w:left="20" w:firstLine="628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Исследовательская работа структурно выстроена правильно, четко сформулированы цель и задачи, имеются исследования научного характера и выводы по работе. Учениками исследован материал, выходящий за рамки школьной программы. Содержание отвечает выбранной теме, которая полностью раскрыта</w:t>
      </w:r>
      <w:r w:rsidRPr="00F77FA6">
        <w:rPr>
          <w:rStyle w:val="c1"/>
          <w:color w:val="000000"/>
          <w:sz w:val="28"/>
          <w:szCs w:val="28"/>
        </w:rPr>
        <w:t>.</w:t>
      </w:r>
      <w:r w:rsidRPr="00F77FA6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 работы дают понять, что ученики</w:t>
      </w:r>
      <w:r w:rsidRPr="00F77FA6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дварительно внимательно изучили </w:t>
      </w:r>
      <w:r w:rsidRPr="00F77FA6">
        <w:rPr>
          <w:sz w:val="28"/>
          <w:szCs w:val="28"/>
        </w:rPr>
        <w:t>теорию по данной теме</w:t>
      </w:r>
      <w:r>
        <w:rPr>
          <w:sz w:val="28"/>
          <w:szCs w:val="28"/>
        </w:rPr>
        <w:t xml:space="preserve"> на уровне их возраста</w:t>
      </w:r>
      <w:r w:rsidRPr="00F77FA6">
        <w:rPr>
          <w:sz w:val="28"/>
          <w:szCs w:val="28"/>
        </w:rPr>
        <w:t>, а затем на основе изученн</w:t>
      </w:r>
      <w:r>
        <w:rPr>
          <w:sz w:val="28"/>
          <w:szCs w:val="28"/>
        </w:rPr>
        <w:t>ого провели анкетирование и сделали</w:t>
      </w:r>
      <w:r w:rsidRPr="00F77FA6">
        <w:rPr>
          <w:sz w:val="28"/>
          <w:szCs w:val="28"/>
        </w:rPr>
        <w:t xml:space="preserve"> собственные выводы.</w:t>
      </w:r>
      <w:r>
        <w:rPr>
          <w:sz w:val="28"/>
          <w:szCs w:val="28"/>
        </w:rPr>
        <w:t xml:space="preserve"> Анкетирование проводилось с респондентами разной возрастной категории, что позволило сделать более точные выводы.</w:t>
      </w:r>
    </w:p>
    <w:p w:rsidR="007D01D8" w:rsidRPr="00F77FA6" w:rsidRDefault="007D01D8" w:rsidP="007D01D8">
      <w:pPr>
        <w:pStyle w:val="c3"/>
        <w:spacing w:before="0" w:beforeAutospacing="0" w:after="0" w:afterAutospacing="0" w:line="360" w:lineRule="auto"/>
        <w:ind w:left="20" w:firstLine="628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Опираясь на имеющийся материал, ученики предлагают свои результаты наблюдения о птицах, зимующих в нашей местности.  Для наглядности результатов  исследования совместно с учителем была сделана электронная презентация, которая будет использоваться для защиты исследовательской работы.</w:t>
      </w:r>
    </w:p>
    <w:p w:rsidR="007D01D8" w:rsidRDefault="007D01D8" w:rsidP="007D01D8">
      <w:pPr>
        <w:pStyle w:val="c4"/>
        <w:spacing w:before="0" w:beforeAutospacing="0" w:after="0" w:afterAutospacing="0" w:line="360" w:lineRule="auto"/>
        <w:ind w:left="44" w:right="-24" w:firstLine="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Исследовательская работа  грамотно изложена, прослеживается логическая связь между частями работы, отличается завершённостью. Авторами использованы общенаучные термины.</w:t>
      </w:r>
    </w:p>
    <w:p w:rsidR="007D01D8" w:rsidRDefault="007D01D8" w:rsidP="007D01D8">
      <w:pPr>
        <w:pStyle w:val="c6"/>
        <w:spacing w:before="0" w:beforeAutospacing="0" w:after="0" w:afterAutospacing="0" w:line="360" w:lineRule="auto"/>
        <w:ind w:left="14" w:right="-24" w:firstLine="62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 работе ученики проявили исследовательские качества, самостоятельность в практическом изучении внешности птиц, способах изготовления кормушек, в наблюдении за тем, каким птицам, что больше нравится.</w:t>
      </w:r>
    </w:p>
    <w:p w:rsidR="007D01D8" w:rsidRDefault="007D01D8" w:rsidP="007D01D8">
      <w:pPr>
        <w:pStyle w:val="c6"/>
        <w:spacing w:before="0" w:beforeAutospacing="0" w:after="0" w:afterAutospacing="0" w:line="360" w:lineRule="auto"/>
        <w:ind w:left="10" w:firstLine="6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Работа отвечает выбранной теме, расширяет рамки программы общеобразовательной школы. Результаты исследовательской работы можно использоваться в факультативной практике, на уроках по изучению окружающего мира, краеведения и экологии.</w:t>
      </w:r>
      <w:r w:rsidR="00F63E98">
        <w:rPr>
          <w:rStyle w:val="c1"/>
          <w:color w:val="000000"/>
          <w:sz w:val="28"/>
          <w:szCs w:val="28"/>
        </w:rPr>
        <w:t xml:space="preserve"> </w:t>
      </w:r>
      <w:r w:rsidR="00F63E98" w:rsidRPr="00F63E98">
        <w:rPr>
          <w:rStyle w:val="c1"/>
          <w:i/>
          <w:color w:val="000000"/>
          <w:sz w:val="28"/>
          <w:szCs w:val="28"/>
        </w:rPr>
        <w:t>(</w:t>
      </w:r>
      <w:r w:rsidR="00F63E98">
        <w:rPr>
          <w:rStyle w:val="c1"/>
          <w:i/>
          <w:color w:val="000000"/>
          <w:sz w:val="28"/>
          <w:szCs w:val="28"/>
        </w:rPr>
        <w:t>Проектная работа и п</w:t>
      </w:r>
      <w:r w:rsidR="00F63E98" w:rsidRPr="00F63E98">
        <w:rPr>
          <w:rStyle w:val="c1"/>
          <w:i/>
          <w:color w:val="000000"/>
          <w:sz w:val="28"/>
          <w:szCs w:val="28"/>
        </w:rPr>
        <w:t>резентация готовой работы прилагается)</w:t>
      </w:r>
      <w:r w:rsidR="00F63E98">
        <w:rPr>
          <w:rStyle w:val="c1"/>
          <w:color w:val="000000"/>
          <w:sz w:val="28"/>
          <w:szCs w:val="28"/>
        </w:rPr>
        <w:t>.</w:t>
      </w:r>
    </w:p>
    <w:p w:rsidR="007D01D8" w:rsidRDefault="007D01D8" w:rsidP="007D01D8">
      <w:pPr>
        <w:pStyle w:val="c6"/>
        <w:spacing w:before="0" w:beforeAutospacing="0" w:after="0" w:afterAutospacing="0" w:line="360" w:lineRule="auto"/>
        <w:ind w:left="10" w:firstLine="620"/>
        <w:rPr>
          <w:rStyle w:val="c1"/>
          <w:color w:val="000000"/>
          <w:sz w:val="28"/>
          <w:szCs w:val="28"/>
        </w:rPr>
      </w:pPr>
    </w:p>
    <w:p w:rsidR="007D01D8" w:rsidRDefault="007D01D8" w:rsidP="007D01D8">
      <w:pPr>
        <w:pStyle w:val="c6"/>
        <w:spacing w:before="0" w:beforeAutospacing="0" w:after="0" w:afterAutospacing="0" w:line="360" w:lineRule="auto"/>
        <w:ind w:left="10" w:firstLine="6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 2 классе мы провели исследовательскую работу по математике на тему: «Живые» мерки вчера и сегодня. </w:t>
      </w:r>
    </w:p>
    <w:p w:rsidR="007D01D8" w:rsidRPr="007D01D8" w:rsidRDefault="007D01D8" w:rsidP="007D01D8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</w:t>
      </w:r>
      <w:r w:rsidRPr="007D01D8">
        <w:rPr>
          <w:rStyle w:val="c1"/>
          <w:color w:val="000000"/>
          <w:sz w:val="28"/>
          <w:szCs w:val="28"/>
        </w:rPr>
        <w:t xml:space="preserve"> работы актуальна в настоящее время. Проблема измерения длины предметов  на сегодняшний день является важной. Мы живём в </w:t>
      </w:r>
      <w:r w:rsidRPr="007D01D8">
        <w:rPr>
          <w:rStyle w:val="c1"/>
          <w:color w:val="000000"/>
          <w:sz w:val="28"/>
          <w:szCs w:val="28"/>
          <w:lang w:val="en-US"/>
        </w:rPr>
        <w:t>XXI</w:t>
      </w:r>
      <w:r w:rsidRPr="007D01D8">
        <w:rPr>
          <w:rStyle w:val="c1"/>
          <w:color w:val="000000"/>
          <w:sz w:val="28"/>
          <w:szCs w:val="28"/>
        </w:rPr>
        <w:t xml:space="preserve"> веке, во время информационных и технических прогрессов.</w:t>
      </w:r>
    </w:p>
    <w:p w:rsidR="007D01D8" w:rsidRPr="007D01D8" w:rsidRDefault="007D01D8" w:rsidP="007D01D8">
      <w:pPr>
        <w:pStyle w:val="c3"/>
        <w:spacing w:before="0" w:beforeAutospacing="0" w:after="0" w:afterAutospacing="0" w:line="360" w:lineRule="auto"/>
        <w:ind w:left="20" w:firstLine="628"/>
        <w:rPr>
          <w:sz w:val="28"/>
          <w:szCs w:val="28"/>
        </w:rPr>
      </w:pPr>
      <w:r w:rsidRPr="007D01D8">
        <w:rPr>
          <w:rStyle w:val="c1"/>
          <w:color w:val="000000"/>
          <w:sz w:val="28"/>
          <w:szCs w:val="28"/>
        </w:rPr>
        <w:t>Исследовательская работа структурно выстроена правильно, четко сформулированы цель и задачи, имеются исследования научного характера и выводы по работе. Уч</w:t>
      </w:r>
      <w:r>
        <w:rPr>
          <w:rStyle w:val="c1"/>
          <w:color w:val="000000"/>
          <w:sz w:val="28"/>
          <w:szCs w:val="28"/>
        </w:rPr>
        <w:t xml:space="preserve">ениками </w:t>
      </w:r>
      <w:r w:rsidRPr="007D01D8">
        <w:rPr>
          <w:rStyle w:val="c1"/>
          <w:color w:val="000000"/>
          <w:sz w:val="28"/>
          <w:szCs w:val="28"/>
        </w:rPr>
        <w:t xml:space="preserve"> исследован материал, выходящий за рамки школьной программы. Содержание отвечает выбранной теме, которая полностью раскрыта.</w:t>
      </w:r>
      <w:r w:rsidRPr="007D01D8">
        <w:rPr>
          <w:sz w:val="28"/>
          <w:szCs w:val="28"/>
        </w:rPr>
        <w:t xml:space="preserve"> Материалы работы дают понять, что ученик</w:t>
      </w:r>
      <w:r>
        <w:rPr>
          <w:sz w:val="28"/>
          <w:szCs w:val="28"/>
        </w:rPr>
        <w:t>и</w:t>
      </w:r>
      <w:r w:rsidRPr="007D01D8">
        <w:rPr>
          <w:sz w:val="28"/>
          <w:szCs w:val="28"/>
        </w:rPr>
        <w:t xml:space="preserve"> предварительно внимательно изучил теорию по данной теме на уровне  своего возраста. Затем на основе </w:t>
      </w:r>
      <w:proofErr w:type="gramStart"/>
      <w:r w:rsidRPr="007D01D8">
        <w:rPr>
          <w:sz w:val="28"/>
          <w:szCs w:val="28"/>
        </w:rPr>
        <w:t>изученного</w:t>
      </w:r>
      <w:proofErr w:type="gramEnd"/>
      <w:r w:rsidRPr="007D01D8">
        <w:rPr>
          <w:sz w:val="28"/>
          <w:szCs w:val="28"/>
        </w:rPr>
        <w:t xml:space="preserve"> выполнил</w:t>
      </w:r>
      <w:r>
        <w:rPr>
          <w:sz w:val="28"/>
          <w:szCs w:val="28"/>
        </w:rPr>
        <w:t>и</w:t>
      </w:r>
      <w:r w:rsidRPr="007D01D8">
        <w:rPr>
          <w:sz w:val="28"/>
          <w:szCs w:val="28"/>
        </w:rPr>
        <w:t xml:space="preserve"> практическую часть работы. Измерение  проводилось с респондентами разной возрастной категории, что позволило сделать более точные выводы.</w:t>
      </w:r>
    </w:p>
    <w:p w:rsidR="007D01D8" w:rsidRPr="007D01D8" w:rsidRDefault="007D01D8" w:rsidP="007D01D8">
      <w:pPr>
        <w:pStyle w:val="c3"/>
        <w:spacing w:before="0" w:beforeAutospacing="0" w:after="0" w:afterAutospacing="0" w:line="360" w:lineRule="auto"/>
        <w:ind w:left="20" w:firstLine="628"/>
        <w:rPr>
          <w:rFonts w:ascii="Arial" w:hAnsi="Arial" w:cs="Arial"/>
          <w:color w:val="000000"/>
          <w:sz w:val="28"/>
          <w:szCs w:val="28"/>
        </w:rPr>
      </w:pPr>
      <w:r w:rsidRPr="007D01D8">
        <w:rPr>
          <w:sz w:val="28"/>
          <w:szCs w:val="28"/>
        </w:rPr>
        <w:t>Опираясь на имеющийся материал, ученик</w:t>
      </w:r>
      <w:r>
        <w:rPr>
          <w:sz w:val="28"/>
          <w:szCs w:val="28"/>
        </w:rPr>
        <w:t>и</w:t>
      </w:r>
      <w:r w:rsidRPr="007D01D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</w:t>
      </w:r>
      <w:r w:rsidRPr="007D01D8">
        <w:rPr>
          <w:sz w:val="28"/>
          <w:szCs w:val="28"/>
        </w:rPr>
        <w:t>т свои результаты наблюдения о единицах измерения  длин предметов.  Для наглядности результатов  исследования совместно с учителем была сделана электронная презентация, которая будет использоваться для защиты исследовательской работы.</w:t>
      </w:r>
    </w:p>
    <w:p w:rsidR="007D01D8" w:rsidRPr="007D01D8" w:rsidRDefault="007D01D8" w:rsidP="007D01D8">
      <w:pPr>
        <w:pStyle w:val="c4"/>
        <w:spacing w:before="0" w:beforeAutospacing="0" w:after="0" w:afterAutospacing="0" w:line="360" w:lineRule="auto"/>
        <w:ind w:left="44" w:right="-24" w:firstLine="624"/>
        <w:rPr>
          <w:rFonts w:ascii="Arial" w:hAnsi="Arial" w:cs="Arial"/>
          <w:color w:val="000000"/>
          <w:sz w:val="22"/>
          <w:szCs w:val="22"/>
        </w:rPr>
      </w:pPr>
      <w:r w:rsidRPr="007D01D8">
        <w:rPr>
          <w:rStyle w:val="c1"/>
          <w:color w:val="000000"/>
          <w:sz w:val="28"/>
          <w:szCs w:val="28"/>
        </w:rPr>
        <w:lastRenderedPageBreak/>
        <w:t>Исследовательская работа  грамотно изложена, прослеживается логическая связь между частями работы, отличается завершённостью. Автором использованы общенаучные термины.</w:t>
      </w:r>
    </w:p>
    <w:p w:rsidR="007D01D8" w:rsidRPr="007D01D8" w:rsidRDefault="007D01D8" w:rsidP="007D01D8">
      <w:pPr>
        <w:pStyle w:val="c6"/>
        <w:spacing w:before="0" w:beforeAutospacing="0" w:after="0" w:afterAutospacing="0" w:line="360" w:lineRule="auto"/>
        <w:ind w:left="14" w:right="-24" w:firstLine="624"/>
        <w:rPr>
          <w:rStyle w:val="c1"/>
          <w:color w:val="000000"/>
          <w:sz w:val="28"/>
          <w:szCs w:val="28"/>
        </w:rPr>
      </w:pPr>
      <w:r w:rsidRPr="007D01D8">
        <w:rPr>
          <w:rStyle w:val="c1"/>
          <w:color w:val="000000"/>
          <w:sz w:val="28"/>
          <w:szCs w:val="28"/>
        </w:rPr>
        <w:t>В работе ученик</w:t>
      </w:r>
      <w:r>
        <w:rPr>
          <w:rStyle w:val="c1"/>
          <w:color w:val="000000"/>
          <w:sz w:val="28"/>
          <w:szCs w:val="28"/>
        </w:rPr>
        <w:t>и</w:t>
      </w:r>
      <w:r w:rsidRPr="007D01D8">
        <w:rPr>
          <w:rStyle w:val="c1"/>
          <w:color w:val="000000"/>
          <w:sz w:val="28"/>
          <w:szCs w:val="28"/>
        </w:rPr>
        <w:t xml:space="preserve"> проявил</w:t>
      </w:r>
      <w:r>
        <w:rPr>
          <w:rStyle w:val="c1"/>
          <w:color w:val="000000"/>
          <w:sz w:val="28"/>
          <w:szCs w:val="28"/>
        </w:rPr>
        <w:t>и</w:t>
      </w:r>
      <w:r w:rsidRPr="007D01D8">
        <w:rPr>
          <w:rStyle w:val="c1"/>
          <w:color w:val="000000"/>
          <w:sz w:val="28"/>
          <w:szCs w:val="28"/>
        </w:rPr>
        <w:t xml:space="preserve"> исследовательские качества, самостоятельность в практическом изучении способов измерения длин предметов, способах сравнения полученных результатов, в наблюдении за тем, как можно использовать «живые» мерки в жизни.</w:t>
      </w:r>
    </w:p>
    <w:p w:rsidR="007D01D8" w:rsidRDefault="007D01D8" w:rsidP="007D01D8">
      <w:pPr>
        <w:pStyle w:val="c6"/>
        <w:spacing w:before="0" w:beforeAutospacing="0" w:after="0" w:afterAutospacing="0" w:line="360" w:lineRule="auto"/>
        <w:ind w:left="10" w:firstLine="620"/>
        <w:rPr>
          <w:rStyle w:val="c1"/>
          <w:i/>
          <w:color w:val="000000"/>
          <w:sz w:val="28"/>
          <w:szCs w:val="28"/>
        </w:rPr>
      </w:pPr>
      <w:r w:rsidRPr="007D01D8">
        <w:rPr>
          <w:rStyle w:val="c1"/>
          <w:color w:val="000000"/>
          <w:sz w:val="28"/>
          <w:szCs w:val="28"/>
        </w:rPr>
        <w:t xml:space="preserve">Работа отвечает выбранной теме, расширяет рамки программы общеобразовательной школы. Результаты исследовательской работы можно использоваться в факультативной практике, на уроках математики, в </w:t>
      </w:r>
      <w:r>
        <w:rPr>
          <w:rStyle w:val="c1"/>
          <w:color w:val="000000"/>
          <w:sz w:val="28"/>
          <w:szCs w:val="28"/>
        </w:rPr>
        <w:t xml:space="preserve">практических </w:t>
      </w:r>
      <w:r w:rsidRPr="007D01D8">
        <w:rPr>
          <w:rStyle w:val="c1"/>
          <w:color w:val="000000"/>
          <w:sz w:val="28"/>
          <w:szCs w:val="28"/>
        </w:rPr>
        <w:t>жизненных ситуациях.</w:t>
      </w:r>
      <w:r w:rsidR="00F63E98">
        <w:rPr>
          <w:rStyle w:val="c1"/>
          <w:color w:val="000000"/>
          <w:sz w:val="28"/>
          <w:szCs w:val="28"/>
        </w:rPr>
        <w:t xml:space="preserve"> </w:t>
      </w:r>
      <w:r w:rsidR="00F63E98" w:rsidRPr="00F63E98">
        <w:rPr>
          <w:rStyle w:val="c1"/>
          <w:i/>
          <w:color w:val="000000"/>
          <w:sz w:val="28"/>
          <w:szCs w:val="28"/>
        </w:rPr>
        <w:t>(П</w:t>
      </w:r>
      <w:r w:rsidR="00F63E98">
        <w:rPr>
          <w:rStyle w:val="c1"/>
          <w:i/>
          <w:color w:val="000000"/>
          <w:sz w:val="28"/>
          <w:szCs w:val="28"/>
        </w:rPr>
        <w:t>роектная работа и п</w:t>
      </w:r>
      <w:r w:rsidR="00F63E98" w:rsidRPr="00F63E98">
        <w:rPr>
          <w:rStyle w:val="c1"/>
          <w:i/>
          <w:color w:val="000000"/>
          <w:sz w:val="28"/>
          <w:szCs w:val="28"/>
        </w:rPr>
        <w:t>резентация готовой работы прилагается)</w:t>
      </w:r>
      <w:r w:rsidR="00F63E98">
        <w:rPr>
          <w:rStyle w:val="c1"/>
          <w:i/>
          <w:color w:val="000000"/>
          <w:sz w:val="28"/>
          <w:szCs w:val="28"/>
        </w:rPr>
        <w:t>.</w:t>
      </w:r>
    </w:p>
    <w:p w:rsidR="00F63E98" w:rsidRDefault="00F63E98" w:rsidP="00F63E98">
      <w:pPr>
        <w:pStyle w:val="c6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F63E98" w:rsidRDefault="00F63E98" w:rsidP="00F63E98">
      <w:pPr>
        <w:pStyle w:val="c6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</w:p>
    <w:p w:rsidR="00F63E98" w:rsidRDefault="00F63E98" w:rsidP="00F63E98">
      <w:pPr>
        <w:pStyle w:val="c6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Использованная литература</w:t>
      </w:r>
    </w:p>
    <w:p w:rsidR="00F63E98" w:rsidRDefault="00F63E98" w:rsidP="00F63E98">
      <w:pPr>
        <w:pStyle w:val="c6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Федеральный государственный образовательный стандарт начального общего образования. М. 2010г.</w:t>
      </w:r>
    </w:p>
    <w:p w:rsidR="00F63E98" w:rsidRPr="00F63E98" w:rsidRDefault="00F63E98" w:rsidP="00F63E98">
      <w:pPr>
        <w:pStyle w:val="c6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</w:t>
      </w:r>
    </w:p>
    <w:p w:rsidR="007D01D8" w:rsidRPr="007D01D8" w:rsidRDefault="007D01D8" w:rsidP="007D01D8">
      <w:pPr>
        <w:pStyle w:val="c6"/>
        <w:spacing w:before="0" w:beforeAutospacing="0" w:after="0" w:afterAutospacing="0" w:line="360" w:lineRule="auto"/>
        <w:ind w:left="10" w:firstLine="620"/>
        <w:rPr>
          <w:rFonts w:ascii="Arial" w:hAnsi="Arial" w:cs="Arial"/>
          <w:color w:val="000000"/>
          <w:szCs w:val="22"/>
        </w:rPr>
      </w:pPr>
    </w:p>
    <w:p w:rsidR="00E4055D" w:rsidRPr="00F36C25" w:rsidRDefault="00E4055D" w:rsidP="00F3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055D" w:rsidRPr="00F3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55"/>
    <w:rsid w:val="00335055"/>
    <w:rsid w:val="005865B5"/>
    <w:rsid w:val="007D01D8"/>
    <w:rsid w:val="00BD4A6C"/>
    <w:rsid w:val="00E4055D"/>
    <w:rsid w:val="00F36C25"/>
    <w:rsid w:val="00F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C25"/>
    <w:pPr>
      <w:spacing w:after="0" w:line="240" w:lineRule="auto"/>
    </w:pPr>
  </w:style>
  <w:style w:type="character" w:customStyle="1" w:styleId="c1">
    <w:name w:val="c1"/>
    <w:basedOn w:val="a0"/>
    <w:rsid w:val="007D01D8"/>
  </w:style>
  <w:style w:type="paragraph" w:customStyle="1" w:styleId="c6">
    <w:name w:val="c6"/>
    <w:basedOn w:val="a"/>
    <w:rsid w:val="007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C25"/>
    <w:pPr>
      <w:spacing w:after="0" w:line="240" w:lineRule="auto"/>
    </w:pPr>
  </w:style>
  <w:style w:type="character" w:customStyle="1" w:styleId="c1">
    <w:name w:val="c1"/>
    <w:basedOn w:val="a0"/>
    <w:rsid w:val="007D01D8"/>
  </w:style>
  <w:style w:type="paragraph" w:customStyle="1" w:styleId="c6">
    <w:name w:val="c6"/>
    <w:basedOn w:val="a"/>
    <w:rsid w:val="007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арсентьевка</dc:creator>
  <cp:keywords/>
  <dc:description/>
  <cp:lastModifiedBy>арсентьевка</cp:lastModifiedBy>
  <cp:revision>4</cp:revision>
  <dcterms:created xsi:type="dcterms:W3CDTF">2016-02-23T19:22:00Z</dcterms:created>
  <dcterms:modified xsi:type="dcterms:W3CDTF">2016-02-23T19:52:00Z</dcterms:modified>
</cp:coreProperties>
</file>