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Филиал муниципального общеобразовательного учреждения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Ощепковская средняя общеобразовательная школа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Назаровская основная общеобразовательная школа 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и                     «Согласовано»                        «Утверждаю» </w:t>
      </w: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рекомендовано                   Зам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>иректора по УВР            Директор школы</w:t>
      </w: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ШМО            _______(Т.М.Десятова)           _________(С.А.Десятов)                        </w:t>
      </w: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______(Т.П.Кирсанова)     «29» августа 2015 г                 «31» августа 2015 г</w:t>
      </w: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«28» августа 2015г</w:t>
      </w: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ПО УЧЕБНОМУ ПРЕДМЕТУ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7FCA">
        <w:rPr>
          <w:rFonts w:ascii="Times New Roman" w:hAnsi="Times New Roman" w:cs="Times New Roman"/>
          <w:b/>
          <w:sz w:val="24"/>
          <w:szCs w:val="24"/>
          <w:lang w:val="ru-RU"/>
        </w:rPr>
        <w:t>1-4 КЛАСС</w:t>
      </w: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617FCA" w:rsidRDefault="00756D03" w:rsidP="00756D03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D03" w:rsidRPr="00756D03" w:rsidRDefault="00FF23B0" w:rsidP="00756D0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56D03"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="00756D03" w:rsidRPr="00756D03">
        <w:rPr>
          <w:rFonts w:ascii="Times New Roman" w:hAnsi="Times New Roman" w:cs="Times New Roman"/>
          <w:sz w:val="24"/>
          <w:szCs w:val="24"/>
          <w:lang w:val="ru-RU"/>
        </w:rPr>
        <w:t>Степочкина</w:t>
      </w:r>
      <w:proofErr w:type="spellEnd"/>
      <w:r w:rsidR="00756D03"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Т.В.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FF23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7F745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Pr="00756D03" w:rsidRDefault="00756D03" w:rsidP="00756D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Default="00756D03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56D03" w:rsidRDefault="00756D03" w:rsidP="0075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2015-2016 учебный год</w:t>
      </w:r>
    </w:p>
    <w:p w:rsidR="00756D03" w:rsidRPr="00756D03" w:rsidRDefault="00756D03" w:rsidP="0075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756D03" w:rsidRPr="00756D03" w:rsidRDefault="00756D03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</w:t>
      </w:r>
      <w:r w:rsidR="00AE4085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изобразительному искусству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на основе Федерального закона от 29.12.2012 года № 273-ФЗ «Об образовании в Российской Федерации»;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основной образовательной программы начального общего  образования от 28.06.2013 года филиала муниципального автономного общеобразовательного учреждения Ощепковская средняя общеобразовательная школа Назаровская основная общеобразовательная школа; авторской  Программы «Изобразительное искусство» для 1-4 класса, авторы Савенкова Л.Г.,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Ермолинская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Е.А.,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изд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>ентана-Граф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>; Положения МАОУ Ощепковская СОШ о рабочих программах.</w:t>
      </w:r>
    </w:p>
    <w:p w:rsidR="00511D5A" w:rsidRPr="00756D03" w:rsidRDefault="00756D03" w:rsidP="00667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6D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Рабочая программа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учебного предмета изобразительное искусство</w:t>
      </w:r>
      <w:r w:rsidRPr="00756D0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содержит: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пояснительную записку; общую характеристику учебного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искусство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; описание ценностных ориентиров содержания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; описание места учебного предмета в учебном плане; личностные,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 освоения содержания учебного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искусство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; содержание учебного предмета; тематическое планирование с определением основных видов учебной деятельности обучающихся;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описание материально-технического обеспечения образовательного процесса.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Определяющие характеристики данной программы — интеграция искусств и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полихудожественное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школьника. Структура, содержание, основные положения творческого развития ребёнка, учебные задачи, виды и формы работы с детьми, а также педагогические и методологические подходы программы опираются на концепцию образовательной области «Искусство», разработанную Б.П. Юсовым в Учреждении РАО «Институт художественного образования».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Данная программа учитывает опыт и современные направления педагогики в области художественного образования школьников, научно-методические концепции, технологии обучения, а также изменения культурного пространства России, появление новых имён и тенденций в искусстве.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уровень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социокультурного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общества требует обновления культуры общения педагога с учащимися (ученик становится субъектом образовательного процесса), разработки таких учебных программ по предмету «Изобразительное искусство», которые обеспечивали бы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полихудожественное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школьников.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Цель уроков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изобразительного искусства в начальной школе — разностороннее художественно-творческое развитие учащихся: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детей целостного, гармоничного восприятия мира; </w:t>
      </w:r>
    </w:p>
    <w:p w:rsidR="00BA2288" w:rsidRPr="00FF23B0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3B0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активизацию самостоятельной творческой деятельности;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интереса к природе и потребности общения с искусством (восприятие и практическая деятельность);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нравственных и эстетических чувств,  любви к родной природе,  своему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народу, к многонациональной культуре своей страны. Задачи изучения предмета «Изобразительное искусство»:</w:t>
      </w:r>
    </w:p>
    <w:p w:rsidR="0043614B" w:rsidRPr="0068780C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устойчивый интерес к изобразительному творчеству, уважение к культуре и искусству разных народов; обогащать нравственные качества детей; формировать способность проявлять себя в искусстве, эстетические предпочтения; 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творческий потенциал ребёнка путём активизации у него воображения и фантазии; формировать способность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</w:t>
      </w:r>
      <w:proofErr w:type="spellStart"/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сотруд-ничества</w:t>
      </w:r>
      <w:proofErr w:type="spellEnd"/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 сотворчества в художественной деятельности;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формировать навыки работы в разных видах пластических искусств: живописи, графике, декоративно-прикладном искусстве, архитектуре и дизайне;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предпочтения детей, их желание выразить в творчестве свои представления об окружающем мире;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опыт художественного восприятия произведений искусства.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Проблема всестороннего художественного развития учащихся реализуется в программе путём развития дифференцированного зрения, освоения художественно-образного языка изобразительного искусства. Особое внимание в программе уделяется самостоятельной художественно-творческой деятельности школьников, восприятию ими произведений разных видов искусства.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В основе преподавания предмета «Изобразительное искусство» лежит единство обучения и воспитания, взаимодействие с образовательными дисциплинами.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Принцип целостности. Это ведущий принцип, который предусматривает систематическое развитие у школьников способности художественно-образного восприятия произведений искусства и создания художественного образа в собственных творческих работах.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Искусство в школе выступает условием и механизмом познания мира детьми в процессе активного творчества. Содержание 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художественно-образные, художественно-действенные, логические.</w:t>
      </w:r>
    </w:p>
    <w:p w:rsidR="00BA2288" w:rsidRPr="00756D03" w:rsidRDefault="00BA2288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Методическая основа преподавания предмета «Изобразительное искусство»: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опора на практическую деятельность ребёнка и возвышение её до уровня творчества;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подход к преподаванию как живому, образному процессу, чутко реагирующему на внутренний мир ребёнка конкретного возраста (субъективный фактор), внешние социальные и культурные изменения (объективный фактор);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проникновение в духовную, эстетическую, художественную природу искусства и в мир отношений человека и природы;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проектных форм мышления как основы укрупнения педагогических задач развития.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Интегрированный подход в художественном образовании младших школьников предоставляет учителю свободу творческого поиска, самостоятельность в раскрытии темы, постановке задач, выстраивании учебного материала, выборе художественных средств и форм работы с детьми. Предлагаемые в программе примерные задания ориентируют педагога на разработку своих учебно-творческих заданий, форм и видов работы, структура, образовательные задачи, принципы организации обучения, темы заданий и учебно-методический материал программы «Изобразительное искусство» исходя из индивидуальных особенностей учащихся.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Обучение эффективно только в том случае, если дети увлечены работой, если оно доставляет им радость. Уроки изобразительного искусства следует выстраивать таким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образом, чтобы вызвать у школьников желание заниматься творческой деятельностью, познавать мир в художественно-образной форме.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2288" w:rsidRPr="0068780C" w:rsidRDefault="00BA2288" w:rsidP="0068780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BA2288" w:rsidRPr="00756D03" w:rsidRDefault="00BA2288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мышлении, что является условием становления интеллектуальной деятельности растущей личности.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Направленность на деятельность и проблемный подход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уроке, будет поддерживать интерес учащихся к художественному творчеству.</w:t>
      </w:r>
    </w:p>
    <w:p w:rsidR="00BA2288" w:rsidRPr="00756D03" w:rsidRDefault="00BA2288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Программа содержит некоторые ознакомительные темы, связанные с компьютерной грамотностью. Их задача - познакомить учащихся с компьютером как средством создания изображения, не заменяющим, а дополняющим другие средства.</w:t>
      </w:r>
    </w:p>
    <w:p w:rsidR="00BA2288" w:rsidRPr="00756D03" w:rsidRDefault="00BA2288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56D03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756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03">
        <w:rPr>
          <w:rFonts w:ascii="Times New Roman" w:hAnsi="Times New Roman" w:cs="Times New Roman"/>
          <w:b/>
          <w:sz w:val="24"/>
          <w:szCs w:val="24"/>
        </w:rPr>
        <w:t>курса</w:t>
      </w:r>
      <w:proofErr w:type="spellEnd"/>
      <w:r w:rsidRPr="00756D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2288" w:rsidRPr="00756D03" w:rsidRDefault="00BA2288" w:rsidP="00617FC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500" w:hanging="351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BA2288" w:rsidRPr="00756D03" w:rsidRDefault="00BA2288" w:rsidP="00617FC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560" w:hanging="3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воображения, желания и умения подходит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BA2288" w:rsidRPr="00756D03" w:rsidRDefault="00BA2288" w:rsidP="00617FC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680" w:hanging="3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:rsidR="00BA2288" w:rsidRPr="00756D03" w:rsidRDefault="00BA2288" w:rsidP="00617FC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140" w:hanging="3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 </w:t>
      </w:r>
    </w:p>
    <w:p w:rsidR="00ED4534" w:rsidRPr="00756D03" w:rsidRDefault="00ED45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4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A2288"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 деятельности, разными художественными материалами;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288" w:rsidRPr="00756D03" w:rsidRDefault="00ED45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40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2288" w:rsidRPr="00756D03">
        <w:rPr>
          <w:rFonts w:ascii="Times New Roman" w:hAnsi="Times New Roman" w:cs="Times New Roman"/>
          <w:sz w:val="24"/>
          <w:szCs w:val="24"/>
          <w:lang w:val="ru-RU"/>
        </w:rPr>
        <w:t>совершенствование эстетического вкуса.</w:t>
      </w:r>
    </w:p>
    <w:p w:rsidR="00BA2288" w:rsidRPr="00756D03" w:rsidRDefault="00BA2288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Перечисленные цели реализуются в конкретных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задачах обучения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A2288" w:rsidRPr="00756D03" w:rsidRDefault="00BA2288" w:rsidP="00617FC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260" w:hanging="3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BA2288" w:rsidRPr="00756D03" w:rsidRDefault="00BA2288" w:rsidP="00617FC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20" w:hanging="3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BA2288" w:rsidRPr="00756D03" w:rsidRDefault="00BA2288" w:rsidP="00617FC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навыков работы с различными художественными материалами.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и заложенные в ней педагогические возможности требуют переноса акцента с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научения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изобразительным навыкам на творческое проявление каждого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детей находит разрешение в пространственном движении,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социоигровых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методах работы в условиях сотворчества учителя и учащихся.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</w:t>
      </w:r>
      <w:r w:rsidR="00DB3B34"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художественно-образное, художественно-действенное и логические формы мышления.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собственных художественных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>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80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Каждый этап обучения в начальной школе имеет свои приоритеты в видах и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направлениях работы, которые определяются следующим образом.</w:t>
      </w:r>
    </w:p>
    <w:p w:rsidR="00DB3B34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Развитие умения наблюдать,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замечать,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переносить наблюдаемое в творческий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продукт.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Ребенок этого возраста отличается впечатлительностью и информативной всеядностью, интересом к</w:t>
      </w:r>
      <w:r w:rsidR="00DB3B34"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разным каналам информации.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Окружающий нас мир богат, многообразен и многолик. Начало освоения изобразительно искусства связано с формированием у детей умения наблюдать за окружающими предметами, природой, людьми, животными и насекомыми (разнообразием цвета и формы, богатством звуков, особенностями ароматов и др.). Другой важной особенностью работы является развитие умения видеть, слышать и чувствовать; замечать и изучать предметный мир и природу; развивать чувство пространства и себя в мире окружающих предметов (я — часть мира). Практическая изобразительная задача первого года обучения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— умение переносить наблюдения в творческий продукт. В этот период идет активная работа по освоени</w:t>
      </w:r>
      <w:r w:rsidR="00DB3B34" w:rsidRPr="00756D03">
        <w:rPr>
          <w:rFonts w:ascii="Times New Roman" w:hAnsi="Times New Roman" w:cs="Times New Roman"/>
          <w:sz w:val="24"/>
          <w:szCs w:val="24"/>
          <w:lang w:val="ru-RU"/>
        </w:rPr>
        <w:t>ю (формата) пространства листа.</w:t>
      </w:r>
    </w:p>
    <w:p w:rsidR="00DB3B34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Включение в практическую деятельность заданий по ИКТ в этом возрасте способствует активному развитию зрительного (визуального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)в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>осприятия, повышению интереса к непосредственному окружению ребенка, формирует умение работать с дистанционными материалами и инструментами, изучению и сознательному использованию информации из различных источников (книги, журналы, видео-, фото- и киноматериалы, Интернет, реклама, газеты, словари и др.).</w:t>
      </w:r>
    </w:p>
    <w:p w:rsidR="00DB3B34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Идет расширение познавательного горизонта учащегося: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от предметов и явлений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близких, знакомых, происходящих рядом к вопросам освоения человеком пространства Земли, к возможным вариантам освоения и создания своего пространства, сочинение своего мира, используя сказочные сюжеты.</w:t>
      </w:r>
    </w:p>
    <w:p w:rsidR="00BA2288" w:rsidRPr="00756D03" w:rsidRDefault="00BA2288" w:rsidP="0075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Освоение ближнего и дальнего окружения (пространства).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Население окружающего мира людьми и их перемещение в пространстве земли. 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Немаловажным является развитие и обогащение чувственной сферы (богатства чувств) детей, их фантазии и воображения на основе освоения сказочного мира превращений, волшебных изменений и преображений, существующих в сказках (изменение образов, цвета, света, формы, пространства, звука, настроения).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фантастических образов, вариативность решения художественной задачи. Одна из основных задач второго класса — расширение цветовой палитры ребенка и обогащение палитры художественных материалов.</w:t>
      </w:r>
    </w:p>
    <w:p w:rsidR="00BA2288" w:rsidRPr="00756D03" w:rsidRDefault="00BA2288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Включение в обучение заданий по ИКТ позволяет расширять спектр собственно изобразительных задач, помогает знакомить школьников с творчеством художников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разных стран, работающих в разных материалах, разных видах деятельности, в том числе с архитекторами, дизайнерами; способствуют быстрому нахождению визуального ряда по изучаемой теме, расширению диапазона исторических и культурологических данных; развивают интерес к техническим формам работы по изобразительному искусству.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природа,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социальная среда.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Мир природы и мир человека.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Они многообразно, последовательно и логично раскрываются перед учащимися через художественные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профессиональные понятия, через их отображение как</w:t>
      </w:r>
    </w:p>
    <w:p w:rsidR="00DB3B34" w:rsidRPr="00756D03" w:rsidRDefault="00DB3B34" w:rsidP="00617FCA">
      <w:pPr>
        <w:widowControl w:val="0"/>
        <w:numPr>
          <w:ilvl w:val="0"/>
          <w:numId w:val="3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right="5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творчестве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художника, так и в произведениях других видов искусства. 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Задания по ИКТ в данном возрасте направлены на развитие наблюдательности,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любознательности, интереса к природным объектам.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Разнообразие видов компьютерной графики в творческой деятельности детей способствует расширению творческой самостоятельной деятельности детей; способствует активному и продуктивному общению по поводу искусства; дает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включать в процесс обучения исследовательских заданий и проектных форм работы, что развивает способность аргументированной защиты своей точки зрения, формирует умение слушать собеседника. Поиск и работа с информацией, полученной </w:t>
      </w:r>
    </w:p>
    <w:p w:rsidR="00DB3B34" w:rsidRPr="00756D03" w:rsidRDefault="00DB3B34" w:rsidP="00617FCA">
      <w:pPr>
        <w:widowControl w:val="0"/>
        <w:numPr>
          <w:ilvl w:val="0"/>
          <w:numId w:val="3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right="68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Интернете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, расширяет спектр общеобразовательных понятий, знаний из различных областей наук и является активным средством самосовершенствования. </w:t>
      </w:r>
    </w:p>
    <w:p w:rsidR="00DB3B34" w:rsidRPr="00756D03" w:rsidRDefault="00DB3B34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класс.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Освоение каждым народом данного ему природного ландшафта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>(региональный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компонент). Формирование понятия </w:t>
      </w: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—о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своение человеком принадлежащего ему природного ландшафта(национальный образ мира, человек в среде): человек — природа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—культура (региональный компонент).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и обогащение представления о пространстве. Формирование понятия и представления о национальной культуре: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природа, климат, географические условия, особенности труда, культуры, обычаев, народного искусства, характера жилища (народной архитектуры).</w:t>
      </w:r>
      <w:proofErr w:type="gram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Национальный дизайн, эстетика мира вещей. </w:t>
      </w:r>
    </w:p>
    <w:p w:rsidR="00DB3B34" w:rsidRPr="00756D03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Закладываются основы проектного мышления. </w:t>
      </w:r>
    </w:p>
    <w:p w:rsidR="00DB3B34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 на занятиях способствует становлению мировоззрения ученика, его нравственных и патриотических чувств; направлено на освоение культуры родного края и культуры разных народов; воспитывают уважение к другим национальностям. </w:t>
      </w:r>
    </w:p>
    <w:p w:rsidR="00667B61" w:rsidRDefault="00667B61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780C" w:rsidRPr="00667B61" w:rsidRDefault="0068780C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Описание ценностных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ориентиров содержания учебного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предмета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8780C" w:rsidRPr="00756D03" w:rsidRDefault="0068780C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 основе учебников лежит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системно-деятельностный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компетентностный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>) подход, который предполагает формирование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 («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знаниевый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>» компонент):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толерантности и уважения к другим культурам и народным традициям (с учётом многонациональной России);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желания знакомиться с произведениями искусства и активно проявлять себя в творчестве (мотивация);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общекультурное и личностное развитие учащегося; формирование графической грамоты и учебных действий, обеспечивающих успешное усвоение содержания предмета (практика и восприятие);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познавательной культуры в разных видах изобразительной деятельности (живопись, графика, скульптура,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воспитание в условиях интегрированного обучения и </w:t>
      </w:r>
      <w:proofErr w:type="spellStart"/>
      <w:r w:rsidRPr="00756D03">
        <w:rPr>
          <w:rFonts w:ascii="Times New Roman" w:hAnsi="Times New Roman" w:cs="Times New Roman"/>
          <w:sz w:val="24"/>
          <w:szCs w:val="24"/>
          <w:lang w:val="ru-RU"/>
        </w:rPr>
        <w:t>полихудожественного</w:t>
      </w:r>
      <w:proofErr w:type="spellEnd"/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чувств, развитие желания осваивать национальные традиции;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основ научных знаний об окружающей действительности и искусстве, о взаимосвязях объектов;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D03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75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03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spellEnd"/>
      <w:r w:rsidRPr="0075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03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756D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80C" w:rsidRPr="00756D03" w:rsidRDefault="0068780C" w:rsidP="00617FCA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 </w:t>
      </w:r>
    </w:p>
    <w:p w:rsidR="00DB3B34" w:rsidRPr="00756D03" w:rsidRDefault="00DB3B34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7B61" w:rsidRDefault="00667B61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3B34" w:rsidRPr="0068780C" w:rsidRDefault="00DB3B34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Описание места учебного предмета 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учебном плане </w:t>
      </w:r>
    </w:p>
    <w:p w:rsidR="00DB3B34" w:rsidRPr="00756D03" w:rsidRDefault="00DB3B34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Согласно федеральному базисному образовательному плану для образовательных учреждений Российской Федерации на изучение изобразительного искусства на ступени начального общего образования отводится 13</w:t>
      </w:r>
      <w:r w:rsidR="00C13EE1" w:rsidRPr="00756D0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C13EE1" w:rsidRPr="00756D0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из расчета 1 час в неделю с 1 по 4 класс.</w:t>
      </w:r>
    </w:p>
    <w:p w:rsidR="00DB3B34" w:rsidRDefault="00DB3B34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sz w:val="24"/>
          <w:szCs w:val="24"/>
          <w:lang w:val="ru-RU"/>
        </w:rPr>
        <w:t>В учебном плане ФМАОУ Ощепковская СОШ Назаровская ООШ на изучение изобразительного искусства отводится 13</w:t>
      </w:r>
      <w:r w:rsidR="00C13EE1" w:rsidRPr="00756D0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C13EE1" w:rsidRPr="00756D0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756D03">
        <w:rPr>
          <w:rFonts w:ascii="Times New Roman" w:hAnsi="Times New Roman" w:cs="Times New Roman"/>
          <w:sz w:val="24"/>
          <w:szCs w:val="24"/>
          <w:lang w:val="ru-RU"/>
        </w:rPr>
        <w:t xml:space="preserve"> из расчета 1 часа в неделю (1 класс — 33 часа, 2 класс — 34 часа, 3 класс — 34 часа, 4 класс — 34 часа).</w:t>
      </w:r>
    </w:p>
    <w:p w:rsidR="00667B61" w:rsidRDefault="00667B61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280" w:type="dxa"/>
        <w:tblLook w:val="04A0"/>
      </w:tblPr>
      <w:tblGrid>
        <w:gridCol w:w="2320"/>
        <w:gridCol w:w="2320"/>
        <w:gridCol w:w="2320"/>
        <w:gridCol w:w="2320"/>
      </w:tblGrid>
      <w:tr w:rsidR="0068780C" w:rsidRPr="007F7453" w:rsidTr="0068780C"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 за учебный год</w:t>
            </w:r>
          </w:p>
        </w:tc>
      </w:tr>
      <w:tr w:rsidR="0068780C" w:rsidTr="0068780C"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68780C" w:rsidTr="0068780C"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8780C" w:rsidTr="0068780C"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8780C" w:rsidTr="0068780C"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0" w:type="dxa"/>
          </w:tcPr>
          <w:p w:rsidR="0068780C" w:rsidRPr="002841BA" w:rsidRDefault="0068780C" w:rsidP="0036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C13EE1" w:rsidRPr="00756D03" w:rsidRDefault="00C13EE1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E1" w:rsidRPr="0068780C" w:rsidRDefault="00C13EE1" w:rsidP="00687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 w:right="420" w:hanging="21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предметные результаты освоения учебного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предмета 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286772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617FCA" w:rsidRPr="00286772" w:rsidRDefault="00617FCA" w:rsidP="00617FCA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617FCA" w:rsidRPr="00286772" w:rsidRDefault="00617FCA" w:rsidP="00617FCA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617FCA" w:rsidRPr="00286772" w:rsidRDefault="00617FCA" w:rsidP="00617FCA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286772">
        <w:rPr>
          <w:rFonts w:ascii="Times New Roman" w:hAnsi="Times New Roman"/>
          <w:sz w:val="24"/>
          <w:szCs w:val="24"/>
        </w:rPr>
        <w:t>сотрудничатьс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617FCA" w:rsidRPr="00286772" w:rsidRDefault="00617FCA" w:rsidP="00617FCA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617FCA" w:rsidRPr="00286772" w:rsidRDefault="00617FCA" w:rsidP="00617FCA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617FCA" w:rsidRPr="00286772" w:rsidRDefault="00617FCA" w:rsidP="00617FCA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617FCA" w:rsidRPr="00286772" w:rsidRDefault="00617FCA" w:rsidP="00617FCA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286772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286772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617FCA" w:rsidRPr="00286772" w:rsidRDefault="00617FCA" w:rsidP="00617FCA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286772">
        <w:rPr>
          <w:rFonts w:ascii="Times New Roman" w:hAnsi="Times New Roman"/>
          <w:sz w:val="24"/>
          <w:szCs w:val="24"/>
        </w:rPr>
        <w:t>сотрудничатьс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617FCA" w:rsidRPr="00286772" w:rsidRDefault="00617FCA" w:rsidP="00617FCA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8677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286772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617FCA" w:rsidRPr="00286772" w:rsidRDefault="00617FCA" w:rsidP="00617FCA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17FCA" w:rsidRPr="00286772" w:rsidRDefault="00617FCA" w:rsidP="00617FCA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17FCA" w:rsidRPr="00286772" w:rsidRDefault="00617FCA" w:rsidP="00617FCA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286772">
        <w:rPr>
          <w:rFonts w:ascii="Times New Roman" w:hAnsi="Times New Roman"/>
          <w:b/>
          <w:sz w:val="24"/>
          <w:szCs w:val="24"/>
        </w:rPr>
        <w:t>класс</w:t>
      </w:r>
    </w:p>
    <w:p w:rsidR="00617FCA" w:rsidRPr="00286772" w:rsidRDefault="00617FCA" w:rsidP="00617FCA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17FCA" w:rsidRPr="00286772" w:rsidRDefault="00617FCA" w:rsidP="00617FCA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</w:t>
      </w:r>
    </w:p>
    <w:p w:rsidR="00617FCA" w:rsidRPr="00286772" w:rsidRDefault="00617FCA" w:rsidP="00617FCA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17FCA" w:rsidRPr="00286772" w:rsidRDefault="00617FCA" w:rsidP="00617FCA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286772"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617FCA" w:rsidRPr="00286772" w:rsidRDefault="00617FCA" w:rsidP="00617FCA">
      <w:pPr>
        <w:pStyle w:val="a5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772">
        <w:rPr>
          <w:rFonts w:ascii="Times New Roman" w:hAnsi="Times New Roman"/>
          <w:b/>
          <w:sz w:val="24"/>
          <w:szCs w:val="24"/>
        </w:rPr>
        <w:t>знание</w:t>
      </w:r>
      <w:r w:rsidRPr="00286772">
        <w:rPr>
          <w:rFonts w:ascii="Times New Roman" w:hAnsi="Times New Roman"/>
          <w:sz w:val="24"/>
          <w:szCs w:val="24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17FCA" w:rsidRPr="00286772" w:rsidRDefault="00617FCA" w:rsidP="00617FCA">
      <w:pPr>
        <w:pStyle w:val="a5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617FCA" w:rsidRPr="00286772" w:rsidRDefault="00617FCA" w:rsidP="00617FCA">
      <w:pPr>
        <w:pStyle w:val="a5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617FCA" w:rsidRPr="00286772" w:rsidRDefault="00617FCA" w:rsidP="00617FCA">
      <w:pPr>
        <w:pStyle w:val="a5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617FCA" w:rsidRPr="00286772" w:rsidRDefault="00617FCA" w:rsidP="00617FCA">
      <w:pPr>
        <w:pStyle w:val="a5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286772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286772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17FCA" w:rsidRPr="00286772" w:rsidRDefault="00617FCA" w:rsidP="00617FCA">
      <w:pPr>
        <w:pStyle w:val="a5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86772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617FCA" w:rsidRPr="00286772" w:rsidRDefault="00617FCA" w:rsidP="00617FCA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28677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86772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286772">
        <w:rPr>
          <w:rFonts w:ascii="Times New Roman" w:hAnsi="Times New Roman"/>
          <w:sz w:val="24"/>
          <w:szCs w:val="24"/>
        </w:rPr>
        <w:t>рассуждатьо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6772">
        <w:rPr>
          <w:rFonts w:ascii="Times New Roman" w:hAnsi="Times New Roman"/>
          <w:sz w:val="24"/>
          <w:szCs w:val="24"/>
        </w:rPr>
        <w:t>многообразии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 </w:t>
      </w:r>
      <w:proofErr w:type="spellStart"/>
      <w:r w:rsidRPr="00286772">
        <w:rPr>
          <w:rFonts w:ascii="Times New Roman" w:hAnsi="Times New Roman"/>
          <w:sz w:val="24"/>
          <w:szCs w:val="24"/>
        </w:rPr>
        <w:t>объяснятьзначение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17FCA" w:rsidRPr="00286772" w:rsidRDefault="00617FCA" w:rsidP="00617FCA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приводить </w:t>
      </w:r>
      <w:proofErr w:type="spellStart"/>
      <w:r w:rsidRPr="00286772">
        <w:rPr>
          <w:rFonts w:ascii="Times New Roman" w:hAnsi="Times New Roman"/>
          <w:sz w:val="24"/>
          <w:szCs w:val="24"/>
        </w:rPr>
        <w:t>примерыпроизведений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искусства, </w:t>
      </w:r>
      <w:proofErr w:type="gramStart"/>
      <w:r w:rsidRPr="00286772">
        <w:rPr>
          <w:rFonts w:ascii="Times New Roman" w:hAnsi="Times New Roman"/>
          <w:sz w:val="24"/>
          <w:szCs w:val="24"/>
        </w:rPr>
        <w:t>выражающих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C13EE1" w:rsidRPr="00756D03" w:rsidRDefault="00C13EE1" w:rsidP="0075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3EE1" w:rsidRPr="00756D03" w:rsidRDefault="00C13EE1" w:rsidP="00756D03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Pr="00756D03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 искусство</w:t>
      </w:r>
      <w:r w:rsidRPr="00756D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17FCA" w:rsidRPr="00286772" w:rsidRDefault="00617FCA" w:rsidP="00667B61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617FCA" w:rsidRPr="00286772" w:rsidRDefault="00667B61" w:rsidP="00617FCA">
      <w:pPr>
        <w:pStyle w:val="a5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Ты </w:t>
      </w:r>
      <w:proofErr w:type="spellStart"/>
      <w:r>
        <w:rPr>
          <w:rFonts w:ascii="Times New Roman" w:hAnsi="Times New Roman"/>
          <w:b/>
          <w:sz w:val="24"/>
          <w:szCs w:val="24"/>
        </w:rPr>
        <w:t>изобрашаешь</w:t>
      </w:r>
      <w:proofErr w:type="spellEnd"/>
      <w:r>
        <w:rPr>
          <w:rFonts w:ascii="Times New Roman" w:hAnsi="Times New Roman"/>
          <w:b/>
          <w:sz w:val="24"/>
          <w:szCs w:val="24"/>
        </w:rPr>
        <w:t>, украшаешь, строишь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изображаешь</w:t>
      </w:r>
      <w:r w:rsidRPr="00286772">
        <w:rPr>
          <w:rFonts w:ascii="Times New Roman" w:hAnsi="Times New Roman"/>
          <w:sz w:val="24"/>
          <w:szCs w:val="24"/>
        </w:rPr>
        <w:t>.</w:t>
      </w:r>
      <w:r w:rsidRPr="00286772">
        <w:rPr>
          <w:rFonts w:ascii="Times New Roman" w:hAnsi="Times New Roman"/>
          <w:b/>
          <w:sz w:val="24"/>
          <w:szCs w:val="24"/>
        </w:rPr>
        <w:t xml:space="preserve"> 9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Изображения 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Изображения всюду вокруг нас.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пятном.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линией.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Разноцветные краски.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и то, что невидимо.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Художники и зрители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украшаешь.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Знакомство с Мастером Украшения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Мир полон украшений.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Красоту надо уметь замечать.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Узоры на крыльях.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Красивые рыбы.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Узоры, которые создали люди.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Как украшает себя человек.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строишь.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Постройки 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Постройки в нашей жизни.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Дома бывают разными.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Домики, которые построила природа.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 снаружи и внутри.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Строим город. 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Строим вещи.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Город, в котором мы живем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Изображение</w:t>
      </w:r>
      <w:r w:rsidRPr="00286772">
        <w:rPr>
          <w:rFonts w:ascii="Times New Roman" w:hAnsi="Times New Roman"/>
          <w:sz w:val="24"/>
          <w:szCs w:val="24"/>
        </w:rPr>
        <w:t xml:space="preserve">, украшение, постройка всегда помогают друг другу. </w:t>
      </w:r>
      <w:r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Три Брата-Мастера всегда трудятся вместе.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«Сказочная страна». Создание панно.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«Праздник весны». Конструирование из бумаги.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Урок любования. Умение видеть. 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Здравствуй, лето!  (обобщение темы).</w:t>
      </w:r>
    </w:p>
    <w:p w:rsidR="00617FCA" w:rsidRPr="00286772" w:rsidRDefault="00617FCA" w:rsidP="00667B61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lastRenderedPageBreak/>
        <w:t xml:space="preserve">2 класс </w:t>
      </w:r>
    </w:p>
    <w:p w:rsidR="00617FCA" w:rsidRPr="00286772" w:rsidRDefault="00667B61" w:rsidP="00617F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и ты</w:t>
      </w:r>
      <w:r w:rsidR="00617FCA" w:rsidRPr="00286772">
        <w:rPr>
          <w:rFonts w:ascii="Times New Roman" w:hAnsi="Times New Roman"/>
          <w:b/>
          <w:sz w:val="24"/>
          <w:szCs w:val="24"/>
        </w:rPr>
        <w:t>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Чем и как работают художники. 9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Три основные краски </w:t>
      </w:r>
      <w:proofErr w:type="gramStart"/>
      <w:r w:rsidRPr="00286772">
        <w:rPr>
          <w:rFonts w:ascii="Times New Roman" w:hAnsi="Times New Roman"/>
          <w:sz w:val="24"/>
          <w:szCs w:val="24"/>
        </w:rPr>
        <w:t>–к</w:t>
      </w:r>
      <w:proofErr w:type="gramEnd"/>
      <w:r w:rsidRPr="00286772">
        <w:rPr>
          <w:rFonts w:ascii="Times New Roman" w:hAnsi="Times New Roman"/>
          <w:sz w:val="24"/>
          <w:szCs w:val="24"/>
        </w:rPr>
        <w:t>расная, синяя, желтая.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Пять красок — все богатство цвета и тона.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Для художника любой материал может стать выразительным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Реальность и фантазия. 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фантазия.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реальность.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фантазия.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реальность.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фантазия.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 чём говорит искусство.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изображаемых животных.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мужской образ.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женский образ.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человека и его характер, выраженный в объеме.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через украшение.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намерений через украшение.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Как говорит искусство. 9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выражения: тихие (глухие) и звонкие цвета.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ритм линий.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характер линий.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пятен как средство выражения.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Обобщающий урок года.</w:t>
      </w:r>
    </w:p>
    <w:p w:rsidR="00667B61" w:rsidRDefault="00667B61" w:rsidP="00667B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7B61" w:rsidRDefault="00617FCA" w:rsidP="00667B61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617FCA" w:rsidRPr="00286772" w:rsidRDefault="00667B61" w:rsidP="00617F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вокруг нас</w:t>
      </w:r>
      <w:r w:rsidR="00617FCA" w:rsidRPr="00286772">
        <w:rPr>
          <w:rFonts w:ascii="Times New Roman" w:hAnsi="Times New Roman"/>
          <w:b/>
          <w:sz w:val="24"/>
          <w:szCs w:val="24"/>
        </w:rPr>
        <w:t>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в твоем доме.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Твои игрушки придумал художник.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Посуда у тебя дома.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Мамин платок.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Обои и шторы в твоем доме.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Твои книжки.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Поздравительная открытка.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сделал художник в нашем доме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на улицах твоего города. 9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Памятники архитектуры — наследие веков.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Парки, скверы, бульвары.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Ажурные ограды.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Фонари на улицах и в парках.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Витрины магазинов.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Транспорт в городе.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делал художник на улицах моего города (села)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зрелище.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цирке.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театре.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Маски.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Театр кукол.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Афиша и плакат.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Праздник в городе.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Школьный праздник-карнавал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музей.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Музеи в жизни города.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Изобразительное искусство. Картина-пейзаж.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Картина-портрет.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Картина-натюрморт.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Картины исторические и бытовые.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Скульптура в музее и на улице.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Художественная выставка (обобщение темы).</w:t>
      </w:r>
    </w:p>
    <w:p w:rsidR="00667B61" w:rsidRDefault="00667B61" w:rsidP="00667B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7B61" w:rsidRDefault="00617FCA" w:rsidP="00667B61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4 класс </w:t>
      </w:r>
    </w:p>
    <w:p w:rsidR="00667B61" w:rsidRDefault="00667B61" w:rsidP="00617F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Каждый народ-художник </w:t>
      </w:r>
    </w:p>
    <w:p w:rsidR="00617FCA" w:rsidRPr="00286772" w:rsidRDefault="00667B61" w:rsidP="00617F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(Изображение, Украшение, Постройка в творчестве народов всей земли)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Истоки родного искусства.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Пейзаж родной земли.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Гармония жилья с природой. Деревня — деревянный мир.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красоты человека.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Народные праздники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Древние города нашей Земли. 9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Древнерусский город-крепость.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Древние соборы.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Древний город и его жители.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Города Русской земли.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Узорочье теремов.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Праздничный пир в теремных палатах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Каждый народ — художник.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Искусство народов гор и степей.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Средней Азии.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Древней Греции.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средневековой Западной Европы.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темы).</w:t>
      </w:r>
    </w:p>
    <w:p w:rsidR="00617FCA" w:rsidRPr="00286772" w:rsidRDefault="00617FCA" w:rsidP="00617FCA">
      <w:pPr>
        <w:pStyle w:val="a5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объединяет народы. 8 часов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Все народы воспевают материнство.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Все народы воспевают мудрость старости.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Сопереживание — великая тема искусства.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Герои, борцы и защитники.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Юность и надежды.</w:t>
      </w:r>
    </w:p>
    <w:p w:rsidR="00617FCA" w:rsidRPr="00286772" w:rsidRDefault="00617FCA" w:rsidP="00617FCA">
      <w:pPr>
        <w:pStyle w:val="a5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Искусство народов мира (обобщение темы).</w:t>
      </w:r>
    </w:p>
    <w:p w:rsidR="00667B61" w:rsidRDefault="00667B61" w:rsidP="00667B61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b/>
          <w:lang w:val="ru-RU"/>
        </w:rPr>
      </w:pPr>
    </w:p>
    <w:p w:rsidR="00667B61" w:rsidRPr="00667B61" w:rsidRDefault="00667B61" w:rsidP="00667B61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b/>
          <w:lang w:val="ru-RU"/>
        </w:rPr>
      </w:pPr>
      <w:r w:rsidRPr="00D35FB2">
        <w:rPr>
          <w:rFonts w:ascii="Times New Roman" w:hAnsi="Times New Roman" w:cs="Times New Roman"/>
          <w:b/>
          <w:lang w:val="ru-RU"/>
        </w:rPr>
        <w:t>Описание материально</w:t>
      </w:r>
      <w:r w:rsidRPr="00D35FB2">
        <w:rPr>
          <w:rFonts w:ascii="Times New Roman" w:hAnsi="Times New Roman" w:cs="Times New Roman"/>
          <w:b/>
          <w:bCs/>
          <w:lang w:val="ru-RU"/>
        </w:rPr>
        <w:t>-</w:t>
      </w:r>
      <w:r w:rsidRPr="00D35FB2">
        <w:rPr>
          <w:rFonts w:ascii="Times New Roman" w:hAnsi="Times New Roman" w:cs="Times New Roman"/>
          <w:b/>
          <w:lang w:val="ru-RU"/>
        </w:rPr>
        <w:t>технического обеспечения образовательного процесса</w:t>
      </w:r>
    </w:p>
    <w:p w:rsidR="00667B61" w:rsidRPr="00BA2288" w:rsidRDefault="00667B61" w:rsidP="00667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</w:rPr>
      </w:pPr>
      <w:proofErr w:type="spellStart"/>
      <w:r w:rsidRPr="00667B61">
        <w:rPr>
          <w:rFonts w:ascii="Times New Roman" w:hAnsi="Times New Roman" w:cs="Times New Roman"/>
        </w:rPr>
        <w:t>Основные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учебные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издания</w:t>
      </w:r>
      <w:proofErr w:type="spellEnd"/>
      <w:r w:rsidRPr="00667B61">
        <w:rPr>
          <w:rFonts w:ascii="Times New Roman" w:hAnsi="Times New Roman" w:cs="Times New Roman"/>
        </w:rPr>
        <w:t xml:space="preserve">: </w:t>
      </w:r>
    </w:p>
    <w:p w:rsidR="00667B61" w:rsidRPr="00D35FB2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BA2288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BA2288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Е.А. Изобразительное искусство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A2288">
        <w:rPr>
          <w:rFonts w:ascii="Times New Roman" w:hAnsi="Times New Roman" w:cs="Times New Roman"/>
          <w:lang w:val="ru-RU"/>
        </w:rPr>
        <w:t xml:space="preserve"> 1 класс : учебник для учащихся общеобразовательных учреждений. — М.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BA2288">
        <w:rPr>
          <w:rFonts w:ascii="Times New Roman" w:hAnsi="Times New Roman" w:cs="Times New Roman"/>
          <w:lang w:val="ru-RU"/>
        </w:rPr>
        <w:t>Вентана-Граф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, 2011; </w:t>
      </w:r>
    </w:p>
    <w:p w:rsidR="00667B61" w:rsidRPr="00D35FB2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BA2288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BA2288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Е.А. Изобразительное искусство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A2288">
        <w:rPr>
          <w:rFonts w:ascii="Times New Roman" w:hAnsi="Times New Roman" w:cs="Times New Roman"/>
          <w:lang w:val="ru-RU"/>
        </w:rPr>
        <w:t xml:space="preserve"> 2 класс : учебник для учащихся общеобразовательных учреждений. — М.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BA2288">
        <w:rPr>
          <w:rFonts w:ascii="Times New Roman" w:hAnsi="Times New Roman" w:cs="Times New Roman"/>
          <w:lang w:val="ru-RU"/>
        </w:rPr>
        <w:t>Вентана-Граф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, 2011; </w:t>
      </w:r>
    </w:p>
    <w:p w:rsidR="00667B61" w:rsidRPr="00D35FB2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BA2288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BA2288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Е.А. Изобразительное искусство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A2288">
        <w:rPr>
          <w:rFonts w:ascii="Times New Roman" w:hAnsi="Times New Roman" w:cs="Times New Roman"/>
          <w:lang w:val="ru-RU"/>
        </w:rPr>
        <w:t xml:space="preserve"> 3 класс : учебник для учащихся </w:t>
      </w:r>
      <w:proofErr w:type="spellStart"/>
      <w:r w:rsidRPr="00BA2288">
        <w:rPr>
          <w:rFonts w:ascii="Times New Roman" w:hAnsi="Times New Roman" w:cs="Times New Roman"/>
          <w:lang w:val="ru-RU"/>
        </w:rPr>
        <w:t>общеобразоватсльных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учреждений. — М.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BA2288">
        <w:rPr>
          <w:rFonts w:ascii="Times New Roman" w:hAnsi="Times New Roman" w:cs="Times New Roman"/>
          <w:lang w:val="ru-RU"/>
        </w:rPr>
        <w:t>Вентана-Граф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, 2011; </w:t>
      </w:r>
    </w:p>
    <w:p w:rsidR="00667B61" w:rsidRPr="00BA2288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BA2288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BA2288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ЕА. Изобразительное И </w:t>
      </w:r>
      <w:proofErr w:type="spellStart"/>
      <w:r w:rsidRPr="00BA2288">
        <w:rPr>
          <w:rFonts w:ascii="Times New Roman" w:hAnsi="Times New Roman" w:cs="Times New Roman"/>
          <w:lang w:val="ru-RU"/>
        </w:rPr>
        <w:t>кусство</w:t>
      </w:r>
      <w:proofErr w:type="spellEnd"/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A2288">
        <w:rPr>
          <w:rFonts w:ascii="Times New Roman" w:hAnsi="Times New Roman" w:cs="Times New Roman"/>
          <w:lang w:val="ru-RU"/>
        </w:rPr>
        <w:t xml:space="preserve"> 4 класс : учебник для учащихся </w:t>
      </w:r>
      <w:proofErr w:type="spellStart"/>
      <w:r w:rsidRPr="00BA2288">
        <w:rPr>
          <w:rFonts w:ascii="Times New Roman" w:hAnsi="Times New Roman" w:cs="Times New Roman"/>
          <w:lang w:val="ru-RU"/>
        </w:rPr>
        <w:t>общеобразов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 тельных учреждений. — М.</w:t>
      </w:r>
      <w:proofErr w:type="gramStart"/>
      <w:r w:rsidRPr="00BA2288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BA2288">
        <w:rPr>
          <w:rFonts w:ascii="Times New Roman" w:hAnsi="Times New Roman" w:cs="Times New Roman"/>
          <w:lang w:val="ru-RU"/>
        </w:rPr>
        <w:t>ВентанаТраф</w:t>
      </w:r>
      <w:proofErr w:type="spellEnd"/>
      <w:r w:rsidRPr="00BA2288">
        <w:rPr>
          <w:rFonts w:ascii="Times New Roman" w:hAnsi="Times New Roman" w:cs="Times New Roman"/>
          <w:lang w:val="ru-RU"/>
        </w:rPr>
        <w:t xml:space="preserve">, 2011. </w:t>
      </w:r>
    </w:p>
    <w:p w:rsidR="00667B61" w:rsidRPr="00BA2288" w:rsidRDefault="00667B61" w:rsidP="0066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667B61">
        <w:rPr>
          <w:rFonts w:ascii="Times New Roman" w:hAnsi="Times New Roman" w:cs="Times New Roman"/>
        </w:rPr>
        <w:t>Дидактические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пособия</w:t>
      </w:r>
      <w:proofErr w:type="spellEnd"/>
      <w:r w:rsidRPr="00667B61">
        <w:rPr>
          <w:rFonts w:ascii="Times New Roman" w:hAnsi="Times New Roman" w:cs="Times New Roman"/>
        </w:rPr>
        <w:t xml:space="preserve">: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667B61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Е.А., Богданова Н.В. Из </w:t>
      </w:r>
      <w:proofErr w:type="spellStart"/>
      <w:r w:rsidRPr="00667B61">
        <w:rPr>
          <w:rFonts w:ascii="Times New Roman" w:hAnsi="Times New Roman" w:cs="Times New Roman"/>
          <w:lang w:val="ru-RU"/>
        </w:rPr>
        <w:t>бразительное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1 класс : рабочая тетрадь для учащихся общеобразовательных учреждений. — М.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667B61">
        <w:rPr>
          <w:rFonts w:ascii="Times New Roman" w:hAnsi="Times New Roman" w:cs="Times New Roman"/>
          <w:lang w:val="ru-RU"/>
        </w:rPr>
        <w:t>Вентан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Граф, 2010;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667B61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Е.А. Изобразительное и </w:t>
      </w:r>
      <w:proofErr w:type="spellStart"/>
      <w:r w:rsidRPr="00667B61">
        <w:rPr>
          <w:rFonts w:ascii="Times New Roman" w:hAnsi="Times New Roman" w:cs="Times New Roman"/>
          <w:lang w:val="ru-RU"/>
        </w:rPr>
        <w:t>кусство</w:t>
      </w:r>
      <w:proofErr w:type="spellEnd"/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2 класс : рабочая тетрадь для учащихся общеобразовательных учреждений. — М.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2011;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667B61">
        <w:rPr>
          <w:rFonts w:ascii="Times New Roman" w:hAnsi="Times New Roman" w:cs="Times New Roman"/>
          <w:lang w:val="ru-RU"/>
        </w:rPr>
        <w:t xml:space="preserve">Савенкова Л Т., </w:t>
      </w: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Е.А. Изобразительное </w:t>
      </w:r>
      <w:proofErr w:type="spellStart"/>
      <w:r w:rsidRPr="00667B61">
        <w:rPr>
          <w:rFonts w:ascii="Times New Roman" w:hAnsi="Times New Roman" w:cs="Times New Roman"/>
          <w:lang w:val="ru-RU"/>
        </w:rPr>
        <w:t>иокусство</w:t>
      </w:r>
      <w:proofErr w:type="spellEnd"/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3 класс : рабочая тетрадь для учащихся общеобразовательных учреждений. — М.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667B61">
        <w:rPr>
          <w:rFonts w:ascii="Times New Roman" w:hAnsi="Times New Roman" w:cs="Times New Roman"/>
          <w:lang w:val="ru-RU"/>
        </w:rPr>
        <w:t xml:space="preserve">Савенкова Л.Е., </w:t>
      </w: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4 класс : рабочая тетрадь для учащихся общеобразовательных учреждений. — М.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spellStart"/>
      <w:proofErr w:type="gramEnd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lang w:val="ru-RU"/>
        </w:rPr>
      </w:pP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proofErr w:type="spellStart"/>
      <w:r w:rsidRPr="00667B61">
        <w:rPr>
          <w:rFonts w:ascii="Times New Roman" w:hAnsi="Times New Roman" w:cs="Times New Roman"/>
        </w:rPr>
        <w:t>Методические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материалы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для</w:t>
      </w:r>
      <w:proofErr w:type="spellEnd"/>
      <w:r w:rsidRPr="00667B61">
        <w:rPr>
          <w:rFonts w:ascii="Times New Roman" w:hAnsi="Times New Roman" w:cs="Times New Roman"/>
        </w:rPr>
        <w:t xml:space="preserve"> </w:t>
      </w:r>
      <w:proofErr w:type="spellStart"/>
      <w:r w:rsidRPr="00667B61">
        <w:rPr>
          <w:rFonts w:ascii="Times New Roman" w:hAnsi="Times New Roman" w:cs="Times New Roman"/>
        </w:rPr>
        <w:t>учителя</w:t>
      </w:r>
      <w:proofErr w:type="spellEnd"/>
      <w:r w:rsidRPr="00667B61">
        <w:rPr>
          <w:rFonts w:ascii="Times New Roman" w:hAnsi="Times New Roman" w:cs="Times New Roman"/>
        </w:rPr>
        <w:t xml:space="preserve">: </w:t>
      </w:r>
    </w:p>
    <w:p w:rsidR="00667B61" w:rsidRPr="00AE4085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667B61">
        <w:rPr>
          <w:rFonts w:ascii="Times New Roman" w:hAnsi="Times New Roman" w:cs="Times New Roman"/>
          <w:lang w:val="ru-RU"/>
        </w:rPr>
        <w:t xml:space="preserve">Савенкова Л.Г., </w:t>
      </w: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1-4 классы : методическое пособие для учителя. </w:t>
      </w:r>
      <w:r w:rsidRPr="00AE4085">
        <w:rPr>
          <w:rFonts w:ascii="Times New Roman" w:hAnsi="Times New Roman" w:cs="Times New Roman"/>
          <w:lang w:val="ru-RU"/>
        </w:rPr>
        <w:t>М.</w:t>
      </w:r>
      <w:proofErr w:type="gramStart"/>
      <w:r w:rsidRPr="00AE4085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AE40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4085">
        <w:rPr>
          <w:rFonts w:ascii="Times New Roman" w:hAnsi="Times New Roman" w:cs="Times New Roman"/>
          <w:lang w:val="ru-RU"/>
        </w:rPr>
        <w:t>Вентана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Г</w:t>
      </w:r>
      <w:r w:rsidRPr="00AE4085">
        <w:rPr>
          <w:rFonts w:ascii="Times New Roman" w:hAnsi="Times New Roman" w:cs="Times New Roman"/>
          <w:lang w:val="ru-RU"/>
        </w:rPr>
        <w:t xml:space="preserve">раф, 2010;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1 класс органайзер для учителя : методические разработки. — М. </w:t>
      </w:r>
      <w:proofErr w:type="spellStart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готовится к изданию;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Е.А.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2 класс органайзер для учителя: методические разработки. — М. </w:t>
      </w:r>
      <w:proofErr w:type="spellStart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готовится к изданию;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3 класс органайзер для учителя: методические разработки. — М. </w:t>
      </w:r>
      <w:proofErr w:type="spellStart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готовится к изданию; </w:t>
      </w:r>
    </w:p>
    <w:p w:rsidR="00667B61" w:rsidRPr="00667B61" w:rsidRDefault="00667B61" w:rsidP="00667B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667B61">
        <w:rPr>
          <w:rFonts w:ascii="Times New Roman" w:hAnsi="Times New Roman" w:cs="Times New Roman"/>
          <w:lang w:val="ru-RU"/>
        </w:rPr>
        <w:t>Ермолинская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 Е.А. Изобразительное искусство</w:t>
      </w:r>
      <w:proofErr w:type="gramStart"/>
      <w:r w:rsidRPr="00667B61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7B61">
        <w:rPr>
          <w:rFonts w:ascii="Times New Roman" w:hAnsi="Times New Roman" w:cs="Times New Roman"/>
          <w:lang w:val="ru-RU"/>
        </w:rPr>
        <w:t xml:space="preserve"> 4 класс органайзер для учителя : методические разработки. — М. </w:t>
      </w:r>
      <w:proofErr w:type="spellStart"/>
      <w:r w:rsidRPr="00667B61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667B61">
        <w:rPr>
          <w:rFonts w:ascii="Times New Roman" w:hAnsi="Times New Roman" w:cs="Times New Roman"/>
          <w:lang w:val="ru-RU"/>
        </w:rPr>
        <w:t xml:space="preserve">, готовится к изданию. </w:t>
      </w:r>
    </w:p>
    <w:p w:rsidR="00667B61" w:rsidRPr="00667B61" w:rsidRDefault="00667B61" w:rsidP="0066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D35FB2" w:rsidRPr="00667B61" w:rsidRDefault="00D35FB2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7B61" w:rsidRDefault="00667B61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80" w:right="840" w:hanging="2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7B61" w:rsidRDefault="00667B61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80" w:right="840" w:hanging="2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7B61" w:rsidRDefault="00667B61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80" w:right="840" w:hanging="2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7B61" w:rsidRDefault="00667B61" w:rsidP="00756D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80" w:right="840" w:hanging="2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67B61" w:rsidSect="00667B61">
      <w:pgSz w:w="11900" w:h="16840"/>
      <w:pgMar w:top="1134" w:right="843" w:bottom="1134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00007BB9"/>
    <w:lvl w:ilvl="0" w:tplc="0000577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9D"/>
    <w:multiLevelType w:val="hybridMultilevel"/>
    <w:tmpl w:val="00007049"/>
    <w:lvl w:ilvl="0" w:tplc="0000692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357637E4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916"/>
    <w:multiLevelType w:val="hybridMultilevel"/>
    <w:tmpl w:val="00006172"/>
    <w:lvl w:ilvl="0" w:tplc="0000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01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C9"/>
    <w:multiLevelType w:val="hybridMultilevel"/>
    <w:tmpl w:val="000048CC"/>
    <w:lvl w:ilvl="0" w:tplc="0000575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080"/>
    <w:multiLevelType w:val="hybridMultilevel"/>
    <w:tmpl w:val="00005DB2"/>
    <w:lvl w:ilvl="0" w:tplc="000033E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2"/>
    <w:multiLevelType w:val="hybridMultilevel"/>
    <w:tmpl w:val="000018D7"/>
    <w:lvl w:ilvl="0" w:tplc="00006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80"/>
    <w:multiLevelType w:val="hybridMultilevel"/>
    <w:tmpl w:val="0000187E"/>
    <w:lvl w:ilvl="0" w:tplc="000016C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039"/>
    <w:multiLevelType w:val="hybridMultilevel"/>
    <w:tmpl w:val="0000542C"/>
    <w:lvl w:ilvl="0" w:tplc="0000195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C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8B0"/>
    <w:multiLevelType w:val="hybridMultilevel"/>
    <w:tmpl w:val="000026CA"/>
    <w:lvl w:ilvl="0" w:tplc="000036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0BF"/>
    <w:multiLevelType w:val="hybridMultilevel"/>
    <w:tmpl w:val="00005C67"/>
    <w:lvl w:ilvl="0" w:tplc="00003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899"/>
    <w:multiLevelType w:val="hybridMultilevel"/>
    <w:tmpl w:val="00003CD5"/>
    <w:lvl w:ilvl="0" w:tplc="000013E9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67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A2347E8"/>
    <w:multiLevelType w:val="hybridMultilevel"/>
    <w:tmpl w:val="164492A4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DFD42C1"/>
    <w:multiLevelType w:val="hybridMultilevel"/>
    <w:tmpl w:val="82E862AE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67C48A8"/>
    <w:multiLevelType w:val="hybridMultilevel"/>
    <w:tmpl w:val="5026539C"/>
    <w:lvl w:ilvl="0" w:tplc="0000390C">
      <w:start w:val="1"/>
      <w:numFmt w:val="bullet"/>
      <w:lvlText w:val="•"/>
      <w:lvlJc w:val="left"/>
      <w:pPr>
        <w:tabs>
          <w:tab w:val="num" w:pos="436"/>
        </w:tabs>
        <w:ind w:left="436" w:hanging="360"/>
      </w:p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FA65996"/>
    <w:multiLevelType w:val="hybridMultilevel"/>
    <w:tmpl w:val="3250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17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  <w:num w:numId="19">
    <w:abstractNumId w:val="28"/>
  </w:num>
  <w:num w:numId="20">
    <w:abstractNumId w:val="25"/>
  </w:num>
  <w:num w:numId="21">
    <w:abstractNumId w:val="22"/>
  </w:num>
  <w:num w:numId="22">
    <w:abstractNumId w:val="29"/>
  </w:num>
  <w:num w:numId="23">
    <w:abstractNumId w:val="23"/>
  </w:num>
  <w:num w:numId="24">
    <w:abstractNumId w:val="26"/>
  </w:num>
  <w:num w:numId="25">
    <w:abstractNumId w:val="19"/>
  </w:num>
  <w:num w:numId="26">
    <w:abstractNumId w:val="18"/>
  </w:num>
  <w:num w:numId="27">
    <w:abstractNumId w:val="20"/>
  </w:num>
  <w:num w:numId="28">
    <w:abstractNumId w:val="21"/>
  </w:num>
  <w:num w:numId="29">
    <w:abstractNumId w:val="24"/>
  </w:num>
  <w:num w:numId="30">
    <w:abstractNumId w:val="27"/>
  </w:num>
  <w:num w:numId="31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C49"/>
    <w:rsid w:val="00082889"/>
    <w:rsid w:val="003E6C96"/>
    <w:rsid w:val="0043498D"/>
    <w:rsid w:val="0043614B"/>
    <w:rsid w:val="00484E15"/>
    <w:rsid w:val="00511D5A"/>
    <w:rsid w:val="00594D0F"/>
    <w:rsid w:val="00617FCA"/>
    <w:rsid w:val="00667B61"/>
    <w:rsid w:val="0068780C"/>
    <w:rsid w:val="00756D03"/>
    <w:rsid w:val="007B7295"/>
    <w:rsid w:val="007F7453"/>
    <w:rsid w:val="008E5C49"/>
    <w:rsid w:val="009A23D6"/>
    <w:rsid w:val="00AE4085"/>
    <w:rsid w:val="00B00706"/>
    <w:rsid w:val="00BA2288"/>
    <w:rsid w:val="00BF53BB"/>
    <w:rsid w:val="00C13EE1"/>
    <w:rsid w:val="00C87B7C"/>
    <w:rsid w:val="00D31D45"/>
    <w:rsid w:val="00D35FB2"/>
    <w:rsid w:val="00DB3B34"/>
    <w:rsid w:val="00DF0B99"/>
    <w:rsid w:val="00E569FB"/>
    <w:rsid w:val="00E9719F"/>
    <w:rsid w:val="00EC7556"/>
    <w:rsid w:val="00ED4534"/>
    <w:rsid w:val="00F26F47"/>
    <w:rsid w:val="00F510E0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88"/>
    <w:pPr>
      <w:ind w:left="708"/>
    </w:pPr>
  </w:style>
  <w:style w:type="table" w:styleId="a4">
    <w:name w:val="Table Grid"/>
    <w:basedOn w:val="a1"/>
    <w:uiPriority w:val="59"/>
    <w:rsid w:val="0068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7FC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CD90-80CD-41F5-B48E-CAA20349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3701</Words>
  <Characters>28362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kiss</cp:lastModifiedBy>
  <cp:revision>13</cp:revision>
  <cp:lastPrinted>2015-10-16T09:51:00Z</cp:lastPrinted>
  <dcterms:created xsi:type="dcterms:W3CDTF">2015-07-21T17:46:00Z</dcterms:created>
  <dcterms:modified xsi:type="dcterms:W3CDTF">2015-11-01T17:09:00Z</dcterms:modified>
</cp:coreProperties>
</file>