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9" w:type="dxa"/>
        <w:tblCellSpacing w:w="15" w:type="dxa"/>
        <w:tblInd w:w="-9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2"/>
        <w:gridCol w:w="5167"/>
      </w:tblGrid>
      <w:tr w:rsidR="00D82D47" w:rsidRPr="00D82D47" w:rsidTr="00D82D47">
        <w:trPr>
          <w:tblCellSpacing w:w="15" w:type="dxa"/>
        </w:trPr>
        <w:tc>
          <w:tcPr>
            <w:tcW w:w="10559" w:type="dxa"/>
            <w:gridSpan w:val="2"/>
            <w:shd w:val="clear" w:color="auto" w:fill="FFFFFF"/>
            <w:hideMark/>
          </w:tcPr>
          <w:p w:rsidR="00D82D47" w:rsidRPr="00D82D47" w:rsidRDefault="00D82D47" w:rsidP="00D82D47">
            <w:pPr>
              <w:spacing w:before="345" w:after="345" w:line="615" w:lineRule="atLeast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28"/>
                <w:szCs w:val="28"/>
                <w:lang w:eastAsia="ru-RU"/>
              </w:rPr>
            </w:pPr>
            <w:r w:rsidRPr="00D82D47">
              <w:rPr>
                <w:rFonts w:ascii="Arial" w:eastAsia="Times New Roman" w:hAnsi="Arial" w:cs="Arial"/>
                <w:b/>
                <w:kern w:val="36"/>
                <w:sz w:val="28"/>
                <w:szCs w:val="28"/>
                <w:lang w:eastAsia="ru-RU"/>
              </w:rPr>
              <w:t>Прием корзина идей. Что это такое и как его использовать на уроке?</w:t>
            </w:r>
          </w:p>
          <w:p w:rsidR="00D82D47" w:rsidRPr="00D82D47" w:rsidRDefault="00D82D47" w:rsidP="00D82D47">
            <w:pPr>
              <w:spacing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2D47" w:rsidRPr="00D82D47" w:rsidTr="00D82D47">
        <w:trPr>
          <w:tblCellSpacing w:w="15" w:type="dxa"/>
        </w:trPr>
        <w:tc>
          <w:tcPr>
            <w:tcW w:w="5407" w:type="dxa"/>
            <w:shd w:val="clear" w:color="auto" w:fill="FFFFFF"/>
            <w:vAlign w:val="center"/>
            <w:hideMark/>
          </w:tcPr>
          <w:p w:rsidR="00D82D47" w:rsidRPr="00D82D47" w:rsidRDefault="00D82D47" w:rsidP="00D82D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2D47" w:rsidRPr="00D82D47" w:rsidRDefault="00D82D47" w:rsidP="00D8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D47" w:rsidRPr="00D82D47" w:rsidTr="00D82D47">
        <w:trPr>
          <w:tblCellSpacing w:w="15" w:type="dxa"/>
        </w:trPr>
        <w:tc>
          <w:tcPr>
            <w:tcW w:w="10559" w:type="dxa"/>
            <w:gridSpan w:val="2"/>
            <w:shd w:val="clear" w:color="auto" w:fill="FFFFFF"/>
            <w:vAlign w:val="center"/>
            <w:hideMark/>
          </w:tcPr>
          <w:p w:rsidR="00D82D47" w:rsidRPr="00D82D47" w:rsidRDefault="00D82D47" w:rsidP="00D82D47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D47" w:rsidRPr="00D82D47" w:rsidTr="00D82D47">
        <w:trPr>
          <w:tblCellSpacing w:w="15" w:type="dxa"/>
        </w:trPr>
        <w:tc>
          <w:tcPr>
            <w:tcW w:w="10559" w:type="dxa"/>
            <w:gridSpan w:val="2"/>
            <w:shd w:val="clear" w:color="auto" w:fill="FFFFFF"/>
            <w:vAlign w:val="center"/>
            <w:hideMark/>
          </w:tcPr>
          <w:p w:rsidR="00D82D47" w:rsidRPr="00D82D47" w:rsidRDefault="00D82D47" w:rsidP="00D82D47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D82D47" w:rsidRPr="00D82D47" w:rsidRDefault="00D82D47" w:rsidP="00D82D47">
            <w:pPr>
              <w:spacing w:after="0" w:line="450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</w:pPr>
            <w:r w:rsidRPr="00D82D47"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  <w:t>Алгоритм работы с приемом "Корзина идей"</w:t>
            </w:r>
          </w:p>
          <w:p w:rsidR="00D82D47" w:rsidRPr="00D82D47" w:rsidRDefault="00D82D47" w:rsidP="00D82D47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своему содержанию "Корзина идей" похожа на такие известные приемы, как "Мозговая атака" и "Кластер". В каждом случае предполагаются разные формы работы — и индивидуальная, и групповая, и каждый из приемов позволяет высказывать любые суждения — без их оценивания и анализа. Но, к примеру, кластер помогает лучше увидеть логические цепочки, в то время как "Корзина идей" всего лишь определяет "поле интересов". Если хотите, это "облако тегов", которые будут обсуждаться и анализироваться в процессе урока.</w:t>
            </w:r>
          </w:p>
          <w:p w:rsidR="00D82D47" w:rsidRPr="00D82D47" w:rsidRDefault="00D82D47" w:rsidP="00D82D47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Итак, алгоритм работы с "Корзиной идей":</w:t>
            </w:r>
          </w:p>
          <w:p w:rsidR="00D82D47" w:rsidRPr="00D82D47" w:rsidRDefault="00D82D47" w:rsidP="00D82D47">
            <w:pPr>
              <w:numPr>
                <w:ilvl w:val="0"/>
                <w:numId w:val="2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Объявляется тема урока.</w:t>
            </w:r>
          </w:p>
          <w:p w:rsidR="00D82D47" w:rsidRPr="00D82D47" w:rsidRDefault="00D82D47" w:rsidP="00D82D47">
            <w:pPr>
              <w:numPr>
                <w:ilvl w:val="0"/>
                <w:numId w:val="2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работа. Каждый ученик тезисно записывает в тетради все, что ему известно по теме. Этот этап длится недолго — 2-3 минуты.</w:t>
            </w:r>
          </w:p>
          <w:p w:rsidR="00D82D47" w:rsidRPr="00D82D47" w:rsidRDefault="00D82D47" w:rsidP="00D82D47">
            <w:pPr>
              <w:numPr>
                <w:ilvl w:val="0"/>
                <w:numId w:val="2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парах или в группах. Учащиеся обмениваются информацией, выясняя, в чем совпали их мнения, а в чем возникли разногласия. Время проведения — 3 минуты.</w:t>
            </w:r>
          </w:p>
          <w:p w:rsidR="00D82D47" w:rsidRPr="00D82D47" w:rsidRDefault="00D82D47" w:rsidP="00D82D47">
            <w:pPr>
              <w:numPr>
                <w:ilvl w:val="0"/>
                <w:numId w:val="2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классом. На этом этапе каждая группа высказывает свое мнение по теме, приводит свои знания или высказывает идеи по данному вопросу. Причем ответы не должны повторятся. Все высказывания учитель кратко записывает на доске.</w:t>
            </w:r>
          </w:p>
          <w:p w:rsidR="00D82D47" w:rsidRPr="00D82D47" w:rsidRDefault="00D82D47" w:rsidP="00D82D47">
            <w:pPr>
              <w:spacing w:after="0" w:line="345" w:lineRule="atLeast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"корзину" скидывается все, что имеет отношение к теме урока: идеи, имена, даты, факты, предположения, термины и т.д.</w:t>
            </w:r>
          </w:p>
          <w:p w:rsidR="00D82D47" w:rsidRPr="00D82D47" w:rsidRDefault="00D82D47" w:rsidP="00D82D47">
            <w:pPr>
              <w:spacing w:after="0" w:line="345" w:lineRule="atLeast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Важно!</w:t>
            </w: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Предложения, предположения и идеи не критикуются и не оцениваются. На данном этапе идет просто сбор информации.</w:t>
            </w:r>
          </w:p>
          <w:p w:rsidR="00D82D47" w:rsidRPr="00D82D47" w:rsidRDefault="00D82D47" w:rsidP="00D82D47">
            <w:pPr>
              <w:spacing w:after="0" w:line="345" w:lineRule="atLeast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Обычно учителям трудно выступать нейтральным слушателем: мы привыкли поправлять, исправлять, указывать на ошибки. Отход от этого давления авторитета и есть одно из наиболее трудновыполнимых требований технологии критического мышления.</w:t>
            </w:r>
          </w:p>
          <w:p w:rsidR="00D82D47" w:rsidRPr="00D82D47" w:rsidRDefault="00D82D47" w:rsidP="00D82D47">
            <w:pPr>
              <w:numPr>
                <w:ilvl w:val="0"/>
                <w:numId w:val="3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идеи и предложения осмысливаются и анализируются в дальнейшем ходе урока. Постепенно из "корзины" должны исчезнуть все неправильные или некорректные утверждения, а остаться "выжимка" из верных.</w:t>
            </w:r>
          </w:p>
          <w:p w:rsidR="00D82D47" w:rsidRPr="00D82D47" w:rsidRDefault="00D82D47" w:rsidP="00D82D47">
            <w:pPr>
              <w:numPr>
                <w:ilvl w:val="0"/>
                <w:numId w:val="3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 </w:t>
            </w:r>
            <w:r w:rsidRPr="00D82D47">
              <w:rPr>
                <w:rFonts w:ascii="Arial" w:eastAsia="Times New Roman" w:hAnsi="Arial" w:cs="Arial"/>
                <w:color w:val="005FCB"/>
                <w:sz w:val="24"/>
                <w:szCs w:val="24"/>
                <w:u w:val="single"/>
                <w:lang w:eastAsia="ru-RU"/>
              </w:rPr>
              <w:t>этапе рефлексии</w:t>
            </w: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можно снова обратиться к "Корзине идей", чтобы подвести итог урока.</w:t>
            </w:r>
          </w:p>
          <w:p w:rsidR="00D82D47" w:rsidRPr="00D82D47" w:rsidRDefault="00D82D47" w:rsidP="00D82D47">
            <w:pPr>
              <w:spacing w:after="0" w:line="450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2D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Нюансы использования приема "Корзина идей"</w:t>
            </w:r>
          </w:p>
          <w:p w:rsidR="00D82D47" w:rsidRPr="00D82D47" w:rsidRDefault="00D82D47" w:rsidP="00D82D47">
            <w:pPr>
              <w:numPr>
                <w:ilvl w:val="0"/>
                <w:numId w:val="4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 ТРКМЧП "Корзина идей" можно использовать как для подготовки к восприятию большой по объему новой информации, так и для разрешения актуальных проблем, возникающих по ходу урока.</w:t>
            </w:r>
          </w:p>
          <w:p w:rsidR="00D82D47" w:rsidRPr="00D82D47" w:rsidRDefault="00D82D47" w:rsidP="00D82D47">
            <w:pPr>
              <w:numPr>
                <w:ilvl w:val="0"/>
                <w:numId w:val="4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 время высказывания учащимися их идей и предположений, старайтесь требовать полных ответов. Таким образом, прием будет работать и для развития устной речи и навыков логического изложения.</w:t>
            </w:r>
          </w:p>
          <w:p w:rsidR="00D82D47" w:rsidRPr="00D82D47" w:rsidRDefault="00D82D47" w:rsidP="00D82D47">
            <w:pPr>
              <w:numPr>
                <w:ilvl w:val="0"/>
                <w:numId w:val="4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этапе записи учителем идеи и мнений, записываются все, даже ошибочные и неверные. Никакой критики и анализа! Ваша цель: в ходе урока подвести учащихся к анализу своих ошибок.</w:t>
            </w:r>
          </w:p>
          <w:p w:rsidR="00D82D47" w:rsidRPr="00D82D47" w:rsidRDefault="00D82D47" w:rsidP="00D82D47">
            <w:pPr>
              <w:numPr>
                <w:ilvl w:val="0"/>
                <w:numId w:val="4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тема урока совершенно не известна, то можно попросить учащихся высказать свои предположения и домыслы — что они представляют и что они предполагают сегодня узнать.</w:t>
            </w:r>
          </w:p>
          <w:p w:rsidR="00D82D47" w:rsidRPr="00D82D47" w:rsidRDefault="00D82D47" w:rsidP="00D82D47">
            <w:pPr>
              <w:spacing w:after="0" w:line="450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</w:pPr>
            <w:r w:rsidRPr="00D82D47"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  <w:t>"</w:t>
            </w:r>
            <w:r w:rsidRPr="00D82D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Плюсы" приема "Корзина идей"</w:t>
            </w:r>
          </w:p>
          <w:p w:rsidR="00D82D47" w:rsidRPr="00D82D47" w:rsidRDefault="00D82D47" w:rsidP="00D82D47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 "Корзина идей" предлагается для проведения на этапе вызова. То есть на</w:t>
            </w:r>
            <w:r w:rsidRPr="00D82D47">
              <w:rPr>
                <w:rFonts w:ascii="Arial" w:eastAsia="Times New Roman" w:hAnsi="Arial" w:cs="Arial"/>
                <w:color w:val="005FCB"/>
                <w:sz w:val="24"/>
                <w:szCs w:val="24"/>
                <w:u w:val="single"/>
                <w:lang w:eastAsia="ru-RU"/>
              </w:rPr>
              <w:t>начальном этапе урока</w:t>
            </w: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когда происходит процесс актуализации знаний по теме — "вызываются" из памяти учащихся все, что имеет отношение к заявленной теме, происходит обобщение накопленного опыта и подготовка к восприятию нового материала. (Смотрите также другие приемы, используемые на этапе вызова: </w:t>
            </w:r>
            <w:r w:rsidRPr="00D82D47">
              <w:rPr>
                <w:rFonts w:ascii="Arial" w:eastAsia="Times New Roman" w:hAnsi="Arial" w:cs="Arial"/>
                <w:color w:val="005FCB"/>
                <w:sz w:val="24"/>
                <w:szCs w:val="24"/>
                <w:u w:val="single"/>
                <w:lang w:eastAsia="ru-RU"/>
              </w:rPr>
              <w:t>"Мозговой штурм"</w:t>
            </w: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r w:rsidRPr="00D82D47">
              <w:rPr>
                <w:rFonts w:ascii="Arial" w:eastAsia="Times New Roman" w:hAnsi="Arial" w:cs="Arial"/>
                <w:color w:val="005FCB"/>
                <w:sz w:val="24"/>
                <w:szCs w:val="24"/>
                <w:u w:val="single"/>
                <w:lang w:eastAsia="ru-RU"/>
              </w:rPr>
              <w:t>"Синквейн"</w:t>
            </w: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r w:rsidRPr="00D82D47">
              <w:rPr>
                <w:rFonts w:ascii="Arial" w:eastAsia="Times New Roman" w:hAnsi="Arial" w:cs="Arial"/>
                <w:color w:val="005FCB"/>
                <w:sz w:val="24"/>
                <w:szCs w:val="24"/>
                <w:u w:val="single"/>
                <w:lang w:eastAsia="ru-RU"/>
              </w:rPr>
              <w:t>"Да-нет", "Верю-не верю"</w:t>
            </w: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5" w:history="1">
              <w:r w:rsidRPr="00D82D47">
                <w:rPr>
                  <w:rFonts w:ascii="Arial" w:eastAsia="Times New Roman" w:hAnsi="Arial" w:cs="Arial"/>
                  <w:color w:val="005FCB"/>
                  <w:sz w:val="24"/>
                  <w:szCs w:val="24"/>
                  <w:u w:val="single"/>
                  <w:lang w:eastAsia="ru-RU"/>
                </w:rPr>
                <w:t>"Кластер",</w:t>
              </w:r>
            </w:hyperlink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"Отсроченная догадка").</w:t>
            </w:r>
          </w:p>
          <w:p w:rsidR="00D82D47" w:rsidRPr="00D82D47" w:rsidRDefault="00D82D47" w:rsidP="00D82D47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Здесь очень важно помочь ученикам самостоятельно определить цели урока. Ведь обычно учитель намечает цели и строит свой урок так, чтобы максимально приблизиться к достижению этих целей. При этом по умолчанию подразумевается, что учащиеся тоже знают эти цели или, в крайнем случае, учитель просто зачитывает их, ставя учащихся, так сказать, перед фактом.</w:t>
            </w:r>
          </w:p>
          <w:p w:rsidR="00D82D47" w:rsidRPr="00D82D47" w:rsidRDefault="00D82D47" w:rsidP="00D82D47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психологи и ученые-дидакты отмечают, что процесс обучения гораздо эффективнее, если ученик сам определяет цель обучения и цель конкретного урока. Здесь, наряду с познавательной функцией работает и мотивация: это я хочу узнать, это мне интересно.</w:t>
            </w:r>
          </w:p>
          <w:p w:rsidR="00D82D47" w:rsidRPr="00D82D47" w:rsidRDefault="00D82D47" w:rsidP="00D82D47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Вторая проблема, которая решается на стадии вызова с помощью приема "Корзина идей" — привлечение к работе всех учащихся. На обычном уроке этап актуализации знаний не всегда позволяет охватить всех учеников в классе. Многие пассивно отсиживаются, позволяя другим выполнить поставленную задачу. "Корзина идей" включает этап индивидуальной работы, что позволит даже самым пассивным внести лепту в общее дело.</w:t>
            </w:r>
          </w:p>
          <w:p w:rsidR="00D82D47" w:rsidRPr="00D82D47" w:rsidRDefault="00D82D47" w:rsidP="00D82D47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Третий важный момент: в создании записей участвуют все — ведь одно из условий: термины и предлагаемые идеи не должны повторятся. То есть, каждый ученик не только внимательно выслушивает предложения других, но и попутно анализирует свои знания, отмечая, что он тоже знает, а что для него является незнакомым. Фиксируя свои пробелы, учащиеся в дальнейшем будут обращать внимание на исправление и корректировку своих ЗУН.</w:t>
            </w:r>
          </w:p>
          <w:p w:rsidR="00D82D47" w:rsidRPr="00D82D47" w:rsidRDefault="00D82D47" w:rsidP="00D82D47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 охватывает сразу два вида деятельности учащихся: индивидуальный и групповой.</w:t>
            </w:r>
          </w:p>
          <w:p w:rsidR="00D82D47" w:rsidRPr="00D82D47" w:rsidRDefault="00D82D47" w:rsidP="00D82D47">
            <w:pPr>
              <w:spacing w:after="0" w:line="450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2D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Примеры использования приема "Корзина идей" на уроках</w:t>
            </w:r>
          </w:p>
          <w:p w:rsidR="00D82D47" w:rsidRPr="00D82D47" w:rsidRDefault="00D82D47" w:rsidP="00D82D47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Предмет: Окружающий мир</w:t>
            </w:r>
          </w:p>
          <w:p w:rsidR="00D82D47" w:rsidRPr="00D82D47" w:rsidRDefault="00D82D47" w:rsidP="00D82D47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Тема: Почва</w:t>
            </w:r>
          </w:p>
          <w:p w:rsidR="00D82D47" w:rsidRPr="00D82D47" w:rsidRDefault="00D82D47" w:rsidP="00D82D47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из важнейших понятий, которые должны быть усвоены в ходе этого урока — "Что такое почва?".</w:t>
            </w:r>
          </w:p>
          <w:p w:rsidR="00D82D47" w:rsidRPr="00D82D47" w:rsidRDefault="00D82D47" w:rsidP="00D82D47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корзину могут попасть такие предположения учащихся: это земля, это не вода и не воздух, это вещество, это место обитания животных и растений и т.д.</w:t>
            </w:r>
          </w:p>
          <w:p w:rsidR="00D82D47" w:rsidRPr="00D82D47" w:rsidRDefault="00D82D47" w:rsidP="00D82D47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Этот пример показывает, как использовать прием ТРКМЧП "Корзина идей" в начальной школе для обсуждения одного из вопросов по новой теме, а не всей темы.</w:t>
            </w:r>
          </w:p>
          <w:p w:rsidR="00D82D47" w:rsidRPr="00D82D47" w:rsidRDefault="00D82D47" w:rsidP="00D82D47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Прием "Корзина идей" позволяет быстро и в </w:t>
            </w:r>
            <w:r w:rsidRPr="00D82D47">
              <w:rPr>
                <w:rFonts w:ascii="Arial" w:eastAsia="Times New Roman" w:hAnsi="Arial" w:cs="Arial"/>
                <w:color w:val="005FCB"/>
                <w:sz w:val="24"/>
                <w:szCs w:val="24"/>
                <w:u w:val="single"/>
                <w:lang w:eastAsia="ru-RU"/>
              </w:rPr>
              <w:t>интерактивной форме</w:t>
            </w:r>
            <w:r w:rsidRPr="00D8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подготовить учащихся к восприятию новой темы, помочь им увидеть взаимосвязь между темами, научиться видеть ошибки и исправлять их самостоятельно, анализируя свою работу и обобщая выводы. </w:t>
            </w:r>
          </w:p>
        </w:tc>
      </w:tr>
    </w:tbl>
    <w:p w:rsidR="001233A9" w:rsidRDefault="001233A9"/>
    <w:sectPr w:rsidR="001233A9" w:rsidSect="0012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45F4"/>
    <w:multiLevelType w:val="multilevel"/>
    <w:tmpl w:val="BB4C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A3E9B"/>
    <w:multiLevelType w:val="multilevel"/>
    <w:tmpl w:val="26F4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A0961"/>
    <w:multiLevelType w:val="multilevel"/>
    <w:tmpl w:val="F8E2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77E9A"/>
    <w:multiLevelType w:val="multilevel"/>
    <w:tmpl w:val="A96C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2D47"/>
    <w:rsid w:val="001233A9"/>
    <w:rsid w:val="00D8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A9"/>
  </w:style>
  <w:style w:type="paragraph" w:styleId="1">
    <w:name w:val="heading 1"/>
    <w:basedOn w:val="a"/>
    <w:link w:val="10"/>
    <w:uiPriority w:val="9"/>
    <w:qFormat/>
    <w:rsid w:val="00D82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2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D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D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share-btnwrap">
    <w:name w:val="b-share-btn__wrap"/>
    <w:basedOn w:val="a0"/>
    <w:rsid w:val="00D82D47"/>
  </w:style>
  <w:style w:type="character" w:styleId="a3">
    <w:name w:val="Hyperlink"/>
    <w:basedOn w:val="a0"/>
    <w:uiPriority w:val="99"/>
    <w:semiHidden/>
    <w:unhideWhenUsed/>
    <w:rsid w:val="00D82D47"/>
    <w:rPr>
      <w:color w:val="0000FF"/>
      <w:u w:val="single"/>
    </w:rPr>
  </w:style>
  <w:style w:type="character" w:customStyle="1" w:styleId="b-share-counter">
    <w:name w:val="b-share-counter"/>
    <w:basedOn w:val="a0"/>
    <w:rsid w:val="00D82D47"/>
  </w:style>
  <w:style w:type="paragraph" w:styleId="a4">
    <w:name w:val="Normal (Web)"/>
    <w:basedOn w:val="a"/>
    <w:uiPriority w:val="99"/>
    <w:unhideWhenUsed/>
    <w:rsid w:val="00D8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2D47"/>
  </w:style>
  <w:style w:type="character" w:styleId="a5">
    <w:name w:val="Strong"/>
    <w:basedOn w:val="a0"/>
    <w:uiPriority w:val="22"/>
    <w:qFormat/>
    <w:rsid w:val="00D82D47"/>
    <w:rPr>
      <w:b/>
      <w:bCs/>
    </w:rPr>
  </w:style>
  <w:style w:type="character" w:styleId="a6">
    <w:name w:val="Emphasis"/>
    <w:basedOn w:val="a0"/>
    <w:uiPriority w:val="20"/>
    <w:qFormat/>
    <w:rsid w:val="00D82D4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8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969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940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454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metodika/priemy/5673_metod_klaster_na_uro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829</Words>
  <Characters>4730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2016-02-23T01:44:00Z</dcterms:created>
  <dcterms:modified xsi:type="dcterms:W3CDTF">2016-02-23T01:49:00Z</dcterms:modified>
</cp:coreProperties>
</file>