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78" w:rsidRPr="001E521E" w:rsidRDefault="00631178" w:rsidP="00631178">
      <w:pPr>
        <w:spacing w:line="360" w:lineRule="auto"/>
        <w:ind w:left="-567" w:firstLine="708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Создание б</w:t>
      </w:r>
      <w:r w:rsidRPr="001E521E">
        <w:rPr>
          <w:rFonts w:ascii="Times New Roman" w:hAnsi="Times New Roman" w:cs="Times New Roman"/>
          <w:b/>
          <w:sz w:val="32"/>
          <w:szCs w:val="32"/>
        </w:rPr>
        <w:t>лагоприятн</w:t>
      </w:r>
      <w:r>
        <w:rPr>
          <w:rFonts w:ascii="Times New Roman" w:hAnsi="Times New Roman" w:cs="Times New Roman"/>
          <w:b/>
          <w:sz w:val="32"/>
          <w:szCs w:val="32"/>
        </w:rPr>
        <w:t>ого</w:t>
      </w:r>
      <w:r w:rsidRPr="001E521E">
        <w:rPr>
          <w:rFonts w:ascii="Times New Roman" w:hAnsi="Times New Roman" w:cs="Times New Roman"/>
          <w:b/>
          <w:sz w:val="32"/>
          <w:szCs w:val="32"/>
        </w:rPr>
        <w:t xml:space="preserve"> психологическ</w:t>
      </w:r>
      <w:r>
        <w:rPr>
          <w:rFonts w:ascii="Times New Roman" w:hAnsi="Times New Roman" w:cs="Times New Roman"/>
          <w:b/>
          <w:sz w:val="32"/>
          <w:szCs w:val="32"/>
        </w:rPr>
        <w:t>ого</w:t>
      </w:r>
      <w:r w:rsidRPr="001E521E">
        <w:rPr>
          <w:rFonts w:ascii="Times New Roman" w:hAnsi="Times New Roman" w:cs="Times New Roman"/>
          <w:b/>
          <w:sz w:val="32"/>
          <w:szCs w:val="32"/>
        </w:rPr>
        <w:t xml:space="preserve"> климат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1E521E">
        <w:rPr>
          <w:rFonts w:ascii="Times New Roman" w:hAnsi="Times New Roman" w:cs="Times New Roman"/>
          <w:b/>
          <w:sz w:val="32"/>
          <w:szCs w:val="32"/>
        </w:rPr>
        <w:t xml:space="preserve"> на уроках и во внеурочной деятельности.</w:t>
      </w:r>
    </w:p>
    <w:p w:rsidR="00631178" w:rsidRPr="00564AFC" w:rsidRDefault="00631178" w:rsidP="00631178">
      <w:pPr>
        <w:spacing w:line="360" w:lineRule="auto"/>
        <w:ind w:left="-567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Исследования показали, что позиция учителя на уроке, стиль его поведения и общения серьезно влияют на климат урока, отношение учащихся к учению. Особое значение приобретает слово учителя. Еще А.С. Макаренко говорил, обращаться к учителям: </w:t>
      </w:r>
      <w:r w:rsidRPr="00564AFC">
        <w:rPr>
          <w:rFonts w:ascii="Times New Roman" w:hAnsi="Times New Roman" w:cs="Times New Roman"/>
          <w:i/>
          <w:sz w:val="24"/>
          <w:szCs w:val="24"/>
        </w:rPr>
        <w:t>«… Нужно уметь сказать так, чтобы они (ученики) в вашем слове почувствовали вашу волю, вашу культуру, вашу личность</w:t>
      </w:r>
      <w:r w:rsidRPr="00564AFC">
        <w:rPr>
          <w:rFonts w:ascii="Times New Roman" w:hAnsi="Times New Roman" w:cs="Times New Roman"/>
          <w:sz w:val="24"/>
          <w:szCs w:val="24"/>
        </w:rPr>
        <w:t>». При этом он отмечал, что этому надо учиться. Действительно, овладение культурой слова — неотъемлемый компонент подготовки учителя, его профессионального становления. Этот аспект обучения самый сложный и требует от учителя трезвой самооценки. «</w:t>
      </w:r>
      <w:r w:rsidRPr="00564AFC">
        <w:rPr>
          <w:rFonts w:ascii="Times New Roman" w:hAnsi="Times New Roman" w:cs="Times New Roman"/>
          <w:i/>
          <w:sz w:val="24"/>
          <w:szCs w:val="24"/>
        </w:rPr>
        <w:t>Когда постоянно находишься в позиции обучающего, воспитывающего, руководящего, организующего, когда сама позиция учителя</w:t>
      </w:r>
      <w:r w:rsidRPr="00564AFC">
        <w:rPr>
          <w:rFonts w:ascii="Times New Roman" w:hAnsi="Times New Roman" w:cs="Times New Roman"/>
          <w:sz w:val="24"/>
          <w:szCs w:val="24"/>
        </w:rPr>
        <w:t xml:space="preserve">,- пишет А.В. Мудрик,- </w:t>
      </w:r>
      <w:r w:rsidRPr="00564AFC">
        <w:rPr>
          <w:rFonts w:ascii="Times New Roman" w:hAnsi="Times New Roman" w:cs="Times New Roman"/>
          <w:i/>
          <w:sz w:val="24"/>
          <w:szCs w:val="24"/>
        </w:rPr>
        <w:t>предопределяет возможность постоянно что-то изрекать, получать, надо обладать немалым мужеством, чтобы сказать самому себе: «Этому мне надо научиться, а вот от этого надо себя отучить»</w:t>
      </w:r>
      <w:r w:rsidRPr="00564AFC">
        <w:rPr>
          <w:rFonts w:ascii="Times New Roman" w:hAnsi="Times New Roman" w:cs="Times New Roman"/>
          <w:sz w:val="24"/>
          <w:szCs w:val="24"/>
        </w:rPr>
        <w:t>.</w:t>
      </w:r>
      <w:r w:rsidRPr="00564AFC">
        <w:rPr>
          <w:rFonts w:ascii="Times New Roman" w:hAnsi="Times New Roman" w:cs="Times New Roman"/>
          <w:sz w:val="24"/>
          <w:szCs w:val="24"/>
        </w:rPr>
        <w:br/>
        <w:t xml:space="preserve">               Благоприятный климат на уроке зависит от многих и многих факторов. </w:t>
      </w:r>
      <w:r w:rsidRPr="00564AFC">
        <w:rPr>
          <w:rFonts w:ascii="Times New Roman" w:hAnsi="Times New Roman" w:cs="Times New Roman"/>
          <w:sz w:val="24"/>
          <w:szCs w:val="24"/>
          <w:u w:val="single"/>
        </w:rPr>
        <w:t>Хочу привести некоторые факторы, которые помогают мне создавать благоприятный психологический климат:</w:t>
      </w:r>
      <w:r w:rsidRPr="00564AFC">
        <w:rPr>
          <w:rFonts w:ascii="Times New Roman" w:hAnsi="Times New Roman" w:cs="Times New Roman"/>
          <w:sz w:val="24"/>
          <w:szCs w:val="24"/>
          <w:u w:val="single"/>
        </w:rPr>
        <w:br/>
      </w:r>
      <w:r w:rsidRPr="00564AFC">
        <w:rPr>
          <w:rFonts w:ascii="Times New Roman" w:hAnsi="Times New Roman" w:cs="Times New Roman"/>
          <w:sz w:val="24"/>
          <w:szCs w:val="24"/>
        </w:rPr>
        <w:t>1.  Учитель должен входить в класс с хорошим бодрым настроем и уметь настроить себя на жизнерадостную с детьми параллель. Учителю вообще должно быть присуще желание и стремление общаться с детьми, общаться в доброжелательной форме.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2.  Учитель должен хорошо знать возрастные психологические особенности учащихся, а также развивать в себе педагогическую наблюдательность, чтобы гибко и адекватно реализовать на ту или иную ситуацию на уроке. Одним из самых «взрывоопасных » этапов урока является регулирование и коррекции поведение учащихся, оценка их знаний.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3.  Неумеренное поощрение или наказание приносят вред. Одобрение, поощрение будут по-разному восприняты разными учащимися. 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4.  Обучение и воспитание должно строиться без наказания и окриков (В.С.Сухомлинский.)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5.  Психологический дискомфорт на уроке для учителя, а затем и для учащихся, часто идет от чувства профессионального бессилие педагогической деятельности, поэтому учителю важно совершенствовать свое профессиональное мастерство.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6.  Приходить в кабинет нужно обязательно раньше звонка. Убедиться, все ли готово к уроку. Стремиться к организованному началу урока.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7. Начинать  урок лучше энергично. Урок ведите так, чтобы каждый ученик с начала и до конца был занят делом.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lastRenderedPageBreak/>
        <w:t>8.  Увлекайте учеников содержанием материала, контролируйте темп урока, помогайте «слабым» поверить свои силы. Держите в поле зрения весь класс. Особенно следите за теми, у кого внимание неустойчиво. Предотвращайте сразу же попытки нарушить рабочий ритм. Обращайтесь чаще с вопросами к тем, кто может на уроке отвлечься.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9.  Заканчивать урок общей оценкой работы класса и отдельных учеников. Пусть все испытают чувство удовлетворенности от результатов труда на уроке. 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10.  Не допускать конфликтов с целым классом, а если он возник, не затягивайте его, ищите разумные пути его разрешения.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11.  Помнить слова Н.А. Добролюбова о том, что справедливый учитель- это такой учитель, поступки которого оправданы в глазах не только </w:t>
      </w:r>
      <w:proofErr w:type="gramStart"/>
      <w:r w:rsidRPr="00564AFC">
        <w:rPr>
          <w:rFonts w:ascii="Times New Roman" w:hAnsi="Times New Roman" w:cs="Times New Roman"/>
          <w:sz w:val="24"/>
          <w:szCs w:val="24"/>
        </w:rPr>
        <w:t>учеников</w:t>
      </w:r>
      <w:proofErr w:type="gramEnd"/>
      <w:r w:rsidRPr="00564AFC">
        <w:rPr>
          <w:rFonts w:ascii="Times New Roman" w:hAnsi="Times New Roman" w:cs="Times New Roman"/>
          <w:sz w:val="24"/>
          <w:szCs w:val="24"/>
        </w:rPr>
        <w:t xml:space="preserve"> но и их родителей.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Можно смело сделать </w:t>
      </w:r>
      <w:r w:rsidRPr="00564AFC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Pr="00564AFC">
        <w:rPr>
          <w:rFonts w:ascii="Times New Roman" w:hAnsi="Times New Roman" w:cs="Times New Roman"/>
          <w:b/>
          <w:sz w:val="24"/>
          <w:szCs w:val="24"/>
        </w:rPr>
        <w:t>, что благоприятный психологический климат создается гуманным отношением учителя к ученику.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1178" w:rsidRPr="001E521E" w:rsidRDefault="00631178" w:rsidP="00631178">
      <w:pPr>
        <w:spacing w:line="36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521E">
        <w:rPr>
          <w:rFonts w:ascii="Times New Roman" w:hAnsi="Times New Roman" w:cs="Times New Roman"/>
          <w:b/>
          <w:sz w:val="32"/>
          <w:szCs w:val="32"/>
        </w:rPr>
        <w:t>Приобретение положительного социального опыта учащимися.</w:t>
      </w:r>
    </w:p>
    <w:p w:rsidR="00631178" w:rsidRPr="00564AFC" w:rsidRDefault="00631178" w:rsidP="00631178">
      <w:pPr>
        <w:spacing w:line="360" w:lineRule="auto"/>
        <w:ind w:left="-567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Во внеурочной деятельности продолжаю создавать условия для приобретения учащимися младшего школьного возраста позитивного социального </w:t>
      </w:r>
      <w:proofErr w:type="gramStart"/>
      <w:r w:rsidRPr="00564AFC">
        <w:rPr>
          <w:rFonts w:ascii="Times New Roman" w:hAnsi="Times New Roman" w:cs="Times New Roman"/>
          <w:sz w:val="24"/>
          <w:szCs w:val="24"/>
        </w:rPr>
        <w:t xml:space="preserve">оп </w:t>
      </w:r>
      <w:proofErr w:type="spellStart"/>
      <w:r w:rsidRPr="00564AFC">
        <w:rPr>
          <w:rFonts w:ascii="Times New Roman" w:hAnsi="Times New Roman" w:cs="Times New Roman"/>
          <w:sz w:val="24"/>
          <w:szCs w:val="24"/>
        </w:rPr>
        <w:t>ыта</w:t>
      </w:r>
      <w:proofErr w:type="spellEnd"/>
      <w:proofErr w:type="gramEnd"/>
      <w:r w:rsidRPr="00564AFC">
        <w:rPr>
          <w:rFonts w:ascii="Times New Roman" w:hAnsi="Times New Roman" w:cs="Times New Roman"/>
          <w:sz w:val="24"/>
          <w:szCs w:val="24"/>
        </w:rPr>
        <w:t xml:space="preserve">, который необходим каждому ребёнку для приобретения знаний и норм культурных и духовных ценностей жизни общества. Приобретение положительного социального опыта учащимися происходит постепенно от простого к </w:t>
      </w:r>
      <w:proofErr w:type="gramStart"/>
      <w:r w:rsidRPr="00564AFC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564AFC">
        <w:rPr>
          <w:rFonts w:ascii="Times New Roman" w:hAnsi="Times New Roman" w:cs="Times New Roman"/>
          <w:sz w:val="24"/>
          <w:szCs w:val="24"/>
        </w:rPr>
        <w:t>:</w:t>
      </w:r>
    </w:p>
    <w:p w:rsidR="00631178" w:rsidRPr="00564AFC" w:rsidRDefault="00631178" w:rsidP="00631178">
      <w:pPr>
        <w:spacing w:line="360" w:lineRule="auto"/>
        <w:ind w:left="-567"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564AFC">
        <w:rPr>
          <w:rFonts w:ascii="Times New Roman" w:hAnsi="Times New Roman" w:cs="Times New Roman"/>
          <w:b/>
          <w:i/>
          <w:sz w:val="24"/>
          <w:szCs w:val="24"/>
          <w:u w:val="single"/>
        </w:rPr>
        <w:t>1 этап:</w:t>
      </w:r>
      <w:r w:rsidRPr="00564AFC">
        <w:rPr>
          <w:rFonts w:ascii="Times New Roman" w:hAnsi="Times New Roman" w:cs="Times New Roman"/>
          <w:b/>
          <w:i/>
          <w:sz w:val="24"/>
          <w:szCs w:val="24"/>
        </w:rPr>
        <w:t xml:space="preserve"> приобретение школьниками социальных знаний, понимания социальной реальности в повседневной жизни: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Batang" w:eastAsia="Batang" w:hAnsi="Batang" w:cs="Times New Roman"/>
          <w:sz w:val="24"/>
          <w:szCs w:val="24"/>
          <w:u w:val="single"/>
        </w:rPr>
        <w:t>- об этике и эстетике повседневной жизни человека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(беседы на морально-этические темы, тренинги по формированию социальных навыков, деловые игры);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Batang" w:eastAsia="Batang" w:hAnsi="Batang" w:cs="Times New Roman"/>
          <w:sz w:val="24"/>
          <w:szCs w:val="24"/>
          <w:u w:val="single"/>
        </w:rPr>
        <w:t>- о принятых в обществе нормах отношения к природе, к памятникам истории и культуры, к родному Отечеству, к людям других поколений, к людям иной этнической или культурной принадлежности, к труду людей</w:t>
      </w:r>
      <w:r w:rsidRPr="00564AFC">
        <w:rPr>
          <w:rFonts w:ascii="Times New Roman" w:hAnsi="Times New Roman" w:cs="Times New Roman"/>
          <w:sz w:val="24"/>
          <w:szCs w:val="24"/>
        </w:rPr>
        <w:t xml:space="preserve"> (субботники, выставки, экскурсии на природу, к памятным местам, экскурсии на предприятия </w:t>
      </w:r>
      <w:proofErr w:type="gramStart"/>
      <w:r w:rsidRPr="00564AF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64AFC">
        <w:rPr>
          <w:rFonts w:ascii="Times New Roman" w:hAnsi="Times New Roman" w:cs="Times New Roman"/>
          <w:sz w:val="24"/>
          <w:szCs w:val="24"/>
        </w:rPr>
        <w:t>Почтовое отделение, ФАП), посещение сельского храма, преподавание курса Основы религиозной культуры и светской этики);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 российских традициях памяти героев Великой Отечественной войны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(встречи с ветеранами, акция памяти героям Великой Отечественной);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Batang" w:eastAsia="Batang" w:hAnsi="Batang" w:cs="Times New Roman"/>
          <w:sz w:val="24"/>
          <w:szCs w:val="24"/>
          <w:u w:val="single"/>
        </w:rPr>
        <w:t>- о современных СМИ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(беседы о пользе и вреде средств массовой информации, деловые игры, при изучении некоторых тем кружка «я исследователь»);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об экологической обстановке, родной природы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(изучение тем в курсе «Окружающий мир», беседы, проектные работы, работа кружка «Земля наш дом»);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об экономике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(изучение тем в курсе «Окружающий мир», беседы, проектные работы, деловые игры, на занятиях кружка «Я исследователь»);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 о христианском мировоззрении и образе жизни (беседы, курс Основы религиозной культуры и светской этики, посещение сельского храма);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 русских народных традициях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(изучение тем «Окружающий мир», на уроках ОПК,  на занятиях кружка «Палитра», «Сделай сам»</w:t>
      </w:r>
      <w:r>
        <w:rPr>
          <w:rFonts w:ascii="Times New Roman" w:hAnsi="Times New Roman" w:cs="Times New Roman"/>
          <w:sz w:val="24"/>
          <w:szCs w:val="24"/>
        </w:rPr>
        <w:t>, «Познаю себя и мир»</w:t>
      </w:r>
      <w:r w:rsidRPr="00564AFC">
        <w:rPr>
          <w:rFonts w:ascii="Times New Roman" w:hAnsi="Times New Roman" w:cs="Times New Roman"/>
          <w:sz w:val="24"/>
          <w:szCs w:val="24"/>
        </w:rPr>
        <w:t>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об организации коллективных творческих дел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(внеклассные и внешкольные мероприятия);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 способах самостоятельного поиска, нахождения и обработки информации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(проектные работы, творческие задания, на занятиях кружка «Я исследователь»</w:t>
      </w:r>
      <w:r>
        <w:rPr>
          <w:rFonts w:ascii="Times New Roman" w:hAnsi="Times New Roman" w:cs="Times New Roman"/>
          <w:sz w:val="24"/>
          <w:szCs w:val="24"/>
        </w:rPr>
        <w:t>, «Мир деятельности»</w:t>
      </w:r>
      <w:r w:rsidRPr="00564AFC">
        <w:rPr>
          <w:rFonts w:ascii="Times New Roman" w:hAnsi="Times New Roman" w:cs="Times New Roman"/>
          <w:sz w:val="24"/>
          <w:szCs w:val="24"/>
        </w:rPr>
        <w:t>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 логике и правилах проведения научного исследования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(проектные работы, творческие задания, на занятиях кружка «Я исследователь»);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</w:t>
      </w:r>
      <w:r w:rsidRPr="00564AFC">
        <w:rPr>
          <w:rFonts w:ascii="Batang" w:eastAsia="Batang" w:hAnsi="Batang" w:cs="Times New Roman"/>
          <w:sz w:val="24"/>
          <w:szCs w:val="24"/>
          <w:u w:val="single"/>
        </w:rPr>
        <w:t>об отношении к собственному здоровью и внутреннему миру</w:t>
      </w:r>
      <w:r w:rsidRPr="00564AFC">
        <w:rPr>
          <w:rFonts w:ascii="Times New Roman" w:hAnsi="Times New Roman" w:cs="Times New Roman"/>
          <w:sz w:val="24"/>
          <w:szCs w:val="24"/>
        </w:rPr>
        <w:t xml:space="preserve"> (беседы и классные часы по ведению здорового образа жизни, занятия кружка «</w:t>
      </w:r>
      <w:proofErr w:type="spellStart"/>
      <w:r w:rsidRPr="00564AFC">
        <w:rPr>
          <w:rFonts w:ascii="Times New Roman" w:hAnsi="Times New Roman" w:cs="Times New Roman"/>
          <w:sz w:val="24"/>
          <w:szCs w:val="24"/>
        </w:rPr>
        <w:t>Здоровейка</w:t>
      </w:r>
      <w:proofErr w:type="spellEnd"/>
      <w:r w:rsidRPr="00564AFC">
        <w:rPr>
          <w:rFonts w:ascii="Times New Roman" w:hAnsi="Times New Roman" w:cs="Times New Roman"/>
          <w:sz w:val="24"/>
          <w:szCs w:val="24"/>
        </w:rPr>
        <w:t>», Дни здоровья в начальной школе)</w:t>
      </w:r>
    </w:p>
    <w:p w:rsidR="00631178" w:rsidRPr="00564AFC" w:rsidRDefault="00631178" w:rsidP="00631178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4AFC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</w:t>
      </w:r>
      <w:r w:rsidRPr="00564AFC">
        <w:rPr>
          <w:rFonts w:ascii="Times New Roman" w:hAnsi="Times New Roman" w:cs="Times New Roman"/>
          <w:b/>
          <w:i/>
          <w:sz w:val="24"/>
          <w:szCs w:val="24"/>
        </w:rPr>
        <w:t>: формирование позитивных отношений обучающегося к базовым ценностям нашего общества и к социальной реальности в целом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564AFC">
        <w:rPr>
          <w:rFonts w:ascii="Times New Roman" w:hAnsi="Times New Roman" w:cs="Times New Roman"/>
          <w:b/>
          <w:i/>
          <w:sz w:val="24"/>
          <w:szCs w:val="24"/>
          <w:u w:val="single"/>
        </w:rPr>
        <w:t>   этап</w:t>
      </w:r>
      <w:r w:rsidRPr="00564AFC">
        <w:rPr>
          <w:rFonts w:ascii="Times New Roman" w:hAnsi="Times New Roman" w:cs="Times New Roman"/>
          <w:b/>
          <w:i/>
          <w:sz w:val="24"/>
          <w:szCs w:val="24"/>
        </w:rPr>
        <w:t xml:space="preserve">: приобретение </w:t>
      </w:r>
      <w:proofErr w:type="gramStart"/>
      <w:r w:rsidRPr="00564AFC">
        <w:rPr>
          <w:rFonts w:ascii="Times New Roman" w:hAnsi="Times New Roman" w:cs="Times New Roman"/>
          <w:b/>
          <w:i/>
          <w:sz w:val="24"/>
          <w:szCs w:val="24"/>
        </w:rPr>
        <w:t>обучающимися</w:t>
      </w:r>
      <w:proofErr w:type="gramEnd"/>
      <w:r w:rsidRPr="00564AFC">
        <w:rPr>
          <w:rFonts w:ascii="Times New Roman" w:hAnsi="Times New Roman" w:cs="Times New Roman"/>
          <w:b/>
          <w:i/>
          <w:sz w:val="24"/>
          <w:szCs w:val="24"/>
        </w:rPr>
        <w:t xml:space="preserve"> опыта самостоятельного </w:t>
      </w:r>
      <w:proofErr w:type="spellStart"/>
      <w:r w:rsidRPr="00564AFC">
        <w:rPr>
          <w:rFonts w:ascii="Times New Roman" w:hAnsi="Times New Roman" w:cs="Times New Roman"/>
          <w:b/>
          <w:i/>
          <w:sz w:val="24"/>
          <w:szCs w:val="24"/>
        </w:rPr>
        <w:t>ценностно</w:t>
      </w:r>
      <w:proofErr w:type="spellEnd"/>
      <w:r w:rsidRPr="00564AFC">
        <w:rPr>
          <w:rFonts w:ascii="Times New Roman" w:hAnsi="Times New Roman" w:cs="Times New Roman"/>
          <w:b/>
          <w:i/>
          <w:sz w:val="24"/>
          <w:szCs w:val="24"/>
        </w:rPr>
        <w:t xml:space="preserve"> окрашенного социального действия: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 приобрести опыт исследовательской деятельности;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 опыт публичного выступления по проблемным вопросам;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 опыт </w:t>
      </w:r>
      <w:proofErr w:type="spellStart"/>
      <w:r w:rsidRPr="00564AFC">
        <w:rPr>
          <w:rFonts w:ascii="Times New Roman" w:hAnsi="Times New Roman" w:cs="Times New Roman"/>
          <w:sz w:val="24"/>
          <w:szCs w:val="24"/>
        </w:rPr>
        <w:t>природосберегающей</w:t>
      </w:r>
      <w:proofErr w:type="spellEnd"/>
      <w:r w:rsidRPr="00564AFC">
        <w:rPr>
          <w:rFonts w:ascii="Times New Roman" w:hAnsi="Times New Roman" w:cs="Times New Roman"/>
          <w:sz w:val="24"/>
          <w:szCs w:val="24"/>
        </w:rPr>
        <w:t xml:space="preserve"> и природоохранной деятельности;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-опыт охраны памятников истории и культуры;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 xml:space="preserve">-опыт общения с представителями других </w:t>
      </w:r>
      <w:proofErr w:type="spellStart"/>
      <w:r w:rsidRPr="00564AFC">
        <w:rPr>
          <w:rFonts w:ascii="Times New Roman" w:hAnsi="Times New Roman" w:cs="Times New Roman"/>
          <w:sz w:val="24"/>
          <w:szCs w:val="24"/>
        </w:rPr>
        <w:t>поколенийс</w:t>
      </w:r>
      <w:proofErr w:type="spellEnd"/>
      <w:r w:rsidRPr="00564AFC">
        <w:rPr>
          <w:rFonts w:ascii="Times New Roman" w:hAnsi="Times New Roman" w:cs="Times New Roman"/>
          <w:sz w:val="24"/>
          <w:szCs w:val="24"/>
        </w:rPr>
        <w:t xml:space="preserve"> участниками и очевидцами Великой Отечественной войны;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-опыт заботы о младших и организации их досуга;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-опыт самостоятельной организации праздников и поздравлений для других людей;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-опыт самообслуживания, самоорганизации и организации совместной деятельности с другими людьми;</w:t>
      </w:r>
    </w:p>
    <w:p w:rsidR="00631178" w:rsidRPr="00564AFC" w:rsidRDefault="00631178" w:rsidP="00631178">
      <w:pPr>
        <w:pStyle w:val="3"/>
        <w:spacing w:line="360" w:lineRule="auto"/>
        <w:ind w:left="-567" w:hanging="360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-опыт управления другими людьми и взятия ответственности на себя за других людей.</w:t>
      </w:r>
    </w:p>
    <w:p w:rsidR="00631178" w:rsidRPr="00564AFC" w:rsidRDefault="00631178" w:rsidP="00631178">
      <w:pPr>
        <w:pStyle w:val="3"/>
        <w:spacing w:line="360" w:lineRule="auto"/>
        <w:ind w:left="-709" w:firstLine="360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Третий – высокий уровень получения учащимися положительного социального опыта в начальной школе осуществить трудно, но при организации внеурочной деятельности нужно </w:t>
      </w:r>
      <w:proofErr w:type="gramStart"/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>стремится</w:t>
      </w:r>
      <w:proofErr w:type="gramEnd"/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 этому уровню.</w:t>
      </w:r>
    </w:p>
    <w:p w:rsidR="00631178" w:rsidRDefault="00631178" w:rsidP="00631178">
      <w:pPr>
        <w:pStyle w:val="3"/>
        <w:spacing w:line="360" w:lineRule="auto"/>
        <w:ind w:left="-993" w:firstLine="360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31178" w:rsidRPr="00564AFC" w:rsidRDefault="00631178" w:rsidP="00631178">
      <w:pPr>
        <w:pStyle w:val="3"/>
        <w:spacing w:line="360" w:lineRule="auto"/>
        <w:ind w:left="-993" w:firstLine="360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Дети под моим руководством принимают активное участие в жизни класса, школы, села, района. Проблема социализации ребёнка младшего школьного возраста начинается с определения его места в классном коллективе, затем школьном и уже потом ученик должен усвоить и определить для себя своё собственное место в селе, районе, а со временем и стране. С первых дней в школе постепенно начинаю включать детей в процесс самоуправления. У каждого ребёнка появляются свои обязанности – начиная от </w:t>
      </w:r>
      <w:proofErr w:type="gramStart"/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>общих</w:t>
      </w:r>
      <w:proofErr w:type="gramEnd"/>
      <w:r w:rsidRPr="00564A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(дежурство по классу), и заканчивая персональными,  наиболее подходящими каждому. Использование различных диагностических методик, опросов, бесед с учениками и их родителями помогают организовывать воспитательный процесс и процесс социализации с большей пользой. </w:t>
      </w:r>
    </w:p>
    <w:p w:rsidR="00631178" w:rsidRPr="00365C6D" w:rsidRDefault="00631178" w:rsidP="00631178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C6D">
        <w:rPr>
          <w:rFonts w:ascii="Times New Roman" w:hAnsi="Times New Roman" w:cs="Times New Roman"/>
          <w:b/>
          <w:sz w:val="28"/>
          <w:szCs w:val="28"/>
        </w:rPr>
        <w:t>За последние годы мои ученики были активными участниками  мероприятий разного уровня, начиная от классных, мероприятий в начальной школе,  общешкольных, муниципальных мероприятиях.</w:t>
      </w:r>
    </w:p>
    <w:tbl>
      <w:tblPr>
        <w:tblStyle w:val="a3"/>
        <w:tblW w:w="0" w:type="auto"/>
        <w:tblLook w:val="04A0"/>
      </w:tblPr>
      <w:tblGrid>
        <w:gridCol w:w="959"/>
        <w:gridCol w:w="6237"/>
        <w:gridCol w:w="1823"/>
      </w:tblGrid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Концерты, посвящённые Дню учителя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Традиционно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Осенний праздник в начальной школе.</w:t>
            </w:r>
          </w:p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Литературные недели в начальной школе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Вода – источник жизни.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Окт.2013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День пожилого человека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Новогоднее представление в начальной школе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Фестиваль «За окошком Рождество»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Янв.2013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 xml:space="preserve">Концерт в доме </w:t>
            </w:r>
            <w:proofErr w:type="gram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престарелых</w:t>
            </w:r>
            <w:proofErr w:type="gram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Февр.2013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День птиц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Конституция – основной закон государства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Февр.2014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«Калейдоскоп профессий»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Конкурс солдатской песни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Прощание с азбукой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Школьная акция «За здоровый образ жизни!»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Парад победителей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май 2015</w:t>
            </w:r>
          </w:p>
        </w:tc>
      </w:tr>
      <w:tr w:rsidR="00631178" w:rsidRPr="00365C6D" w:rsidTr="009E2199">
        <w:tc>
          <w:tcPr>
            <w:tcW w:w="959" w:type="dxa"/>
          </w:tcPr>
          <w:p w:rsidR="00631178" w:rsidRPr="00365C6D" w:rsidRDefault="00631178" w:rsidP="009E219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День защиты детей.</w:t>
            </w:r>
          </w:p>
        </w:tc>
        <w:tc>
          <w:tcPr>
            <w:tcW w:w="1346" w:type="dxa"/>
          </w:tcPr>
          <w:p w:rsidR="00631178" w:rsidRPr="00365C6D" w:rsidRDefault="00631178" w:rsidP="009E219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365C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31178" w:rsidRDefault="00631178" w:rsidP="0063117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1178" w:rsidRPr="00394FD5" w:rsidRDefault="00631178" w:rsidP="006311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4FD5">
        <w:rPr>
          <w:rFonts w:ascii="Times New Roman" w:hAnsi="Times New Roman" w:cs="Times New Roman"/>
          <w:b/>
          <w:sz w:val="32"/>
          <w:szCs w:val="32"/>
        </w:rPr>
        <w:lastRenderedPageBreak/>
        <w:t>Участие учащихся в решении проблем социума.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Мои ученики, по мере своих возможностей, участвуют в решении проблем социума. Некоторые мероприятия носят разовый характер, а что-то уже стало доброй традицией.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Мои ученики всегда участвуют в благоустройстве школьной территории, территории памятника воинам Великой Отечественной войны, помогают в высаживании зелёных насаждений, цветников.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Мои ребята являются очень активными участниками во многих мероприятий сельского Дома культуры.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Принимают самое активное участие в подготовке и проведении мероприятий связанных чествованием воинов (Великой Отечественной, Афганской).</w:t>
      </w:r>
    </w:p>
    <w:p w:rsidR="00631178" w:rsidRPr="00564AFC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Ребята шефствуют над воспитанниками детского садика. Мои ученики часто приглашают своих младших друзей на праздники, например, «Прощание с азбукой», «Осенний праздник»,  «Праздник первого десятка».</w:t>
      </w:r>
    </w:p>
    <w:p w:rsidR="00631178" w:rsidRPr="00365C6D" w:rsidRDefault="00631178" w:rsidP="00631178">
      <w:pPr>
        <w:spacing w:line="360" w:lineRule="auto"/>
        <w:ind w:left="-567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9" w:type="dxa"/>
        <w:tblInd w:w="-459" w:type="dxa"/>
        <w:tblLook w:val="04A0"/>
      </w:tblPr>
      <w:tblGrid>
        <w:gridCol w:w="4820"/>
        <w:gridCol w:w="4819"/>
      </w:tblGrid>
      <w:tr w:rsidR="00631178" w:rsidTr="009E2199">
        <w:tc>
          <w:tcPr>
            <w:tcW w:w="4820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66675</wp:posOffset>
                  </wp:positionV>
                  <wp:extent cx="2280285" cy="1711960"/>
                  <wp:effectExtent l="19050" t="0" r="5715" b="0"/>
                  <wp:wrapTight wrapText="bothSides">
                    <wp:wrapPolygon edited="0">
                      <wp:start x="-180" y="0"/>
                      <wp:lineTo x="-180" y="21392"/>
                      <wp:lineTo x="21654" y="21392"/>
                      <wp:lineTo x="21654" y="0"/>
                      <wp:lineTo x="-180" y="0"/>
                    </wp:wrapPolygon>
                  </wp:wrapTight>
                  <wp:docPr id="1" name="Рисунок 1" descr="C:\Users\user\Desktop\праздники\школьные фото\1101201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аздники\школьные фото\1101201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-3175</wp:posOffset>
                  </wp:positionV>
                  <wp:extent cx="2422525" cy="1818640"/>
                  <wp:effectExtent l="19050" t="0" r="0" b="0"/>
                  <wp:wrapTight wrapText="bothSides">
                    <wp:wrapPolygon edited="0">
                      <wp:start x="-170" y="0"/>
                      <wp:lineTo x="-170" y="21268"/>
                      <wp:lineTo x="21572" y="21268"/>
                      <wp:lineTo x="21572" y="0"/>
                      <wp:lineTo x="-170" y="0"/>
                    </wp:wrapPolygon>
                  </wp:wrapTight>
                  <wp:docPr id="43" name="Рисунок 6" descr="C:\Users\user\Desktop\праздники\школьные фото\окр мир\1410201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аздники\школьные фото\окр мир\14102013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81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178" w:rsidRPr="00342644" w:rsidTr="009E2199">
        <w:tc>
          <w:tcPr>
            <w:tcW w:w="4820" w:type="dxa"/>
            <w:shd w:val="clear" w:color="auto" w:fill="F2DBDB" w:themeFill="accent2" w:themeFillTint="33"/>
          </w:tcPr>
          <w:p w:rsidR="00631178" w:rsidRPr="006A08B1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A08B1">
              <w:rPr>
                <w:rFonts w:ascii="Bookman Old Style" w:hAnsi="Bookman Old Style" w:cs="Times New Roman"/>
                <w:sz w:val="28"/>
                <w:szCs w:val="28"/>
              </w:rPr>
              <w:t>На фестивале «За окошком Рождество»</w:t>
            </w:r>
          </w:p>
          <w:p w:rsidR="00631178" w:rsidRPr="006A08B1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F2DBDB" w:themeFill="accent2" w:themeFillTint="33"/>
          </w:tcPr>
          <w:p w:rsidR="00631178" w:rsidRPr="006A08B1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A08B1">
              <w:rPr>
                <w:rFonts w:ascii="Bookman Old Style" w:hAnsi="Bookman Old Style" w:cs="Times New Roman"/>
                <w:sz w:val="28"/>
                <w:szCs w:val="28"/>
              </w:rPr>
              <w:t>Дружная команда!</w:t>
            </w:r>
          </w:p>
        </w:tc>
      </w:tr>
    </w:tbl>
    <w:p w:rsidR="00631178" w:rsidRDefault="00631178" w:rsidP="00631178"/>
    <w:tbl>
      <w:tblPr>
        <w:tblStyle w:val="a3"/>
        <w:tblW w:w="10206" w:type="dxa"/>
        <w:tblInd w:w="-1026" w:type="dxa"/>
        <w:tblLook w:val="04A0"/>
      </w:tblPr>
      <w:tblGrid>
        <w:gridCol w:w="4839"/>
        <w:gridCol w:w="87"/>
        <w:gridCol w:w="5280"/>
      </w:tblGrid>
      <w:tr w:rsidR="00631178" w:rsidTr="009E2199">
        <w:tc>
          <w:tcPr>
            <w:tcW w:w="4839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6398" cy="2188724"/>
                  <wp:effectExtent l="19050" t="0" r="0" b="0"/>
                  <wp:docPr id="15" name="Рисунок 3" descr="C:\Users\user\Desktop\праздники\школьные фото\в полянском хра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здники\школьные фото\в полянском хра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95" cy="218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7" w:type="dxa"/>
            <w:gridSpan w:val="2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635</wp:posOffset>
                  </wp:positionV>
                  <wp:extent cx="2722880" cy="2052320"/>
                  <wp:effectExtent l="19050" t="0" r="1270" b="0"/>
                  <wp:wrapTight wrapText="bothSides">
                    <wp:wrapPolygon edited="0">
                      <wp:start x="-151" y="0"/>
                      <wp:lineTo x="-151" y="21453"/>
                      <wp:lineTo x="21610" y="21453"/>
                      <wp:lineTo x="21610" y="0"/>
                      <wp:lineTo x="-151" y="0"/>
                    </wp:wrapPolygon>
                  </wp:wrapTight>
                  <wp:docPr id="14" name="Рисунок 2" descr="C:\Users\user\Desktop\праздники\школьные фото\1601201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аздники\школьные фото\1601201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178" w:rsidRPr="00342644" w:rsidTr="009E2199">
        <w:tc>
          <w:tcPr>
            <w:tcW w:w="4839" w:type="dxa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Со старостой храма с</w:t>
            </w:r>
            <w:proofErr w:type="gramStart"/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.П</w:t>
            </w:r>
            <w:proofErr w:type="gramEnd"/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оляны</w:t>
            </w:r>
          </w:p>
        </w:tc>
        <w:tc>
          <w:tcPr>
            <w:tcW w:w="5367" w:type="dxa"/>
            <w:gridSpan w:val="2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После концерта в доме престарелых г</w:t>
            </w:r>
            <w:proofErr w:type="gramStart"/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.С</w:t>
            </w:r>
            <w:proofErr w:type="gramEnd"/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копин</w:t>
            </w:r>
          </w:p>
        </w:tc>
      </w:tr>
      <w:tr w:rsidR="00631178" w:rsidTr="009E2199">
        <w:tc>
          <w:tcPr>
            <w:tcW w:w="4926" w:type="dxa"/>
            <w:gridSpan w:val="2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-1270</wp:posOffset>
                  </wp:positionV>
                  <wp:extent cx="2960370" cy="1984375"/>
                  <wp:effectExtent l="19050" t="0" r="0" b="0"/>
                  <wp:wrapTight wrapText="bothSides">
                    <wp:wrapPolygon edited="0">
                      <wp:start x="-139" y="0"/>
                      <wp:lineTo x="-139" y="21358"/>
                      <wp:lineTo x="21544" y="21358"/>
                      <wp:lineTo x="21544" y="0"/>
                      <wp:lineTo x="-139" y="0"/>
                    </wp:wrapPolygon>
                  </wp:wrapTight>
                  <wp:docPr id="31" name="Рисунок 4" descr="C:\Users\user\Desktop\праздники\профессии\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аздники\профессии\IMG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0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2211" cy="1982913"/>
                  <wp:effectExtent l="19050" t="0" r="0" b="0"/>
                  <wp:docPr id="32" name="Рисунок 5" descr="C:\Users\user\Desktop\рождество\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ождество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90" cy="198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178" w:rsidRPr="00342644" w:rsidTr="009E2199">
        <w:tc>
          <w:tcPr>
            <w:tcW w:w="4926" w:type="dxa"/>
            <w:gridSpan w:val="2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Выступление агитбригады «Все профессии важны!»</w:t>
            </w:r>
          </w:p>
        </w:tc>
        <w:tc>
          <w:tcPr>
            <w:tcW w:w="5280" w:type="dxa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Лучшие ученики на Епархиальной ёлке.</w:t>
            </w:r>
          </w:p>
        </w:tc>
      </w:tr>
    </w:tbl>
    <w:p w:rsidR="00631178" w:rsidRDefault="00631178" w:rsidP="00631178"/>
    <w:tbl>
      <w:tblPr>
        <w:tblStyle w:val="a3"/>
        <w:tblW w:w="10222" w:type="dxa"/>
        <w:tblInd w:w="-1026" w:type="dxa"/>
        <w:tblLook w:val="04A0"/>
      </w:tblPr>
      <w:tblGrid>
        <w:gridCol w:w="5166"/>
        <w:gridCol w:w="5056"/>
      </w:tblGrid>
      <w:tr w:rsidR="00631178" w:rsidTr="009E2199">
        <w:tc>
          <w:tcPr>
            <w:tcW w:w="5166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1616" cy="2250040"/>
                  <wp:effectExtent l="19050" t="0" r="8284" b="0"/>
                  <wp:docPr id="44" name="Рисунок 7" descr="http://uld9.mycdn.me/image?id=408723074964&amp;bid=408723074964&amp;t=0&amp;plc=WEB&amp;tkn=LOLo5nIDm0kFByU3XXHqJaNRx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ld9.mycdn.me/image?id=408723074964&amp;bid=408723074964&amp;t=0&amp;plc=WEB&amp;tkn=LOLo5nIDm0kFByU3XXHqJaNRx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62" cy="22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154940</wp:posOffset>
                  </wp:positionV>
                  <wp:extent cx="3054350" cy="2033905"/>
                  <wp:effectExtent l="19050" t="0" r="0" b="0"/>
                  <wp:wrapTight wrapText="bothSides">
                    <wp:wrapPolygon edited="0">
                      <wp:start x="-135" y="0"/>
                      <wp:lineTo x="-135" y="21445"/>
                      <wp:lineTo x="21555" y="21445"/>
                      <wp:lineTo x="21555" y="0"/>
                      <wp:lineTo x="-135" y="0"/>
                    </wp:wrapPolygon>
                  </wp:wrapTight>
                  <wp:docPr id="45" name="__plpcte_target" descr="http://ia124.mycdn.me/image?id=551792651466&amp;bid=551792651466&amp;t=3&amp;plc=WEB&amp;tkn=CdEoC9LZFnAhU0pYJ1873V2Tz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ia124.mycdn.me/image?id=551792651466&amp;bid=551792651466&amp;t=3&amp;plc=WEB&amp;tkn=CdEoC9LZFnAhU0pYJ1873V2Tz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03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178" w:rsidRPr="00342644" w:rsidTr="009E2199">
        <w:tc>
          <w:tcPr>
            <w:tcW w:w="5166" w:type="dxa"/>
            <w:shd w:val="clear" w:color="auto" w:fill="F2DBDB" w:themeFill="accent2" w:themeFillTint="33"/>
          </w:tcPr>
          <w:p w:rsidR="0063117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День здоровья «лыжный поход»</w:t>
            </w:r>
          </w:p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5056" w:type="dxa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Выступление в Доме культуры</w:t>
            </w:r>
          </w:p>
        </w:tc>
      </w:tr>
    </w:tbl>
    <w:p w:rsidR="00631178" w:rsidRDefault="00631178" w:rsidP="00631178"/>
    <w:tbl>
      <w:tblPr>
        <w:tblStyle w:val="a3"/>
        <w:tblW w:w="10206" w:type="dxa"/>
        <w:tblInd w:w="-1026" w:type="dxa"/>
        <w:tblLook w:val="04A0"/>
      </w:tblPr>
      <w:tblGrid>
        <w:gridCol w:w="4926"/>
        <w:gridCol w:w="5280"/>
      </w:tblGrid>
      <w:tr w:rsidR="00631178" w:rsidTr="009E2199">
        <w:tc>
          <w:tcPr>
            <w:tcW w:w="4926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82550</wp:posOffset>
                  </wp:positionV>
                  <wp:extent cx="2781935" cy="2081530"/>
                  <wp:effectExtent l="19050" t="0" r="0" b="0"/>
                  <wp:wrapTight wrapText="bothSides">
                    <wp:wrapPolygon edited="0">
                      <wp:start x="-148" y="0"/>
                      <wp:lineTo x="-148" y="21350"/>
                      <wp:lineTo x="21595" y="21350"/>
                      <wp:lineTo x="21595" y="0"/>
                      <wp:lineTo x="-148" y="0"/>
                    </wp:wrapPolygon>
                  </wp:wrapTight>
                  <wp:docPr id="2" name="Рисунок 1" descr="C:\Users\user\Desktop\праздники\школьные фото\20130918_1350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аздники\школьные фото\20130918_13501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35" cy="208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0" w:type="dxa"/>
          </w:tcPr>
          <w:p w:rsidR="00631178" w:rsidRDefault="00631178" w:rsidP="009E2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2540</wp:posOffset>
                  </wp:positionV>
                  <wp:extent cx="3006090" cy="2249170"/>
                  <wp:effectExtent l="19050" t="0" r="3810" b="0"/>
                  <wp:wrapTight wrapText="bothSides">
                    <wp:wrapPolygon edited="0">
                      <wp:start x="-137" y="0"/>
                      <wp:lineTo x="-137" y="21405"/>
                      <wp:lineTo x="21627" y="21405"/>
                      <wp:lineTo x="21627" y="0"/>
                      <wp:lineTo x="-137" y="0"/>
                    </wp:wrapPolygon>
                  </wp:wrapTight>
                  <wp:docPr id="57" name="__plpcte_target" descr="http://ia124.mycdn.me/image?id=564346890186&amp;bid=564346890186&amp;t=3&amp;plc=WEB&amp;tkn=jJbtrRvLnt3BcKwIm4MT11IiTy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://ia124.mycdn.me/image?id=564346890186&amp;bid=564346890186&amp;t=3&amp;plc=WEB&amp;tkn=jJbtrRvLnt3BcKwIm4MT11IiTy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24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178" w:rsidRPr="00342644" w:rsidTr="009E2199">
        <w:tc>
          <w:tcPr>
            <w:tcW w:w="4926" w:type="dxa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Литературная гостиная «Читая азбуку Л.Н.Толстого»</w:t>
            </w:r>
          </w:p>
        </w:tc>
        <w:tc>
          <w:tcPr>
            <w:tcW w:w="5280" w:type="dxa"/>
            <w:shd w:val="clear" w:color="auto" w:fill="F2DBDB" w:themeFill="accent2" w:themeFillTint="33"/>
          </w:tcPr>
          <w:p w:rsidR="00631178" w:rsidRPr="00476298" w:rsidRDefault="00631178" w:rsidP="009E2199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76298">
              <w:rPr>
                <w:rFonts w:ascii="Bookman Old Style" w:hAnsi="Bookman Old Style" w:cs="Times New Roman"/>
                <w:sz w:val="28"/>
                <w:szCs w:val="28"/>
              </w:rPr>
              <w:t>Выступление в Доме культуры</w:t>
            </w:r>
          </w:p>
        </w:tc>
      </w:tr>
    </w:tbl>
    <w:p w:rsidR="00631178" w:rsidRPr="00564AFC" w:rsidRDefault="00631178" w:rsidP="00631178">
      <w:pPr>
        <w:ind w:left="-567" w:firstLine="708"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lastRenderedPageBreak/>
        <w:t xml:space="preserve">Одним из новых, но не менее важных направлений, в воспитательной работе является </w:t>
      </w:r>
      <w:r w:rsidRPr="00564AFC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воспитание толерантности</w:t>
      </w:r>
      <w:r w:rsidRPr="00564AFC">
        <w:rPr>
          <w:rFonts w:ascii="Times New Roman" w:hAnsi="Times New Roman" w:cs="Times New Roman"/>
          <w:sz w:val="24"/>
          <w:szCs w:val="24"/>
        </w:rPr>
        <w:t xml:space="preserve">. С недавних пор среди наших учеников заметно прибавилось число детей нерусской национальности. Для формирования позитивного социального опыта у всех членов коллектива, необходимы особые мероприятия: беседы, индивидуальные занятия, направленные на положительное восприятие культуры других народов. Хорошей основой для подобных мероприятий является курс «Окружающий мир», в котором большое внимание уделяется многонациональности нашей страны, воспитывается уважительное отношение к традициям людей других культур. Сплочённости детского коллектива, несомненно, способствуют праздники, проводимые совместно с родителями, например, ставшие уже традиционными «День матери», «День бабушек и дедушек» и др. Именно такие общие дела помогают детям разных национальных культур,  находить много точек соприкосновения, видеть </w:t>
      </w:r>
      <w:proofErr w:type="gramStart"/>
      <w:r w:rsidRPr="00564AFC">
        <w:rPr>
          <w:rFonts w:ascii="Times New Roman" w:hAnsi="Times New Roman" w:cs="Times New Roman"/>
          <w:sz w:val="24"/>
          <w:szCs w:val="24"/>
        </w:rPr>
        <w:t>интересное</w:t>
      </w:r>
      <w:proofErr w:type="gramEnd"/>
      <w:r w:rsidRPr="00564AFC">
        <w:rPr>
          <w:rFonts w:ascii="Times New Roman" w:hAnsi="Times New Roman" w:cs="Times New Roman"/>
          <w:sz w:val="24"/>
          <w:szCs w:val="24"/>
        </w:rPr>
        <w:t xml:space="preserve"> в том, что ранее казалось чужим. </w:t>
      </w:r>
    </w:p>
    <w:p w:rsidR="00631178" w:rsidRPr="00564AFC" w:rsidRDefault="00631178" w:rsidP="00631178">
      <w:pPr>
        <w:ind w:left="-567" w:firstLine="708"/>
        <w:rPr>
          <w:rFonts w:ascii="Times New Roman" w:hAnsi="Times New Roman" w:cs="Times New Roman"/>
          <w:sz w:val="24"/>
          <w:szCs w:val="24"/>
        </w:rPr>
      </w:pPr>
      <w:r w:rsidRPr="00564AFC">
        <w:rPr>
          <w:rFonts w:ascii="Times New Roman" w:hAnsi="Times New Roman" w:cs="Times New Roman"/>
          <w:sz w:val="24"/>
          <w:szCs w:val="24"/>
        </w:rPr>
        <w:t>В своём воспитательном плане стараюсь уделять большое место различным беседам, способствующим воспитанию толерантности у детей. Терпимое, уважительное, а затем уже и доброжелательное отношение к людям непривычного образа жизни, незнакомой культуры или к лицам с ограниченными возможностями воспитывается постепенно. Очень часто вижу, что не все одинаково быстро отзываются на мои попытки доброжелательного отношения к окружающим. Но в данном вопросе не всегда возможно сразу  увидеть результат воспитания, но я уверена, что многие зерна добра, заложенные в детские души, обязательно принесут свои плоды.</w:t>
      </w:r>
    </w:p>
    <w:p w:rsidR="00631178" w:rsidRPr="00564AFC" w:rsidRDefault="00631178" w:rsidP="00631178">
      <w:pPr>
        <w:rPr>
          <w:sz w:val="24"/>
          <w:szCs w:val="24"/>
        </w:rPr>
      </w:pPr>
    </w:p>
    <w:p w:rsidR="00326425" w:rsidRDefault="00326425"/>
    <w:sectPr w:rsidR="00326425" w:rsidSect="004A662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4242"/>
    <w:multiLevelType w:val="hybridMultilevel"/>
    <w:tmpl w:val="ADD2ED96"/>
    <w:lvl w:ilvl="0" w:tplc="F4608D00">
      <w:start w:val="1"/>
      <w:numFmt w:val="decimal"/>
      <w:lvlText w:val="%1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6EC37675"/>
    <w:multiLevelType w:val="multilevel"/>
    <w:tmpl w:val="F52C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31178"/>
    <w:rsid w:val="00326425"/>
    <w:rsid w:val="0063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78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11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117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rsid w:val="006311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311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1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1678</Words>
  <Characters>9570</Characters>
  <Application>Microsoft Office Word</Application>
  <DocSecurity>0</DocSecurity>
  <Lines>79</Lines>
  <Paragraphs>22</Paragraphs>
  <ScaleCrop>false</ScaleCrop>
  <Company/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2016-02-21T16:43:00Z</dcterms:created>
  <dcterms:modified xsi:type="dcterms:W3CDTF">2016-02-21T16:44:00Z</dcterms:modified>
</cp:coreProperties>
</file>