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A9" w:rsidRPr="008E43A9" w:rsidRDefault="008E43A9" w:rsidP="008E43A9">
      <w:pPr>
        <w:shd w:val="clear" w:color="auto" w:fill="FFFFFF"/>
        <w:spacing w:after="0" w:line="312" w:lineRule="atLeast"/>
        <w:outlineLvl w:val="0"/>
        <w:rPr>
          <w:rFonts w:ascii="Yanone Kaffeesatz Regular" w:eastAsia="Times New Roman" w:hAnsi="Yanone Kaffeesatz Regular" w:cs="Times New Roman"/>
          <w:color w:val="444444"/>
          <w:kern w:val="36"/>
          <w:sz w:val="42"/>
          <w:szCs w:val="42"/>
          <w:lang w:eastAsia="ru-RU"/>
        </w:rPr>
      </w:pPr>
      <w:r w:rsidRPr="008E43A9">
        <w:rPr>
          <w:rFonts w:ascii="Yanone Kaffeesatz Regular" w:eastAsia="Times New Roman" w:hAnsi="Yanone Kaffeesatz Regular" w:cs="Times New Roman"/>
          <w:color w:val="444444"/>
          <w:kern w:val="36"/>
          <w:sz w:val="42"/>
          <w:szCs w:val="42"/>
          <w:lang w:eastAsia="ru-RU"/>
        </w:rPr>
        <w:t>Поделки на 23 февраля своими руками. Подарок папе от ребенка.</w:t>
      </w:r>
    </w:p>
    <w:p w:rsidR="008E43A9" w:rsidRDefault="008E43A9" w:rsidP="008E43A9">
      <w:pPr>
        <w:shd w:val="clear" w:color="auto" w:fill="FFFFFF"/>
        <w:spacing w:after="0" w:line="408" w:lineRule="atLeast"/>
        <w:rPr>
          <w:rFonts w:ascii="Ubuntu" w:eastAsia="Times New Roman" w:hAnsi="Ubuntu" w:cs="Times New Roman"/>
          <w:color w:val="444444"/>
          <w:sz w:val="29"/>
          <w:szCs w:val="29"/>
          <w:lang w:eastAsia="ru-RU"/>
        </w:rPr>
      </w:pPr>
      <w:r w:rsidRPr="008E43A9">
        <w:rPr>
          <w:rFonts w:ascii="Ubuntu" w:eastAsia="Times New Roman" w:hAnsi="Ubuntu" w:cs="Times New Roman"/>
          <w:color w:val="444444"/>
          <w:sz w:val="29"/>
          <w:szCs w:val="29"/>
          <w:lang w:eastAsia="ru-RU"/>
        </w:rPr>
        <w:t>Поздравлять и дарить подарки защитникам отечества принято уже с 1922 года. Мы рассмотрим идеи для детской поделки на</w:t>
      </w:r>
      <w:r w:rsidRPr="008E43A9">
        <w:rPr>
          <w:rFonts w:ascii="Ubuntu" w:eastAsia="Times New Roman" w:hAnsi="Ubuntu" w:cs="Times New Roman"/>
          <w:color w:val="444444"/>
          <w:sz w:val="29"/>
          <w:lang w:eastAsia="ru-RU"/>
        </w:rPr>
        <w:t> </w:t>
      </w:r>
      <w:hyperlink r:id="rId4" w:history="1">
        <w:r w:rsidRPr="008E43A9">
          <w:rPr>
            <w:rFonts w:ascii="Ubuntu" w:eastAsia="Times New Roman" w:hAnsi="Ubuntu" w:cs="Times New Roman"/>
            <w:b/>
            <w:bCs/>
            <w:color w:val="1665A5"/>
            <w:sz w:val="29"/>
            <w:lang w:eastAsia="ru-RU"/>
          </w:rPr>
          <w:t>23 февраля</w:t>
        </w:r>
      </w:hyperlink>
      <w:r w:rsidRPr="008E43A9">
        <w:rPr>
          <w:rFonts w:ascii="Ubuntu" w:eastAsia="Times New Roman" w:hAnsi="Ubuntu" w:cs="Times New Roman"/>
          <w:color w:val="444444"/>
          <w:sz w:val="29"/>
          <w:szCs w:val="29"/>
          <w:lang w:eastAsia="ru-RU"/>
        </w:rPr>
        <w:t>, которые можно подарить и папе и дедушке и старшему брату.</w:t>
      </w:r>
      <w:r>
        <w:rPr>
          <w:rFonts w:ascii="Ubuntu" w:eastAsia="Times New Roman" w:hAnsi="Ubuntu" w:cs="Times New Roman"/>
          <w:noProof/>
          <w:color w:val="444444"/>
          <w:sz w:val="29"/>
          <w:szCs w:val="29"/>
          <w:lang w:eastAsia="ru-RU"/>
        </w:rPr>
        <w:drawing>
          <wp:inline distT="0" distB="0" distL="0" distR="0">
            <wp:extent cx="4114800" cy="2733675"/>
            <wp:effectExtent l="19050" t="0" r="0" b="0"/>
            <wp:docPr id="1" name="Рисунок 1" descr="Поделки на 23 февраля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елки на 23 февраля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3A9">
        <w:rPr>
          <w:rFonts w:ascii="Ubuntu" w:eastAsia="Times New Roman" w:hAnsi="Ubuntu" w:cs="Times New Roman"/>
          <w:color w:val="444444"/>
          <w:sz w:val="29"/>
          <w:szCs w:val="29"/>
          <w:lang w:eastAsia="ru-RU"/>
        </w:rPr>
        <w:t>Если в семье есть моряки, то тематический подарок будет очень кстати</w:t>
      </w:r>
      <w:proofErr w:type="gramStart"/>
      <w:r w:rsidRPr="008E43A9">
        <w:rPr>
          <w:rFonts w:ascii="Ubuntu" w:eastAsia="Times New Roman" w:hAnsi="Ubuntu" w:cs="Times New Roman"/>
          <w:color w:val="444444"/>
          <w:sz w:val="29"/>
          <w:szCs w:val="29"/>
          <w:lang w:eastAsia="ru-RU"/>
        </w:rPr>
        <w:t xml:space="preserve"> :</w:t>
      </w:r>
      <w:proofErr w:type="gramEnd"/>
      <w:r w:rsidRPr="008E43A9">
        <w:rPr>
          <w:rFonts w:ascii="Ubuntu" w:eastAsia="Times New Roman" w:hAnsi="Ubuntu" w:cs="Times New Roman"/>
          <w:color w:val="444444"/>
          <w:sz w:val="29"/>
          <w:szCs w:val="29"/>
          <w:lang w:eastAsia="ru-RU"/>
        </w:rPr>
        <w:t xml:space="preserve"> кораблик из ореховой скорлупы с зубочисткой для паруса.</w:t>
      </w:r>
      <w:hyperlink r:id="rId6" w:history="1">
        <w:r w:rsidRPr="008E43A9">
          <w:rPr>
            <w:rFonts w:ascii="Ubuntu" w:eastAsia="Times New Roman" w:hAnsi="Ubuntu" w:cs="Times New Roman"/>
            <w:color w:val="1665A5"/>
            <w:sz w:val="29"/>
            <w:szCs w:val="29"/>
            <w:bdr w:val="none" w:sz="0" w:space="0" w:color="auto" w:frame="1"/>
            <w:lang w:eastAsia="ru-RU"/>
          </w:rPr>
          <w:br/>
        </w:r>
      </w:hyperlink>
      <w:r>
        <w:rPr>
          <w:rFonts w:ascii="Ubuntu" w:eastAsia="Times New Roman" w:hAnsi="Ubuntu" w:cs="Times New Roman"/>
          <w:noProof/>
          <w:color w:val="1665A5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3333750" cy="2266950"/>
            <wp:effectExtent l="19050" t="0" r="0" b="0"/>
            <wp:docPr id="2" name="Рисунок 2" descr="Поделки на 23 февраля своими рукам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елки на 23 февраля своими рукам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8E43A9">
          <w:rPr>
            <w:rFonts w:ascii="Ubuntu" w:eastAsia="Times New Roman" w:hAnsi="Ubuntu" w:cs="Times New Roman"/>
            <w:b/>
            <w:bCs/>
            <w:i/>
            <w:iCs/>
            <w:color w:val="1665A5"/>
            <w:sz w:val="29"/>
            <w:lang w:eastAsia="ru-RU"/>
          </w:rPr>
          <w:t>Кораблики</w:t>
        </w:r>
        <w:r w:rsidRPr="008E43A9">
          <w:rPr>
            <w:rFonts w:ascii="Ubuntu" w:eastAsia="Times New Roman" w:hAnsi="Ubuntu" w:cs="Times New Roman"/>
            <w:b/>
            <w:bCs/>
            <w:color w:val="1665A5"/>
            <w:sz w:val="29"/>
            <w:lang w:eastAsia="ru-RU"/>
          </w:rPr>
          <w:t> </w:t>
        </w:r>
      </w:hyperlink>
      <w:r w:rsidRPr="008E43A9">
        <w:rPr>
          <w:rFonts w:ascii="Ubuntu" w:eastAsia="Times New Roman" w:hAnsi="Ubuntu" w:cs="Times New Roman"/>
          <w:color w:val="444444"/>
          <w:sz w:val="29"/>
          <w:szCs w:val="29"/>
          <w:lang w:eastAsia="ru-RU"/>
        </w:rPr>
        <w:t>можно сделать и из дерева:</w:t>
      </w:r>
      <w:hyperlink r:id="rId10" w:history="1">
        <w:r w:rsidRPr="008E43A9">
          <w:rPr>
            <w:rFonts w:ascii="Ubuntu" w:eastAsia="Times New Roman" w:hAnsi="Ubuntu" w:cs="Times New Roman"/>
            <w:color w:val="1665A5"/>
            <w:sz w:val="29"/>
            <w:szCs w:val="29"/>
            <w:bdr w:val="none" w:sz="0" w:space="0" w:color="auto" w:frame="1"/>
            <w:lang w:eastAsia="ru-RU"/>
          </w:rPr>
          <w:br/>
        </w:r>
        <w:r>
          <w:rPr>
            <w:rFonts w:ascii="Ubuntu" w:eastAsia="Times New Roman" w:hAnsi="Ubuntu" w:cs="Times New Roman"/>
            <w:noProof/>
            <w:color w:val="1665A5"/>
            <w:sz w:val="29"/>
            <w:szCs w:val="29"/>
            <w:bdr w:val="none" w:sz="0" w:space="0" w:color="auto" w:frame="1"/>
            <w:lang w:eastAsia="ru-RU"/>
          </w:rPr>
          <w:lastRenderedPageBreak/>
          <w:drawing>
            <wp:inline distT="0" distB="0" distL="0" distR="0">
              <wp:extent cx="3333750" cy="3067050"/>
              <wp:effectExtent l="19050" t="0" r="0" b="0"/>
              <wp:docPr id="3" name="Рисунок 3" descr="Поделки на 23 февраля своими руками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Поделки на 23 февраля своими руками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email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33750" cy="3067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8E43A9">
        <w:rPr>
          <w:rFonts w:ascii="Ubuntu" w:eastAsia="Times New Roman" w:hAnsi="Ubuntu" w:cs="Times New Roman"/>
          <w:color w:val="444444"/>
          <w:sz w:val="29"/>
          <w:szCs w:val="29"/>
          <w:lang w:eastAsia="ru-RU"/>
        </w:rPr>
        <w:t>Бросовый материал, то, что всегда под рукой — для ребенка это самое лучшее для творчества:</w:t>
      </w:r>
      <w:r>
        <w:rPr>
          <w:rFonts w:ascii="Ubuntu" w:eastAsia="Times New Roman" w:hAnsi="Ubuntu" w:cs="Times New Roman"/>
          <w:noProof/>
          <w:color w:val="1665A5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3048000" cy="3095625"/>
            <wp:effectExtent l="19050" t="0" r="0" b="0"/>
            <wp:docPr id="4" name="Рисунок 4" descr="Поделки на 23 февраля своими рукам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елки на 23 февраля своими рукам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3A9">
        <w:rPr>
          <w:rFonts w:ascii="Ubuntu" w:eastAsia="Times New Roman" w:hAnsi="Ubuntu" w:cs="Times New Roman"/>
          <w:color w:val="444444"/>
          <w:sz w:val="29"/>
          <w:szCs w:val="29"/>
          <w:lang w:eastAsia="ru-RU"/>
        </w:rPr>
        <w:t>Морская</w:t>
      </w:r>
      <w:r w:rsidRPr="008E43A9">
        <w:rPr>
          <w:rFonts w:ascii="Ubuntu" w:eastAsia="Times New Roman" w:hAnsi="Ubuntu" w:cs="Times New Roman"/>
          <w:color w:val="444444"/>
          <w:sz w:val="29"/>
          <w:lang w:eastAsia="ru-RU"/>
        </w:rPr>
        <w:t> </w:t>
      </w:r>
      <w:hyperlink r:id="rId13" w:history="1">
        <w:r w:rsidRPr="008E43A9">
          <w:rPr>
            <w:rFonts w:ascii="Ubuntu" w:eastAsia="Times New Roman" w:hAnsi="Ubuntu" w:cs="Times New Roman"/>
            <w:b/>
            <w:bCs/>
            <w:i/>
            <w:iCs/>
            <w:color w:val="1665A5"/>
            <w:sz w:val="29"/>
            <w:lang w:eastAsia="ru-RU"/>
          </w:rPr>
          <w:t>открытка</w:t>
        </w:r>
        <w:r w:rsidRPr="008E43A9">
          <w:rPr>
            <w:rFonts w:ascii="Ubuntu" w:eastAsia="Times New Roman" w:hAnsi="Ubuntu" w:cs="Times New Roman"/>
            <w:i/>
            <w:iCs/>
            <w:color w:val="1665A5"/>
            <w:sz w:val="29"/>
            <w:lang w:eastAsia="ru-RU"/>
          </w:rPr>
          <w:t> </w:t>
        </w:r>
      </w:hyperlink>
      <w:r w:rsidRPr="008E43A9">
        <w:rPr>
          <w:rFonts w:ascii="Ubuntu" w:eastAsia="Times New Roman" w:hAnsi="Ubuntu" w:cs="Times New Roman"/>
          <w:color w:val="444444"/>
          <w:sz w:val="29"/>
          <w:szCs w:val="29"/>
          <w:lang w:eastAsia="ru-RU"/>
        </w:rPr>
        <w:t xml:space="preserve">на 23 февраля </w:t>
      </w:r>
    </w:p>
    <w:p w:rsidR="008E43A9" w:rsidRDefault="008E43A9" w:rsidP="008E43A9">
      <w:pPr>
        <w:shd w:val="clear" w:color="auto" w:fill="FFFFFF"/>
        <w:spacing w:after="0" w:line="408" w:lineRule="atLeast"/>
        <w:rPr>
          <w:rFonts w:ascii="Ubuntu" w:eastAsia="Times New Roman" w:hAnsi="Ubuntu" w:cs="Times New Roman"/>
          <w:color w:val="444444"/>
          <w:sz w:val="29"/>
          <w:szCs w:val="29"/>
          <w:lang w:eastAsia="ru-RU"/>
        </w:rPr>
      </w:pPr>
    </w:p>
    <w:p w:rsidR="008E43A9" w:rsidRDefault="008E43A9" w:rsidP="008E43A9">
      <w:pPr>
        <w:shd w:val="clear" w:color="auto" w:fill="FFFFFF"/>
        <w:spacing w:after="0" w:line="408" w:lineRule="atLeast"/>
        <w:rPr>
          <w:rFonts w:ascii="Ubuntu" w:eastAsia="Times New Roman" w:hAnsi="Ubuntu" w:cs="Times New Roman"/>
          <w:color w:val="444444"/>
          <w:sz w:val="29"/>
          <w:szCs w:val="29"/>
          <w:lang w:eastAsia="ru-RU"/>
        </w:rPr>
      </w:pPr>
    </w:p>
    <w:sectPr w:rsidR="008E43A9" w:rsidSect="00D6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one Kaffeesatz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3A9"/>
    <w:rsid w:val="008E43A9"/>
    <w:rsid w:val="00D6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98"/>
  </w:style>
  <w:style w:type="paragraph" w:styleId="1">
    <w:name w:val="heading 1"/>
    <w:basedOn w:val="a"/>
    <w:link w:val="10"/>
    <w:uiPriority w:val="9"/>
    <w:qFormat/>
    <w:rsid w:val="008E4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3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categ">
    <w:name w:val="bl_categ"/>
    <w:basedOn w:val="a0"/>
    <w:rsid w:val="008E43A9"/>
  </w:style>
  <w:style w:type="character" w:styleId="a3">
    <w:name w:val="Hyperlink"/>
    <w:basedOn w:val="a0"/>
    <w:uiPriority w:val="99"/>
    <w:semiHidden/>
    <w:unhideWhenUsed/>
    <w:rsid w:val="008E43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43A9"/>
  </w:style>
  <w:style w:type="paragraph" w:styleId="a4">
    <w:name w:val="Normal (Web)"/>
    <w:basedOn w:val="a"/>
    <w:uiPriority w:val="99"/>
    <w:semiHidden/>
    <w:unhideWhenUsed/>
    <w:rsid w:val="008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43A9"/>
    <w:rPr>
      <w:b/>
      <w:bCs/>
    </w:rPr>
  </w:style>
  <w:style w:type="character" w:styleId="a6">
    <w:name w:val="Emphasis"/>
    <w:basedOn w:val="a0"/>
    <w:uiPriority w:val="20"/>
    <w:qFormat/>
    <w:rsid w:val="008E43A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E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odelki-rukami-svoimi.ru/otkrytki-i-detskie-risunki-na-9-maya-podelki-ko-dnyu-pobed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delki-rukami-svoimi.ru/wp-content/uploads/2016/01/Podelki-na-23-fevralya-svoimi-rukami-3-1.jpg?e21b8e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elki-rukami-svoimi.ru/wp-content/uploads/2016/01/Podelki-na-23-fevralya-svoimi-rukami-2.png?e21b8e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podelki-rukami-svoimi.ru/wp-content/uploads/2016/01/Podelki-na-23-fevralya-svoimi-rukami-3-1.jpg?e21b8e" TargetMode="External"/><Relationship Id="rId4" Type="http://schemas.openxmlformats.org/officeDocument/2006/relationships/hyperlink" Target="http://www.podelki-rukami-svoimi.ru/podelki-i-otkrytki-na-23-fevralya-svoimi-rukami-podarki-pape-i-dedushke/" TargetMode="External"/><Relationship Id="rId9" Type="http://schemas.openxmlformats.org/officeDocument/2006/relationships/hyperlink" Target="http://www.podelki-rukami-svoimi.ru/korabl-ili-lodka-svoimi-rukami-podelki-iz-kartonnyh-korobo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KOt</cp:lastModifiedBy>
  <cp:revision>1</cp:revision>
  <dcterms:created xsi:type="dcterms:W3CDTF">2016-02-22T15:34:00Z</dcterms:created>
  <dcterms:modified xsi:type="dcterms:W3CDTF">2016-02-22T16:46:00Z</dcterms:modified>
</cp:coreProperties>
</file>