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56"/>
        <w:gridCol w:w="7656"/>
      </w:tblGrid>
      <w:tr w:rsidR="001A186A" w:rsidRPr="0079682F" w:rsidTr="00954E84">
        <w:tc>
          <w:tcPr>
            <w:tcW w:w="7083" w:type="dxa"/>
          </w:tcPr>
          <w:p w:rsidR="001A186A" w:rsidRPr="0079682F" w:rsidRDefault="005E3BB7" w:rsidP="00954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1A186A"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ФИ__________________   </w:t>
            </w: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A186A"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  <w:p w:rsidR="001A186A" w:rsidRPr="0079682F" w:rsidRDefault="001A186A" w:rsidP="00954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Правление Александра </w:t>
            </w:r>
            <w:r w:rsidRPr="007968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1A186A" w:rsidRPr="0079682F" w:rsidRDefault="00042ACF" w:rsidP="00954E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Тестовые задания</w:t>
            </w:r>
            <w:r w:rsidR="00DD3B08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08" w:rsidRPr="0079682F">
              <w:rPr>
                <w:rFonts w:ascii="Times New Roman" w:hAnsi="Times New Roman" w:cs="Times New Roman"/>
                <w:i/>
                <w:sz w:val="24"/>
                <w:szCs w:val="24"/>
              </w:rPr>
              <w:t>(1в.-1 б; 2в.-2 б; 3в.-2 б)</w:t>
            </w:r>
          </w:p>
          <w:p w:rsidR="00042ACF" w:rsidRPr="0079682F" w:rsidRDefault="00042ACF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правил: 1) 10 лет; 2) 13 лет; 3) 15 лет; 4) 2 десятилетие.</w:t>
            </w:r>
          </w:p>
          <w:p w:rsidR="00042ACF" w:rsidRPr="0079682F" w:rsidRDefault="00042ACF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Отметьте новую черту в жи</w:t>
            </w:r>
            <w:r w:rsidR="00954E84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зни крестьянства: 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1) появились семейные разводы; 2) возможност</w:t>
            </w:r>
            <w:r w:rsidR="00954E84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ь уходить на заработки в город; 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3) возможность заниматься предпринимательством; 4) право участвовать в переделах земли.</w:t>
            </w:r>
          </w:p>
          <w:p w:rsidR="00042ACF" w:rsidRPr="0079682F" w:rsidRDefault="00042ACF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954E84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создания крупного машинного производства и пере</w:t>
            </w:r>
            <w:r w:rsidR="00954E84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ход к индустриальному обществу: 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1) модернизацией; 2) индустриализацией; 3) революцией; 4) промышленным переворотом.</w:t>
            </w:r>
          </w:p>
          <w:p w:rsidR="00042ACF" w:rsidRPr="0079682F" w:rsidRDefault="00042ACF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задания</w:t>
            </w:r>
            <w:r w:rsidR="00DD3B08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08" w:rsidRPr="0079682F">
              <w:rPr>
                <w:rFonts w:ascii="Times New Roman" w:hAnsi="Times New Roman" w:cs="Times New Roman"/>
                <w:i/>
                <w:sz w:val="24"/>
                <w:szCs w:val="24"/>
              </w:rPr>
              <w:t>(за правильное определение 2,5 балла)</w:t>
            </w:r>
          </w:p>
          <w:p w:rsidR="00042ACF" w:rsidRPr="0079682F" w:rsidRDefault="00042ACF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</w:t>
            </w:r>
            <w:r w:rsidR="00DD3B08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3B08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DD3B08" w:rsidRPr="0079682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ACF" w:rsidRPr="0079682F" w:rsidRDefault="00042ACF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B08" w:rsidRPr="0079682F">
              <w:rPr>
                <w:rFonts w:ascii="Times New Roman" w:hAnsi="Times New Roman" w:cs="Times New Roman"/>
                <w:sz w:val="24"/>
                <w:szCs w:val="24"/>
              </w:rPr>
              <w:t>Косвенные налоги - __________________________________________.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i/>
                <w:sz w:val="24"/>
                <w:szCs w:val="24"/>
              </w:rPr>
              <w:t>(за правильный ответ 4 балла)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Дайте общую характеристику экономической политики Александра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954E84" w:rsidRPr="0079682F" w:rsidRDefault="00954E84" w:rsidP="00DD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08" w:rsidRPr="0079682F" w:rsidRDefault="00DD3B08" w:rsidP="00DD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кол-во баллов_____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796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Оценка_______</w:t>
            </w:r>
          </w:p>
        </w:tc>
        <w:tc>
          <w:tcPr>
            <w:tcW w:w="7087" w:type="dxa"/>
          </w:tcPr>
          <w:p w:rsidR="00042ACF" w:rsidRPr="0079682F" w:rsidRDefault="00042ACF" w:rsidP="00954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="00954E84"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ФИ__________________ </w:t>
            </w:r>
            <w:r w:rsidR="005E3BB7"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D3B08"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  <w:p w:rsidR="001A186A" w:rsidRPr="0079682F" w:rsidRDefault="00042ACF" w:rsidP="00954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Правление Александра </w:t>
            </w:r>
            <w:r w:rsidRPr="007968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Тестовые задания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i/>
                <w:sz w:val="24"/>
                <w:szCs w:val="24"/>
              </w:rPr>
              <w:t>(1в.-1 б; 2в.-2 б; 3в.-2 б)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вступил на престол: 1) 1879 г.;</w:t>
            </w:r>
            <w:r w:rsidR="00DA3A43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2) 1880 г.; 3) 1881 г.; 4) 1884 г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DA3A43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Отметьте одну из черт экономического развития России в 90-е гг. </w:t>
            </w:r>
            <w:r w:rsidR="00DA3A43" w:rsidRPr="0079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DA3A43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в. 1) строительство первых железных дорог; 2) складывание Всероссийского рынка; 3) бурный рост нефтяной промышленности; 4) сокращение посевных площадей в Центральной России.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43" w:rsidRPr="0079682F">
              <w:rPr>
                <w:rFonts w:ascii="Times New Roman" w:hAnsi="Times New Roman" w:cs="Times New Roman"/>
                <w:sz w:val="24"/>
                <w:szCs w:val="24"/>
              </w:rPr>
              <w:t>Денежная реформа была проведена в: 1) 1882 г.; 2) 1887 г.; 3) 1892 г.; 4) 1897 г.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задания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i/>
                <w:sz w:val="24"/>
                <w:szCs w:val="24"/>
              </w:rPr>
              <w:t>(за правильное определение 2,5 балла)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43" w:rsidRPr="0079682F">
              <w:rPr>
                <w:rFonts w:ascii="Times New Roman" w:hAnsi="Times New Roman" w:cs="Times New Roman"/>
                <w:sz w:val="24"/>
                <w:szCs w:val="24"/>
              </w:rPr>
              <w:t>Крамола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________________________________________________.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43" w:rsidRPr="0079682F">
              <w:rPr>
                <w:rFonts w:ascii="Times New Roman" w:hAnsi="Times New Roman" w:cs="Times New Roman"/>
                <w:sz w:val="24"/>
                <w:szCs w:val="24"/>
              </w:rPr>
              <w:t>Винная монополия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__________________________________________.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i/>
                <w:sz w:val="24"/>
                <w:szCs w:val="24"/>
              </w:rPr>
              <w:t>(за правильный ответ 4 балла)</w:t>
            </w:r>
          </w:p>
          <w:p w:rsidR="00954E84" w:rsidRPr="0079682F" w:rsidRDefault="00954E84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Дайте оценку национальной политике Александра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B08" w:rsidRPr="0079682F" w:rsidRDefault="00DD3B08" w:rsidP="0095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кол-во баллов_____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7968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Оценка_______</w:t>
            </w:r>
          </w:p>
          <w:p w:rsidR="00DD3B08" w:rsidRPr="0079682F" w:rsidRDefault="00DD3B08" w:rsidP="00042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B70" w:rsidRPr="0079682F" w:rsidRDefault="00EF3B70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>
      <w:pPr>
        <w:rPr>
          <w:rFonts w:ascii="Times New Roman" w:hAnsi="Times New Roman" w:cs="Times New Roman"/>
          <w:sz w:val="24"/>
          <w:szCs w:val="24"/>
        </w:rPr>
      </w:pPr>
    </w:p>
    <w:p w:rsidR="005E3BB7" w:rsidRPr="0079682F" w:rsidRDefault="005E3BB7" w:rsidP="005E3BB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9682F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33"/>
        <w:gridCol w:w="7734"/>
      </w:tblGrid>
      <w:tr w:rsidR="005E3BB7" w:rsidRPr="0079682F" w:rsidTr="005E3BB7">
        <w:tc>
          <w:tcPr>
            <w:tcW w:w="7733" w:type="dxa"/>
          </w:tcPr>
          <w:p w:rsidR="005E3BB7" w:rsidRPr="0079682F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7734" w:type="dxa"/>
          </w:tcPr>
          <w:p w:rsidR="005E3BB7" w:rsidRPr="0079682F" w:rsidRDefault="005E3BB7" w:rsidP="005E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5E3BB7" w:rsidRPr="0079682F" w:rsidTr="005E3BB7">
        <w:tc>
          <w:tcPr>
            <w:tcW w:w="7733" w:type="dxa"/>
          </w:tcPr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Тестовые задания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задания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– это должностное лицо, проверяющее правильность чьих-либо действий.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Косвенные налоги – это наценка, устанавливаемая государством на товары массового потребления.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Александр III понимал, что без экономической мощи Россия не сможет окончательно вернуть себе положение одной из ведущих держав Европы. Потому он поручил экономическое развитие профессионалам своего дела. В экономической сфере проводились постоянные смелые реформы.</w:t>
            </w:r>
          </w:p>
        </w:tc>
        <w:tc>
          <w:tcPr>
            <w:tcW w:w="7734" w:type="dxa"/>
          </w:tcPr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1: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Тестовые задания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E6" w:rsidRPr="007968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366EE6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</w:t>
            </w:r>
            <w:r w:rsidR="00366EE6"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2: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Теоретические задания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E6" w:rsidRPr="0079682F">
              <w:rPr>
                <w:rFonts w:ascii="Times New Roman" w:hAnsi="Times New Roman" w:cs="Times New Roman"/>
                <w:sz w:val="24"/>
                <w:szCs w:val="24"/>
              </w:rPr>
              <w:t>Крамола – заговор, мятеж, нечто запретное.</w:t>
            </w:r>
          </w:p>
          <w:p w:rsidR="00366EE6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E6" w:rsidRPr="0079682F">
              <w:rPr>
                <w:rFonts w:ascii="Times New Roman" w:hAnsi="Times New Roman" w:cs="Times New Roman"/>
                <w:sz w:val="24"/>
                <w:szCs w:val="24"/>
              </w:rPr>
              <w:t>Винная монополия – исключительное право государства на изготовление и продажу спиртных напитков.</w:t>
            </w:r>
          </w:p>
          <w:p w:rsidR="005E3BB7" w:rsidRPr="0079682F" w:rsidRDefault="005E3BB7" w:rsidP="005E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2F">
              <w:rPr>
                <w:rFonts w:ascii="Times New Roman" w:hAnsi="Times New Roman" w:cs="Times New Roman"/>
                <w:b/>
                <w:sz w:val="24"/>
                <w:szCs w:val="24"/>
              </w:rPr>
              <w:t>Часть 3:</w:t>
            </w:r>
            <w:r w:rsidRPr="00796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2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</w:t>
            </w:r>
          </w:p>
          <w:p w:rsidR="005E3BB7" w:rsidRPr="0079682F" w:rsidRDefault="001D7499" w:rsidP="001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обрасти </w:t>
            </w:r>
            <w:bookmarkStart w:id="0" w:name="_GoBack"/>
            <w:bookmarkEnd w:id="0"/>
            <w:r w:rsidR="0079682F" w:rsidRPr="007968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национальной политики Александр III усилил русификацию, подавлял любые проявления национальных движений в большинстве окраин (за исключением, пожалуй, лишь Финляндии). В этом проявлялась общая направленность его внутренней политики. Для него национально-освободительные движения ничем не отличались от революционных выступлений (тем более, что выступления на окраинах действительно часто включали требования и социальных преобразований), а борьба с такими выступлениями в России была главной задачей этого императора.</w:t>
            </w:r>
          </w:p>
        </w:tc>
      </w:tr>
    </w:tbl>
    <w:p w:rsidR="005E3BB7" w:rsidRDefault="005E3BB7" w:rsidP="005E3BB7">
      <w:pPr>
        <w:rPr>
          <w:rFonts w:ascii="Times New Roman" w:hAnsi="Times New Roman" w:cs="Times New Roman"/>
          <w:sz w:val="24"/>
          <w:szCs w:val="24"/>
        </w:rPr>
      </w:pPr>
    </w:p>
    <w:p w:rsidR="0079682F" w:rsidRPr="0079682F" w:rsidRDefault="0079682F" w:rsidP="005E3BB7">
      <w:pPr>
        <w:rPr>
          <w:rFonts w:ascii="Times New Roman" w:hAnsi="Times New Roman" w:cs="Times New Roman"/>
          <w:b/>
          <w:sz w:val="24"/>
          <w:szCs w:val="24"/>
        </w:rPr>
      </w:pPr>
      <w:r w:rsidRPr="0079682F">
        <w:rPr>
          <w:rFonts w:ascii="Times New Roman" w:hAnsi="Times New Roman" w:cs="Times New Roman"/>
          <w:b/>
          <w:sz w:val="24"/>
          <w:szCs w:val="24"/>
        </w:rPr>
        <w:t xml:space="preserve">Критерии оценивание: </w:t>
      </w:r>
    </w:p>
    <w:p w:rsidR="0079682F" w:rsidRDefault="0079682F" w:rsidP="005E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14б-13б= 5 баллов</w:t>
      </w:r>
    </w:p>
    <w:p w:rsidR="0079682F" w:rsidRDefault="0079682F" w:rsidP="005E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12б-10б= 4 балла</w:t>
      </w:r>
    </w:p>
    <w:p w:rsidR="0079682F" w:rsidRDefault="0079682F" w:rsidP="005E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9б-7б= 3 балла</w:t>
      </w:r>
    </w:p>
    <w:p w:rsidR="0079682F" w:rsidRDefault="0079682F" w:rsidP="005E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6б-4б= 2 балла</w:t>
      </w:r>
    </w:p>
    <w:p w:rsidR="0079682F" w:rsidRPr="0079682F" w:rsidRDefault="0079682F" w:rsidP="005E3B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3б-0б= 1 балл</w:t>
      </w:r>
    </w:p>
    <w:sectPr w:rsidR="0079682F" w:rsidRPr="0079682F" w:rsidSect="001A186A">
      <w:pgSz w:w="16838" w:h="11906" w:orient="landscape"/>
      <w:pgMar w:top="510" w:right="624" w:bottom="454" w:left="56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CB0" w:rsidRDefault="002D4CB0" w:rsidP="001A186A">
      <w:pPr>
        <w:spacing w:after="0" w:line="240" w:lineRule="auto"/>
      </w:pPr>
      <w:r>
        <w:separator/>
      </w:r>
    </w:p>
  </w:endnote>
  <w:endnote w:type="continuationSeparator" w:id="0">
    <w:p w:rsidR="002D4CB0" w:rsidRDefault="002D4CB0" w:rsidP="001A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CB0" w:rsidRDefault="002D4CB0" w:rsidP="001A186A">
      <w:pPr>
        <w:spacing w:after="0" w:line="240" w:lineRule="auto"/>
      </w:pPr>
      <w:r>
        <w:separator/>
      </w:r>
    </w:p>
  </w:footnote>
  <w:footnote w:type="continuationSeparator" w:id="0">
    <w:p w:rsidR="002D4CB0" w:rsidRDefault="002D4CB0" w:rsidP="001A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BBC"/>
    <w:multiLevelType w:val="hybridMultilevel"/>
    <w:tmpl w:val="ECD4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799"/>
    <w:multiLevelType w:val="hybridMultilevel"/>
    <w:tmpl w:val="C4DEE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569AE"/>
    <w:multiLevelType w:val="hybridMultilevel"/>
    <w:tmpl w:val="917C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B0509"/>
    <w:multiLevelType w:val="hybridMultilevel"/>
    <w:tmpl w:val="A2D2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B6A3E"/>
    <w:multiLevelType w:val="hybridMultilevel"/>
    <w:tmpl w:val="A02AD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BD"/>
    <w:rsid w:val="00042ACF"/>
    <w:rsid w:val="001A186A"/>
    <w:rsid w:val="001C1F18"/>
    <w:rsid w:val="001D7499"/>
    <w:rsid w:val="002B5C68"/>
    <w:rsid w:val="002D4CB0"/>
    <w:rsid w:val="00366EE6"/>
    <w:rsid w:val="003D5633"/>
    <w:rsid w:val="005E3BB7"/>
    <w:rsid w:val="0079682F"/>
    <w:rsid w:val="00954E84"/>
    <w:rsid w:val="00A61DBD"/>
    <w:rsid w:val="00DA3A43"/>
    <w:rsid w:val="00DD3B08"/>
    <w:rsid w:val="00E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8C83"/>
  <w15:chartTrackingRefBased/>
  <w15:docId w15:val="{5AE6E8D1-CF4D-4B67-8693-33588BFF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86A"/>
  </w:style>
  <w:style w:type="paragraph" w:styleId="a5">
    <w:name w:val="footer"/>
    <w:basedOn w:val="a"/>
    <w:link w:val="a6"/>
    <w:uiPriority w:val="99"/>
    <w:unhideWhenUsed/>
    <w:rsid w:val="001A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86A"/>
  </w:style>
  <w:style w:type="table" w:styleId="a7">
    <w:name w:val="Table Grid"/>
    <w:basedOn w:val="a1"/>
    <w:uiPriority w:val="39"/>
    <w:rsid w:val="001A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Волковой</dc:creator>
  <cp:keywords/>
  <dc:description/>
  <cp:lastModifiedBy>Александр Волковой</cp:lastModifiedBy>
  <cp:revision>6</cp:revision>
  <dcterms:created xsi:type="dcterms:W3CDTF">2016-01-13T13:54:00Z</dcterms:created>
  <dcterms:modified xsi:type="dcterms:W3CDTF">2016-02-21T10:52:00Z</dcterms:modified>
</cp:coreProperties>
</file>