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0" w:rsidRPr="005F7500" w:rsidRDefault="005F7500" w:rsidP="005F7500">
      <w:pPr>
        <w:jc w:val="center"/>
        <w:rPr>
          <w:b/>
          <w:sz w:val="28"/>
          <w:szCs w:val="28"/>
        </w:rPr>
      </w:pPr>
      <w:r w:rsidRPr="005F7500">
        <w:rPr>
          <w:b/>
          <w:sz w:val="28"/>
          <w:szCs w:val="28"/>
        </w:rPr>
        <w:t>Пояснительная записка</w:t>
      </w:r>
    </w:p>
    <w:p w:rsidR="005F7500" w:rsidRPr="006444DB" w:rsidRDefault="005F7500" w:rsidP="005F7500">
      <w:pPr>
        <w:ind w:firstLine="540"/>
        <w:jc w:val="both"/>
        <w:rPr>
          <w:rFonts w:ascii="Times New Roman" w:hAnsi="Times New Roman" w:cs="Times New Roman"/>
          <w:sz w:val="24"/>
          <w:szCs w:val="24"/>
        </w:rPr>
      </w:pP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     </w:t>
      </w:r>
      <w:proofErr w:type="gramStart"/>
      <w:r w:rsidRPr="006444DB">
        <w:rPr>
          <w:rFonts w:ascii="Times New Roman" w:hAnsi="Times New Roman" w:cs="Times New Roman"/>
          <w:sz w:val="24"/>
          <w:szCs w:val="24"/>
        </w:rPr>
        <w:t xml:space="preserve">За основу рабочей программы по музыке взята программа для 1 – 4 классов учащихся коррекционной школы </w:t>
      </w:r>
      <w:r w:rsidRPr="006444DB">
        <w:rPr>
          <w:rFonts w:ascii="Times New Roman" w:hAnsi="Times New Roman" w:cs="Times New Roman"/>
          <w:sz w:val="24"/>
          <w:szCs w:val="24"/>
          <w:lang w:val="en-US"/>
        </w:rPr>
        <w:t>VIII</w:t>
      </w:r>
      <w:r w:rsidRPr="006444DB">
        <w:rPr>
          <w:rFonts w:ascii="Times New Roman" w:hAnsi="Times New Roman" w:cs="Times New Roman"/>
          <w:sz w:val="24"/>
          <w:szCs w:val="24"/>
        </w:rPr>
        <w:t xml:space="preserve"> вида под ред. доктора педагогических наук В. В. Воронковой, в которой </w:t>
      </w:r>
      <w:r w:rsidRPr="006444DB">
        <w:rPr>
          <w:rFonts w:ascii="Times New Roman" w:hAnsi="Times New Roman" w:cs="Times New Roman"/>
          <w:b/>
          <w:sz w:val="24"/>
          <w:szCs w:val="24"/>
        </w:rPr>
        <w:t xml:space="preserve">музыка </w:t>
      </w:r>
      <w:r w:rsidRPr="006444DB">
        <w:rPr>
          <w:rFonts w:ascii="Times New Roman" w:hAnsi="Times New Roman" w:cs="Times New Roman"/>
          <w:sz w:val="24"/>
          <w:szCs w:val="24"/>
        </w:rPr>
        <w:t xml:space="preserve">представлена разработками И. В. Евтушенко (М.: Просвещение, 2004) и программа для 5 – 9 классов учащихся коррекционной школы </w:t>
      </w:r>
      <w:r w:rsidRPr="006444DB">
        <w:rPr>
          <w:rFonts w:ascii="Times New Roman" w:hAnsi="Times New Roman" w:cs="Times New Roman"/>
          <w:sz w:val="24"/>
          <w:szCs w:val="24"/>
          <w:lang w:val="en-US"/>
        </w:rPr>
        <w:t>VIII</w:t>
      </w:r>
      <w:r w:rsidRPr="006444DB">
        <w:rPr>
          <w:rFonts w:ascii="Times New Roman" w:hAnsi="Times New Roman" w:cs="Times New Roman"/>
          <w:sz w:val="24"/>
          <w:szCs w:val="24"/>
        </w:rPr>
        <w:t xml:space="preserve"> вида под ред. доктора педагогических наук В. В. Воронковой, в которой </w:t>
      </w:r>
      <w:r w:rsidRPr="006444DB">
        <w:rPr>
          <w:rFonts w:ascii="Times New Roman" w:hAnsi="Times New Roman" w:cs="Times New Roman"/>
          <w:b/>
          <w:i/>
          <w:sz w:val="24"/>
          <w:szCs w:val="24"/>
        </w:rPr>
        <w:t>музыка</w:t>
      </w:r>
      <w:r w:rsidRPr="006444DB">
        <w:rPr>
          <w:rFonts w:ascii="Times New Roman" w:hAnsi="Times New Roman" w:cs="Times New Roman"/>
          <w:sz w:val="24"/>
          <w:szCs w:val="24"/>
        </w:rPr>
        <w:t xml:space="preserve"> представлена разработками</w:t>
      </w:r>
      <w:proofErr w:type="gramEnd"/>
      <w:r w:rsidRPr="006444DB">
        <w:rPr>
          <w:rFonts w:ascii="Times New Roman" w:hAnsi="Times New Roman" w:cs="Times New Roman"/>
          <w:sz w:val="24"/>
          <w:szCs w:val="24"/>
        </w:rPr>
        <w:t xml:space="preserve"> И. В. Евтушенко (М.: </w:t>
      </w:r>
      <w:proofErr w:type="spellStart"/>
      <w:r w:rsidRPr="006444DB">
        <w:rPr>
          <w:rFonts w:ascii="Times New Roman" w:hAnsi="Times New Roman" w:cs="Times New Roman"/>
          <w:sz w:val="24"/>
          <w:szCs w:val="24"/>
        </w:rPr>
        <w:t>Гуманит</w:t>
      </w:r>
      <w:proofErr w:type="spellEnd"/>
      <w:r w:rsidRPr="006444DB">
        <w:rPr>
          <w:rFonts w:ascii="Times New Roman" w:hAnsi="Times New Roman" w:cs="Times New Roman"/>
          <w:sz w:val="24"/>
          <w:szCs w:val="24"/>
        </w:rPr>
        <w:t>. изд. центр ВЛАДОС, 2001).</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В школьном учебном плане на изучение предмета «Музыка и пение» в  3, 5 классах отводится 34 часа (1 час в неделю), в 1 классе – 33 часа (1 час в неделю). Для индивидуального обучения предмету «Музыка и пение» отводится 17 часов (0,5 часа в неделю). </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Музыкально – 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w:t>
      </w:r>
      <w:proofErr w:type="spellStart"/>
      <w:proofErr w:type="gramStart"/>
      <w:r w:rsidRPr="006444DB">
        <w:rPr>
          <w:rFonts w:ascii="Times New Roman" w:hAnsi="Times New Roman" w:cs="Times New Roman"/>
          <w:sz w:val="24"/>
          <w:szCs w:val="24"/>
        </w:rPr>
        <w:t>учебно</w:t>
      </w:r>
      <w:proofErr w:type="spellEnd"/>
      <w:r w:rsidRPr="006444DB">
        <w:rPr>
          <w:rFonts w:ascii="Times New Roman" w:hAnsi="Times New Roman" w:cs="Times New Roman"/>
          <w:sz w:val="24"/>
          <w:szCs w:val="24"/>
        </w:rPr>
        <w:t xml:space="preserve"> – воспитательной</w:t>
      </w:r>
      <w:proofErr w:type="gramEnd"/>
      <w:r w:rsidRPr="006444DB">
        <w:rPr>
          <w:rFonts w:ascii="Times New Roman" w:hAnsi="Times New Roman" w:cs="Times New Roman"/>
          <w:sz w:val="24"/>
          <w:szCs w:val="24"/>
        </w:rPr>
        <w:t xml:space="preserve"> работы музыка является одним из наиболее привлекательных видов деятельности для умственно отсталого ребёнка. Благодаря развитию технических средств, музыка стала одним из самых распространённых и доступных видов искусства, сопровождающих человека на протяжении всей его жизни. </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Отличительной чертой музыки от остальных видов искусства, по утверждению Л. С. Выгодского, является отсутствие прямого подтверждения её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психологических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ребёнка, развивать высшие психические функции, к которым относится мышление, воля, мотивация.</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b/>
          <w:sz w:val="24"/>
          <w:szCs w:val="24"/>
        </w:rPr>
        <w:t xml:space="preserve">Целью </w:t>
      </w:r>
      <w:r w:rsidRPr="006444DB">
        <w:rPr>
          <w:rFonts w:ascii="Times New Roman" w:hAnsi="Times New Roman" w:cs="Times New Roman"/>
          <w:sz w:val="24"/>
          <w:szCs w:val="24"/>
        </w:rPr>
        <w:t>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воплощённые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Исходя из целей музыкального воспитания, выделяется комплекс задач, стоящих перед преподавателем на уроках музыки и пения.</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i/>
          <w:sz w:val="24"/>
          <w:szCs w:val="24"/>
        </w:rPr>
        <w:t>Задачи образовательные:</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формировать музыкально-эстетический словарь;</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lastRenderedPageBreak/>
        <w:t>совершенствовать певческие навыки;</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 xml:space="preserve">развивать чувство ритма, речевую активность, </w:t>
      </w:r>
      <w:proofErr w:type="spellStart"/>
      <w:r w:rsidRPr="006444DB">
        <w:rPr>
          <w:rFonts w:ascii="Times New Roman" w:hAnsi="Times New Roman" w:cs="Times New Roman"/>
          <w:sz w:val="24"/>
          <w:szCs w:val="24"/>
        </w:rPr>
        <w:t>звуковысотный</w:t>
      </w:r>
      <w:proofErr w:type="spellEnd"/>
      <w:r w:rsidRPr="006444DB">
        <w:rPr>
          <w:rFonts w:ascii="Times New Roman" w:hAnsi="Times New Roman" w:cs="Times New Roman"/>
          <w:sz w:val="24"/>
          <w:szCs w:val="24"/>
        </w:rPr>
        <w:t xml:space="preserve"> слух, музыкальную память и способность реагировать на музыку, музыкально-исполнительские навыки.</w:t>
      </w:r>
    </w:p>
    <w:p w:rsidR="005F7500" w:rsidRPr="006444DB" w:rsidRDefault="005F7500" w:rsidP="005F7500">
      <w:pPr>
        <w:ind w:firstLine="720"/>
        <w:jc w:val="both"/>
        <w:rPr>
          <w:rFonts w:ascii="Times New Roman" w:hAnsi="Times New Roman" w:cs="Times New Roman"/>
          <w:i/>
          <w:sz w:val="24"/>
          <w:szCs w:val="24"/>
        </w:rPr>
      </w:pPr>
      <w:r w:rsidRPr="006444DB">
        <w:rPr>
          <w:rFonts w:ascii="Times New Roman" w:hAnsi="Times New Roman" w:cs="Times New Roman"/>
          <w:i/>
          <w:sz w:val="24"/>
          <w:szCs w:val="24"/>
        </w:rPr>
        <w:t>Задачи воспитывающие:</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помочь самовыражению умственно отсталых школьников через занятия музыкальной деятельностью;</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способствовать преодолению неадекватных форм поведения, снятию эмоционального напряжения;</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активизировать творческие способности.</w:t>
      </w:r>
    </w:p>
    <w:p w:rsidR="005F7500" w:rsidRPr="006444DB" w:rsidRDefault="005F7500" w:rsidP="005F7500">
      <w:pPr>
        <w:ind w:firstLine="720"/>
        <w:jc w:val="both"/>
        <w:rPr>
          <w:rFonts w:ascii="Times New Roman" w:hAnsi="Times New Roman" w:cs="Times New Roman"/>
          <w:i/>
          <w:sz w:val="24"/>
          <w:szCs w:val="24"/>
        </w:rPr>
      </w:pPr>
      <w:r w:rsidRPr="006444DB">
        <w:rPr>
          <w:rFonts w:ascii="Times New Roman" w:hAnsi="Times New Roman" w:cs="Times New Roman"/>
          <w:i/>
          <w:sz w:val="24"/>
          <w:szCs w:val="24"/>
        </w:rPr>
        <w:t>Задачи коррекционно-развивающие:</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корригировать отклонения в интеллектуальном развитии;</w:t>
      </w:r>
    </w:p>
    <w:p w:rsidR="005F7500" w:rsidRPr="006444DB" w:rsidRDefault="005F7500" w:rsidP="005F7500">
      <w:pPr>
        <w:ind w:firstLine="720"/>
        <w:jc w:val="both"/>
        <w:rPr>
          <w:rFonts w:ascii="Times New Roman" w:hAnsi="Times New Roman" w:cs="Times New Roman"/>
          <w:sz w:val="24"/>
          <w:szCs w:val="24"/>
        </w:rPr>
      </w:pPr>
      <w:r w:rsidRPr="006444DB">
        <w:rPr>
          <w:rFonts w:ascii="Times New Roman" w:hAnsi="Times New Roman" w:cs="Times New Roman"/>
          <w:sz w:val="24"/>
          <w:szCs w:val="24"/>
        </w:rPr>
        <w:t xml:space="preserve">корригировать нарушения </w:t>
      </w:r>
      <w:proofErr w:type="spellStart"/>
      <w:r w:rsidRPr="006444DB">
        <w:rPr>
          <w:rFonts w:ascii="Times New Roman" w:hAnsi="Times New Roman" w:cs="Times New Roman"/>
          <w:sz w:val="24"/>
          <w:szCs w:val="24"/>
        </w:rPr>
        <w:t>звукопроизносительной</w:t>
      </w:r>
      <w:proofErr w:type="spellEnd"/>
      <w:r w:rsidRPr="006444DB">
        <w:rPr>
          <w:rFonts w:ascii="Times New Roman" w:hAnsi="Times New Roman" w:cs="Times New Roman"/>
          <w:sz w:val="24"/>
          <w:szCs w:val="24"/>
        </w:rPr>
        <w:t xml:space="preserve"> стороны речи.</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При применении музыкальных средств воздействия на детей, особенно на уроках музыки, решаются многие задачи </w:t>
      </w:r>
      <w:r w:rsidRPr="006444DB">
        <w:rPr>
          <w:rFonts w:ascii="Times New Roman" w:hAnsi="Times New Roman" w:cs="Times New Roman"/>
          <w:i/>
          <w:sz w:val="24"/>
          <w:szCs w:val="24"/>
        </w:rPr>
        <w:t>психологической коррекции.</w:t>
      </w:r>
      <w:r w:rsidRPr="006444DB">
        <w:rPr>
          <w:rFonts w:ascii="Times New Roman" w:hAnsi="Times New Roman" w:cs="Times New Roman"/>
          <w:sz w:val="24"/>
          <w:szCs w:val="24"/>
        </w:rPr>
        <w:t xml:space="preserve"> У замкнутых детей формируются навыки общения. Возникают неформальные связи со сверстниками. Боязливые дети становятся более уверенными, у них повышается самооценка, смягчается проявление страхов. Агрессивные, эгоцентричные дети приучаются сдерживать свои импульсивные побуждения и считаться с интересами окружающих.</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 Раздел «Пение» в 5 классе включает в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это основа формирования вокально-хорового репертуара классного хора.</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Обучение учащихся средних и старших классов сопряжено с определёнными трудностями мутационного периода, значительно осложняющего их участие в хоровом пении. Школьникам не рекомендуется громко петь.</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lastRenderedPageBreak/>
        <w:t xml:space="preserve"> В разделе «Слушание музыки» важным аспектом является создание благоприятных условий для восприятия музыки, доверительное общение со сверстниками и учителем. Опыт слушания учащимися высокохудожественной музыки, накопленный в начальной школе, является основой, на которой осуществляется дальнейшее изучение музыкального материала.</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Раздел «Элементы музыкальной грамоты» содержит элементарный минимум знаний о музыке и музыкальной деятельности.</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весёлой музыки танцевального характера. Выполнение танцевально-ритмической разминки, совместное пение любимой песни, игра на простейших музыкальных инструментах. Успокаивающее, расслабляющее воздействие на детей оказывает совместное пение или прослушивание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После достижения готовности класса происходит главный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6444DB">
        <w:rPr>
          <w:rFonts w:ascii="Times New Roman" w:hAnsi="Times New Roman" w:cs="Times New Roman"/>
          <w:sz w:val="24"/>
          <w:szCs w:val="24"/>
        </w:rPr>
        <w:t>многосоставен</w:t>
      </w:r>
      <w:proofErr w:type="spellEnd"/>
      <w:r w:rsidRPr="006444DB">
        <w:rPr>
          <w:rFonts w:ascii="Times New Roman" w:hAnsi="Times New Roman" w:cs="Times New Roman"/>
          <w:sz w:val="24"/>
          <w:szCs w:val="24"/>
        </w:rPr>
        <w:t>.</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Раздел «Слушание музыки» в начальных классах включает в себя прослушивание и обсуждение 1 – 3 произведений. Наряду с </w:t>
      </w:r>
      <w:proofErr w:type="gramStart"/>
      <w:r w:rsidRPr="006444DB">
        <w:rPr>
          <w:rFonts w:ascii="Times New Roman" w:hAnsi="Times New Roman" w:cs="Times New Roman"/>
          <w:sz w:val="24"/>
          <w:szCs w:val="24"/>
        </w:rPr>
        <w:t>известными</w:t>
      </w:r>
      <w:proofErr w:type="gramEnd"/>
      <w:r w:rsidRPr="006444DB">
        <w:rPr>
          <w:rFonts w:ascii="Times New Roman" w:hAnsi="Times New Roman" w:cs="Times New Roman"/>
          <w:sz w:val="24"/>
          <w:szCs w:val="24"/>
        </w:rPr>
        <w:t>, звучат новые музыкальные сочинения. Следует обратить внимание на источник звучания. Исполнение самим педагогом способствует созданию на занятии тёплой эмоциональной атмосферы, служит положительным примером, стимулирующим самостоятельные занятия воспитанников.</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Формирование вокально-хоровых навыков является основным видом деятельности в разделе «Пение». Во время одного урока обычно исполняется 1 – 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Объём материала для раздела «Элементы музыкальной грамоты» в начальных классах сводиться к минимуму. Это связано с ограниченными возможностями усвоения умственно отсталыми детьми отвлечённых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 </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музыкальными инструментами (фортепиано или электронно-клавишный инструмент);</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техническими средствами обучения (магнитофон, проигрыватель для виниловых дисков);</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 музыкально - дидактическими пособиями (аудио – записи, звучащие игрушки, нотная и методическая литература).</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lastRenderedPageBreak/>
        <w:t xml:space="preserve"> </w:t>
      </w:r>
      <w:proofErr w:type="gramStart"/>
      <w:r w:rsidRPr="006444DB">
        <w:rPr>
          <w:rFonts w:ascii="Times New Roman" w:hAnsi="Times New Roman" w:cs="Times New Roman"/>
          <w:sz w:val="24"/>
          <w:szCs w:val="24"/>
        </w:rPr>
        <w:t>Оценка по предмету «Пение и музыка» учитывает индивидуальный уровень интеллектуального, психического и музыкального развития школьника, интенсивность его формирования музыкально- слуховых представлений, практических умений и навыков, накоплений первичных знании о музыке.</w:t>
      </w:r>
      <w:proofErr w:type="gramEnd"/>
      <w:r w:rsidRPr="006444DB">
        <w:rPr>
          <w:rFonts w:ascii="Times New Roman" w:hAnsi="Times New Roman" w:cs="Times New Roman"/>
          <w:sz w:val="24"/>
          <w:szCs w:val="24"/>
        </w:rPr>
        <w:t xml:space="preserve"> Поводом для отрицательной оценки не могут служить отсутствие ярко выраженного интереса к музыкальным занятиям и эмоционального отклика на музыку, бедность речевых высказываний. </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Пьесы для слушания способны выполнять несколько функций:</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дети могут слушать произведение;</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беседовать о характере, особенностях формы произведения;</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xml:space="preserve">- </w:t>
      </w:r>
      <w:proofErr w:type="spellStart"/>
      <w:r w:rsidRPr="006444DB">
        <w:rPr>
          <w:rFonts w:ascii="Times New Roman" w:hAnsi="Times New Roman" w:cs="Times New Roman"/>
          <w:sz w:val="24"/>
          <w:szCs w:val="24"/>
        </w:rPr>
        <w:t>пропевать</w:t>
      </w:r>
      <w:proofErr w:type="spellEnd"/>
      <w:r w:rsidRPr="006444DB">
        <w:rPr>
          <w:rFonts w:ascii="Times New Roman" w:hAnsi="Times New Roman" w:cs="Times New Roman"/>
          <w:sz w:val="24"/>
          <w:szCs w:val="24"/>
        </w:rPr>
        <w:t xml:space="preserve"> главную тему произведения голосом; </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выполнять индивидуальные задания творческого характера – рисунки на       тему произведения, сочинять небольшие произведения, сочинять небольшие сочинения, рассказы о музыке;</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xml:space="preserve"> - исполнять ритмическое сопровождение к ней на музыкальных инструментах;</w:t>
      </w:r>
    </w:p>
    <w:p w:rsidR="005F7500" w:rsidRPr="006444DB" w:rsidRDefault="005F7500" w:rsidP="005F7500">
      <w:pPr>
        <w:rPr>
          <w:rFonts w:ascii="Times New Roman" w:hAnsi="Times New Roman" w:cs="Times New Roman"/>
          <w:sz w:val="24"/>
          <w:szCs w:val="24"/>
        </w:rPr>
      </w:pPr>
      <w:r w:rsidRPr="006444DB">
        <w:rPr>
          <w:rFonts w:ascii="Times New Roman" w:hAnsi="Times New Roman" w:cs="Times New Roman"/>
          <w:sz w:val="24"/>
          <w:szCs w:val="24"/>
        </w:rPr>
        <w:t xml:space="preserve"> - включать её звучание в инсценировку сказок, жизненных ситуаций и т. д.</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Продолжением работы по музыкальному воспитанию являются внеклассные мероприятия. Музыка в повседневной жизни является новой формой музыкального воспитания детей. Она включает в себя использование музыки в быту (самостоятельное прослушивание радио- и телепередач, прослушивание музыкальных сказок, аудиозаписей; утренняя зарядка, подготовка ко сну в сопровождении музыки). </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ребёнка оказывает музыка, предельно эмоционально напряжённая, трагедийная, мрачная, имеющая эротическую направленность. Отрицательно влияют на эмоционально-поведенческую сферу детей такие стили, как ро</w:t>
      </w:r>
      <w:proofErr w:type="gramStart"/>
      <w:r w:rsidRPr="006444DB">
        <w:rPr>
          <w:rFonts w:ascii="Times New Roman" w:hAnsi="Times New Roman" w:cs="Times New Roman"/>
          <w:sz w:val="24"/>
          <w:szCs w:val="24"/>
        </w:rPr>
        <w:t>к-</w:t>
      </w:r>
      <w:proofErr w:type="gramEnd"/>
      <w:r w:rsidRPr="006444DB">
        <w:rPr>
          <w:rFonts w:ascii="Times New Roman" w:hAnsi="Times New Roman" w:cs="Times New Roman"/>
          <w:sz w:val="24"/>
          <w:szCs w:val="24"/>
        </w:rPr>
        <w:t xml:space="preserve"> и </w:t>
      </w:r>
      <w:proofErr w:type="spellStart"/>
      <w:r w:rsidRPr="006444DB">
        <w:rPr>
          <w:rFonts w:ascii="Times New Roman" w:hAnsi="Times New Roman" w:cs="Times New Roman"/>
          <w:sz w:val="24"/>
          <w:szCs w:val="24"/>
        </w:rPr>
        <w:t>рэп-музыка</w:t>
      </w:r>
      <w:proofErr w:type="spellEnd"/>
      <w:r w:rsidRPr="006444DB">
        <w:rPr>
          <w:rFonts w:ascii="Times New Roman" w:hAnsi="Times New Roman" w:cs="Times New Roman"/>
          <w:sz w:val="24"/>
          <w:szCs w:val="24"/>
        </w:rPr>
        <w:t xml:space="preserve">,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 Главными требованиями, предъявляемыми к музыкальным произведениям, являются: художественность, доступность и </w:t>
      </w:r>
      <w:proofErr w:type="spellStart"/>
      <w:r w:rsidRPr="006444DB">
        <w:rPr>
          <w:rFonts w:ascii="Times New Roman" w:hAnsi="Times New Roman" w:cs="Times New Roman"/>
          <w:sz w:val="24"/>
          <w:szCs w:val="24"/>
        </w:rPr>
        <w:t>коррекционно</w:t>
      </w:r>
      <w:proofErr w:type="spellEnd"/>
      <w:r w:rsidRPr="006444DB">
        <w:rPr>
          <w:rFonts w:ascii="Times New Roman" w:hAnsi="Times New Roman" w:cs="Times New Roman"/>
          <w:sz w:val="24"/>
          <w:szCs w:val="24"/>
        </w:rPr>
        <w:t xml:space="preserve"> – развивающая направленность. Обязательным условием является </w:t>
      </w:r>
      <w:proofErr w:type="gramStart"/>
      <w:r w:rsidRPr="006444DB">
        <w:rPr>
          <w:rFonts w:ascii="Times New Roman" w:hAnsi="Times New Roman" w:cs="Times New Roman"/>
          <w:sz w:val="24"/>
          <w:szCs w:val="24"/>
        </w:rPr>
        <w:t>учёт</w:t>
      </w:r>
      <w:proofErr w:type="gramEnd"/>
      <w:r w:rsidRPr="006444DB">
        <w:rPr>
          <w:rFonts w:ascii="Times New Roman" w:hAnsi="Times New Roman" w:cs="Times New Roman"/>
          <w:sz w:val="24"/>
          <w:szCs w:val="24"/>
        </w:rP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 – героические персонажи и ситуации, картины природы – это наиболее любимые детьми объекты, отражённые в музыке.</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На выбор репертуара для пения оказывают влияние определённые ограничения, возникающие при работе с детьми данного контингента. Это небольшой диапазон </w:t>
      </w:r>
      <w:r w:rsidRPr="006444DB">
        <w:rPr>
          <w:rFonts w:ascii="Times New Roman" w:hAnsi="Times New Roman" w:cs="Times New Roman"/>
          <w:sz w:val="24"/>
          <w:szCs w:val="24"/>
        </w:rPr>
        <w:lastRenderedPageBreak/>
        <w:t xml:space="preserve">голосов, затруднённость воспроизведения детьми даже несложного ритмического рисунка мелодии, общее недоразвитие, </w:t>
      </w:r>
      <w:proofErr w:type="spellStart"/>
      <w:proofErr w:type="gramStart"/>
      <w:r w:rsidRPr="006444DB">
        <w:rPr>
          <w:rFonts w:ascii="Times New Roman" w:hAnsi="Times New Roman" w:cs="Times New Roman"/>
          <w:sz w:val="24"/>
          <w:szCs w:val="24"/>
        </w:rPr>
        <w:t>фонетико</w:t>
      </w:r>
      <w:proofErr w:type="spellEnd"/>
      <w:r w:rsidRPr="006444DB">
        <w:rPr>
          <w:rFonts w:ascii="Times New Roman" w:hAnsi="Times New Roman" w:cs="Times New Roman"/>
          <w:sz w:val="24"/>
          <w:szCs w:val="24"/>
        </w:rPr>
        <w:t xml:space="preserve"> – фонематическое</w:t>
      </w:r>
      <w:proofErr w:type="gramEnd"/>
      <w:r w:rsidRPr="006444DB">
        <w:rPr>
          <w:rFonts w:ascii="Times New Roman" w:hAnsi="Times New Roman" w:cs="Times New Roman"/>
          <w:sz w:val="24"/>
          <w:szCs w:val="24"/>
        </w:rPr>
        <w:t xml:space="preserve"> недоразвитие речи и т. д. В связи с этим репертуар для пения детьми младшего шкотного возраста должен удовлетворять следующим требованиям доступности: иметь диапазоне мелодии, удобный для её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сочинённой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Обучение пению требует от ребёнка большой активности и умственного напряжения. Процесс развития вокальной, исполнительской культуры у детей с проблемами, является, с одной стороны, одним из направлений формирования их художественной культуры, а с другой, - </w:t>
      </w:r>
      <w:r w:rsidRPr="006444DB">
        <w:rPr>
          <w:rFonts w:ascii="Times New Roman" w:hAnsi="Times New Roman" w:cs="Times New Roman"/>
          <w:i/>
          <w:sz w:val="24"/>
          <w:szCs w:val="24"/>
        </w:rPr>
        <w:t>средством коррекции различных вторичных отклонений.</w:t>
      </w:r>
      <w:r w:rsidRPr="006444DB">
        <w:rPr>
          <w:rFonts w:ascii="Times New Roman" w:hAnsi="Times New Roman" w:cs="Times New Roman"/>
          <w:sz w:val="24"/>
          <w:szCs w:val="24"/>
        </w:rPr>
        <w:t xml:space="preserve"> Обучая ребёнка с умственной отсталостью пению можно сгладить вторичные отклонения в развитии: недостатки развития речи, голосового аппарата, слухового внимания, памяти, воображения. </w:t>
      </w:r>
      <w:proofErr w:type="gramStart"/>
      <w:r w:rsidRPr="006444DB">
        <w:rPr>
          <w:rFonts w:ascii="Times New Roman" w:hAnsi="Times New Roman" w:cs="Times New Roman"/>
          <w:sz w:val="24"/>
          <w:szCs w:val="24"/>
        </w:rPr>
        <w:t xml:space="preserve">У детей с умственной отсталостью нарушены ритмический, динамический компоненты музыкального слуха, а </w:t>
      </w:r>
      <w:proofErr w:type="spellStart"/>
      <w:r w:rsidRPr="006444DB">
        <w:rPr>
          <w:rFonts w:ascii="Times New Roman" w:hAnsi="Times New Roman" w:cs="Times New Roman"/>
          <w:sz w:val="24"/>
          <w:szCs w:val="24"/>
        </w:rPr>
        <w:t>звуковысотный</w:t>
      </w:r>
      <w:proofErr w:type="spellEnd"/>
      <w:r w:rsidRPr="006444DB">
        <w:rPr>
          <w:rFonts w:ascii="Times New Roman" w:hAnsi="Times New Roman" w:cs="Times New Roman"/>
          <w:sz w:val="24"/>
          <w:szCs w:val="24"/>
        </w:rPr>
        <w:t xml:space="preserve"> в большинстве случаев является сохранным, отмечается неустойчивость, прерывистость дыхания, хрипловатый голос, часто с носовым оттенком, вялая размытая дикция.</w:t>
      </w:r>
      <w:proofErr w:type="gramEnd"/>
      <w:r w:rsidRPr="006444DB">
        <w:rPr>
          <w:rFonts w:ascii="Times New Roman" w:hAnsi="Times New Roman" w:cs="Times New Roman"/>
          <w:sz w:val="24"/>
          <w:szCs w:val="24"/>
        </w:rPr>
        <w:t xml:space="preserve"> Дети не могут выделить главное в музыкальном произведении, дать самостоятельную вербальную характеристику, сопоставить образ окружающей действительности с музыкальным образом. Не всегда </w:t>
      </w:r>
      <w:proofErr w:type="gramStart"/>
      <w:r w:rsidRPr="006444DB">
        <w:rPr>
          <w:rFonts w:ascii="Times New Roman" w:hAnsi="Times New Roman" w:cs="Times New Roman"/>
          <w:sz w:val="24"/>
          <w:szCs w:val="24"/>
        </w:rPr>
        <w:t>адекватны</w:t>
      </w:r>
      <w:proofErr w:type="gramEnd"/>
      <w:r w:rsidRPr="006444DB">
        <w:rPr>
          <w:rFonts w:ascii="Times New Roman" w:hAnsi="Times New Roman" w:cs="Times New Roman"/>
          <w:sz w:val="24"/>
          <w:szCs w:val="24"/>
        </w:rPr>
        <w:t xml:space="preserve"> в своих эмоциональных реакциях на музыку, которую слушают. Занятия пением формируют естественное звукообразование, улучшают дикцию, развивают голос ребёнка, мелодический слух, интонационную выразительность. Всё это способствует </w:t>
      </w:r>
      <w:r w:rsidRPr="006444DB">
        <w:rPr>
          <w:rFonts w:ascii="Times New Roman" w:hAnsi="Times New Roman" w:cs="Times New Roman"/>
          <w:i/>
          <w:sz w:val="24"/>
          <w:szCs w:val="24"/>
        </w:rPr>
        <w:t>коррекционной направленности пения:</w:t>
      </w:r>
      <w:r w:rsidRPr="006444DB">
        <w:rPr>
          <w:rFonts w:ascii="Times New Roman" w:hAnsi="Times New Roman" w:cs="Times New Roman"/>
          <w:sz w:val="24"/>
          <w:szCs w:val="24"/>
        </w:rPr>
        <w:t xml:space="preserve"> помогает развитию познавательной деятельности ребёнка, ритмическая и мелодическая основа песни содействует овладению самостоятельной фразовой речью, преодолению трудностей в художественно-речевой деятельности. Таким образом, на уроках музыки пению отводится доминирующая роль. Тематическое планирование составлено для 1 и 3 классов совместно, поскольку классы малокомплектные. Но в нём отражено количество часов и виды деятельности для каждого класса. Темы в тематическом планировании сформулированы на основе примерного материала для слушания и пения на уроках музыки, которые представлены в программе </w:t>
      </w:r>
    </w:p>
    <w:p w:rsidR="005F7500" w:rsidRPr="006444DB" w:rsidRDefault="005F7500" w:rsidP="005F7500">
      <w:pPr>
        <w:jc w:val="both"/>
        <w:rPr>
          <w:rFonts w:ascii="Times New Roman" w:hAnsi="Times New Roman" w:cs="Times New Roman"/>
          <w:sz w:val="24"/>
          <w:szCs w:val="24"/>
        </w:rPr>
      </w:pPr>
      <w:r w:rsidRPr="006444DB">
        <w:rPr>
          <w:rFonts w:ascii="Times New Roman" w:hAnsi="Times New Roman" w:cs="Times New Roman"/>
          <w:sz w:val="24"/>
          <w:szCs w:val="24"/>
        </w:rPr>
        <w:t>И. В. Евтушенко.</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Использование различных </w:t>
      </w:r>
      <w:r w:rsidRPr="006444DB">
        <w:rPr>
          <w:rFonts w:ascii="Times New Roman" w:hAnsi="Times New Roman" w:cs="Times New Roman"/>
          <w:i/>
          <w:sz w:val="24"/>
          <w:szCs w:val="24"/>
        </w:rPr>
        <w:t>коррекционно-направленных приёмов,</w:t>
      </w:r>
      <w:r w:rsidRPr="006444DB">
        <w:rPr>
          <w:rFonts w:ascii="Times New Roman" w:hAnsi="Times New Roman" w:cs="Times New Roman"/>
          <w:sz w:val="24"/>
          <w:szCs w:val="24"/>
        </w:rPr>
        <w:t xml:space="preserve"> подготавливающих детей к слушанию музыки, таких, как предварительный рассказ, наблюдение, беседа, показ иллюстраций и др., даёт положительные результаты. Для слушания подобраны произведения, которые доступны детям с умственной отсталостью 2,3 классов. Намеренно </w:t>
      </w:r>
      <w:r w:rsidRPr="006444DB">
        <w:rPr>
          <w:rFonts w:ascii="Times New Roman" w:hAnsi="Times New Roman" w:cs="Times New Roman"/>
          <w:sz w:val="24"/>
          <w:szCs w:val="24"/>
        </w:rPr>
        <w:lastRenderedPageBreak/>
        <w:t>не взяты из программы И. В. Евтушенко те произведения, которые могут быть не поняты данным контингентом детей с нарушениями в развитии (умственной отсталостью).</w:t>
      </w:r>
    </w:p>
    <w:p w:rsidR="005F7500" w:rsidRPr="006444DB" w:rsidRDefault="005F7500" w:rsidP="005F7500">
      <w:pPr>
        <w:ind w:firstLine="540"/>
        <w:jc w:val="both"/>
        <w:rPr>
          <w:rFonts w:ascii="Times New Roman" w:hAnsi="Times New Roman" w:cs="Times New Roman"/>
          <w:sz w:val="24"/>
          <w:szCs w:val="24"/>
        </w:rPr>
      </w:pPr>
      <w:r w:rsidRPr="006444DB">
        <w:rPr>
          <w:rFonts w:ascii="Times New Roman" w:hAnsi="Times New Roman" w:cs="Times New Roman"/>
          <w:sz w:val="24"/>
          <w:szCs w:val="24"/>
        </w:rPr>
        <w:t xml:space="preserve">Таким образом, в процессе музыкального воспитания умственно отсталых школьников </w:t>
      </w:r>
      <w:r w:rsidRPr="006444DB">
        <w:rPr>
          <w:rFonts w:ascii="Times New Roman" w:hAnsi="Times New Roman" w:cs="Times New Roman"/>
          <w:i/>
          <w:sz w:val="24"/>
          <w:szCs w:val="24"/>
        </w:rPr>
        <w:t xml:space="preserve">осуществляется коррекция </w:t>
      </w:r>
      <w:r w:rsidRPr="006444DB">
        <w:rPr>
          <w:rFonts w:ascii="Times New Roman" w:hAnsi="Times New Roman" w:cs="Times New Roman"/>
          <w:sz w:val="24"/>
          <w:szCs w:val="24"/>
        </w:rPr>
        <w:t xml:space="preserve">отклонений в познавательной, эмоционально-волевой, моторной сферах, а также обеспечивается регуляция поведения, формирование доброжелательного коммуникативного взаимодействия </w:t>
      </w:r>
      <w:proofErr w:type="gramStart"/>
      <w:r w:rsidRPr="006444DB">
        <w:rPr>
          <w:rFonts w:ascii="Times New Roman" w:hAnsi="Times New Roman" w:cs="Times New Roman"/>
          <w:sz w:val="24"/>
          <w:szCs w:val="24"/>
        </w:rPr>
        <w:t>со</w:t>
      </w:r>
      <w:proofErr w:type="gramEnd"/>
      <w:r w:rsidRPr="006444DB">
        <w:rPr>
          <w:rFonts w:ascii="Times New Roman" w:hAnsi="Times New Roman" w:cs="Times New Roman"/>
          <w:sz w:val="24"/>
          <w:szCs w:val="24"/>
        </w:rPr>
        <w:t xml:space="preserve"> взрослыми и сверстниками.</w:t>
      </w:r>
    </w:p>
    <w:p w:rsidR="005F7500" w:rsidRPr="006444DB" w:rsidRDefault="005F7500" w:rsidP="005F7500">
      <w:pPr>
        <w:rPr>
          <w:rFonts w:ascii="Times New Roman" w:hAnsi="Times New Roman" w:cs="Times New Roman"/>
          <w:sz w:val="24"/>
          <w:szCs w:val="24"/>
        </w:rPr>
      </w:pPr>
    </w:p>
    <w:p w:rsidR="005F7500" w:rsidRPr="006444DB" w:rsidRDefault="005F7500" w:rsidP="005F7500">
      <w:pPr>
        <w:rPr>
          <w:rFonts w:ascii="Times New Roman" w:hAnsi="Times New Roman" w:cs="Times New Roman"/>
          <w:sz w:val="24"/>
          <w:szCs w:val="24"/>
        </w:rPr>
      </w:pPr>
    </w:p>
    <w:p w:rsidR="005F7500" w:rsidRPr="006444DB" w:rsidRDefault="005F7500" w:rsidP="005F7500">
      <w:pPr>
        <w:rPr>
          <w:rFonts w:ascii="Times New Roman" w:hAnsi="Times New Roman" w:cs="Times New Roman"/>
          <w:sz w:val="24"/>
          <w:szCs w:val="24"/>
        </w:rPr>
      </w:pPr>
    </w:p>
    <w:p w:rsidR="005F7500" w:rsidRPr="006444DB" w:rsidRDefault="005F7500" w:rsidP="005F7500">
      <w:pPr>
        <w:rPr>
          <w:rFonts w:ascii="Times New Roman" w:hAnsi="Times New Roman" w:cs="Times New Roman"/>
          <w:sz w:val="24"/>
          <w:szCs w:val="24"/>
        </w:rPr>
      </w:pPr>
    </w:p>
    <w:p w:rsidR="005F7500" w:rsidRDefault="005F7500" w:rsidP="005F7500">
      <w:pPr>
        <w:spacing w:line="360" w:lineRule="auto"/>
        <w:jc w:val="both"/>
      </w:pPr>
    </w:p>
    <w:p w:rsidR="005F7500" w:rsidRDefault="005F7500" w:rsidP="005F7500">
      <w:pPr>
        <w:spacing w:line="360" w:lineRule="auto"/>
        <w:jc w:val="both"/>
        <w:rPr>
          <w:b/>
        </w:rPr>
      </w:pPr>
    </w:p>
    <w:p w:rsidR="00C44F2E" w:rsidRDefault="00C44F2E"/>
    <w:sectPr w:rsidR="00C44F2E" w:rsidSect="00DB2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5F7500"/>
    <w:rsid w:val="005F7500"/>
    <w:rsid w:val="006444DB"/>
    <w:rsid w:val="00C44F2E"/>
    <w:rsid w:val="00DB2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cp:lastModifiedBy>
  <cp:revision>4</cp:revision>
  <dcterms:created xsi:type="dcterms:W3CDTF">2012-10-14T08:14:00Z</dcterms:created>
  <dcterms:modified xsi:type="dcterms:W3CDTF">2016-02-22T14:44:00Z</dcterms:modified>
</cp:coreProperties>
</file>