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C6" w:rsidRDefault="003C29C6" w:rsidP="003C29C6">
      <w:bookmarkStart w:id="0" w:name="_GoBack"/>
      <w:bookmarkEnd w:id="0"/>
    </w:p>
    <w:p w:rsidR="003C29C6" w:rsidRPr="003C29C6" w:rsidRDefault="003C29C6" w:rsidP="003C29C6">
      <w:pPr>
        <w:rPr>
          <w:sz w:val="32"/>
          <w:szCs w:val="32"/>
        </w:rPr>
      </w:pPr>
      <w:r w:rsidRPr="003C29C6">
        <w:rPr>
          <w:sz w:val="32"/>
          <w:szCs w:val="32"/>
        </w:rPr>
        <w:t>«Система работы по организации образовательного пространства, направленного на формирование положительной мотивации учащихся к занятиям физической культурой».</w:t>
      </w:r>
    </w:p>
    <w:p w:rsidR="003C29C6" w:rsidRDefault="003C29C6" w:rsidP="003C29C6"/>
    <w:p w:rsidR="003C29C6" w:rsidRDefault="003C29C6" w:rsidP="003C29C6">
      <w:r>
        <w:t xml:space="preserve">   Я пониманию, что с одной стороны, образовательная политика государства направлена на эффективное использование ресурсов школы для занятий физической культурой и спортом,  на формировании физически здоровой личности, способной активно использовать ценности физической культуры для укрепления собственного здоровья, оптимизации трудовой деятельности и организации активного отдыха. </w:t>
      </w:r>
    </w:p>
    <w:p w:rsidR="003C29C6" w:rsidRDefault="003C29C6" w:rsidP="003C29C6">
      <w:r>
        <w:t xml:space="preserve"> С другой стороны, из-за популяризации телевидения и интернета, возрастания объема учебной нагрузки, современные школьники все меньше двигаются, больше сидят за компьютерами, увеличивая нагрузку на глаза, усугубляя нарушения осанки, недостаточное количество времени проводят на свежем воздухе. </w:t>
      </w:r>
    </w:p>
    <w:p w:rsidR="003C29C6" w:rsidRDefault="003C29C6" w:rsidP="003C29C6">
      <w:r>
        <w:t xml:space="preserve">        Работая с детьми, я замечала снижение уровня положительной мотивации к занятиям спортом, и как следствие уменьшение у них интереса к урокам физкультуры, к здоровому образу жизни и к здоровью, как личной ценности. </w:t>
      </w:r>
    </w:p>
    <w:p w:rsidR="003C29C6" w:rsidRDefault="003C29C6" w:rsidP="003C29C6">
      <w:r>
        <w:t xml:space="preserve">        Таким образом, у меня возникла необходимость изучения аспектов мотивации школьников, поиска и внедрения  новых форм и методов обучения, которые позволили бы повысить интерес  к урокам физической культуры, создать  положительный эмоциональный фон, активизировать двигательную деятельность учащихся.</w:t>
      </w:r>
    </w:p>
    <w:p w:rsidR="003C29C6" w:rsidRDefault="003C29C6" w:rsidP="003C29C6">
      <w:r>
        <w:t xml:space="preserve">Мотивационная сфера школьника является основным компонентом в процессе организации учебной деятельности. Она отражает интерес ученика к занятиям, его активное и осознанное отношение к ним. От того насколько развита мотивация к занятиям, во многом зависит эффективность обучения, уровень достигнутых учащимися результатов, а значит и их развитие в целом. Успешность решения этого вопроса во многом зависит от того, как организована работа учителя и учащихся на занятиях, от методов и средств, используемых учителем. Главная задача организовать урок, внеурочную и внеклассную деятельность так, чтобы вызвать интерес у детей к занятиям физической культурой и к окончанию школы подготовить физкультурно-образованных и хорошо физических развитых молодых людей. </w:t>
      </w:r>
    </w:p>
    <w:p w:rsidR="003C29C6" w:rsidRDefault="003C29C6" w:rsidP="003C29C6">
      <w:r>
        <w:t xml:space="preserve"> Необходимо создать систему работы и условий для формирования положительной мотивации  и интереса учащихся к занятиям физической культурой, для повышения уровня физической подготовленности и физического здоровья школьников на современном этапе модернизации школьного образования.</w:t>
      </w:r>
    </w:p>
    <w:p w:rsidR="003C29C6" w:rsidRDefault="003C29C6" w:rsidP="003C29C6">
      <w:r>
        <w:t xml:space="preserve"> Поиск средств, повышающих уровень мотивации школьников к занятиям физической культурой и создание условий для формирования и поддержания устойчивого интереса к спортивной деятельности.    </w:t>
      </w:r>
    </w:p>
    <w:p w:rsidR="003C29C6" w:rsidRDefault="003C29C6" w:rsidP="003C29C6">
      <w:r>
        <w:t xml:space="preserve">        На первом этапе изучалась научно-методическая литература и состояние проблемы на практике.  </w:t>
      </w:r>
    </w:p>
    <w:p w:rsidR="003C29C6" w:rsidRDefault="003C29C6" w:rsidP="003C29C6">
      <w:r>
        <w:t xml:space="preserve">Анализ научной литературы по проблеме позволил выяснить: </w:t>
      </w:r>
    </w:p>
    <w:p w:rsidR="003C29C6" w:rsidRDefault="003C29C6" w:rsidP="003C29C6">
      <w:r>
        <w:t xml:space="preserve">1) уровни ее разработанности, 2) определить основы опытно-экспериментальной работы и 3) выделить условия, способствующих формированию познавательных мотивов.  </w:t>
      </w:r>
    </w:p>
    <w:p w:rsidR="003C29C6" w:rsidRDefault="003C29C6" w:rsidP="003C29C6">
      <w:r>
        <w:t>В практике использовали методику по изучению и формированию мотивации учения школьников Марковой А.К., включающую изучение мотивации учащихся, планирование ее развития и контроль за этим процессом.  Проведено теоретическое исследование сущности «мотива» и мотивации.</w:t>
      </w:r>
    </w:p>
    <w:p w:rsidR="003C29C6" w:rsidRDefault="003C29C6" w:rsidP="003C29C6">
      <w:r>
        <w:t xml:space="preserve"> На втором этапе определились экспериментальные способы изучения мотивации к занятиям физической культурой и спортом, а также исследовалось мнение учащихся по вопросам мотивации к урокам физической культуры в школе. С этой целью мною было проведено анкетирование. Всего было задействовано 130 учащихся 5-х, 6-х,7-х, 10-х 11-х классов.</w:t>
      </w:r>
    </w:p>
    <w:p w:rsidR="003C29C6" w:rsidRDefault="003C29C6" w:rsidP="003C29C6">
      <w:r>
        <w:t xml:space="preserve">Анкетирование носило сравнительный характер и проводилось с целью выявления: </w:t>
      </w:r>
    </w:p>
    <w:p w:rsidR="003C29C6" w:rsidRDefault="003C29C6" w:rsidP="003C29C6">
      <w:r>
        <w:t xml:space="preserve">-субъективного отношения учащихся к урокам физической культуры в школе, </w:t>
      </w:r>
    </w:p>
    <w:p w:rsidR="003C29C6" w:rsidRDefault="003C29C6" w:rsidP="003C29C6">
      <w:r>
        <w:t>-особенностей формирования мотивации к занятиям физической культурой и спортом у детей  разного школьного возраста.</w:t>
      </w:r>
    </w:p>
    <w:p w:rsidR="003C29C6" w:rsidRDefault="003C29C6" w:rsidP="003C29C6"/>
    <w:p w:rsidR="003C29C6" w:rsidRDefault="003C29C6" w:rsidP="003C29C6">
      <w:r>
        <w:t xml:space="preserve">В результате анкетирования было получены следующие данные: </w:t>
      </w:r>
    </w:p>
    <w:p w:rsidR="003C29C6" w:rsidRDefault="003C29C6" w:rsidP="003C29C6">
      <w:r>
        <w:t xml:space="preserve">1. Подавляющее большинство учащихся ответили, что им, в общем, нравятся уроки физической культуры (93%, 68%, 69%,57%,53%)  </w:t>
      </w:r>
    </w:p>
    <w:p w:rsidR="003C29C6" w:rsidRDefault="003C29C6" w:rsidP="003C29C6">
      <w:r>
        <w:t>2. А вот например, на вопрос: «Почему вы посещаете уроки физической культуры в школе?» Большинство учащихся 5 классов выбрали следующие варианты ответов:                                                                                                                        -удовлетворить свою потребность в движении;                                                                                   -отдохнуть от занятий в классе;                                                                                                            -получить положительные эмоции;</w:t>
      </w:r>
    </w:p>
    <w:p w:rsidR="003C29C6" w:rsidRDefault="003C29C6" w:rsidP="003C29C6">
      <w:r>
        <w:t xml:space="preserve">Большинство семиклассников выбрали следующие варианты ответов:                                           -проверить свои силы, испытать себя;                                                                                                                 -пообщаться с одноклассниками в условиях соревнований и игр;                                                       -укрепить здоровье;   </w:t>
      </w:r>
    </w:p>
    <w:p w:rsidR="003C29C6" w:rsidRDefault="003C29C6" w:rsidP="003C29C6">
      <w:r>
        <w:t xml:space="preserve"> Большинство старшеклассников выбрали такие варианты ответов:                                  -укрепить здоровье;                                                                                                                                -улучшить настроение, самочувствие, получить положительные эмоции;                                         -поддержать и скорректировать фигуру.     </w:t>
      </w:r>
    </w:p>
    <w:p w:rsidR="003C29C6" w:rsidRDefault="003C29C6" w:rsidP="003C29C6">
      <w:r>
        <w:t xml:space="preserve"> По итогам анкетирования был сделан вывод о том, что мотивация учащихся носит исключительно возрастной характер, в зависимости от ведущего вида деятельности и зависит от следующих факторов: </w:t>
      </w:r>
    </w:p>
    <w:p w:rsidR="003C29C6" w:rsidRDefault="003C29C6" w:rsidP="003C29C6">
      <w:r>
        <w:t>•</w:t>
      </w:r>
      <w:r>
        <w:tab/>
        <w:t xml:space="preserve">от потребностей детей, </w:t>
      </w:r>
    </w:p>
    <w:p w:rsidR="003C29C6" w:rsidRDefault="003C29C6" w:rsidP="003C29C6">
      <w:r>
        <w:t>•</w:t>
      </w:r>
      <w:r>
        <w:tab/>
        <w:t>личности учителя физической культуры, от его педагогического мастерства,</w:t>
      </w:r>
    </w:p>
    <w:p w:rsidR="003C29C6" w:rsidRDefault="003C29C6" w:rsidP="003C29C6">
      <w:r>
        <w:t>•</w:t>
      </w:r>
      <w:r>
        <w:tab/>
        <w:t xml:space="preserve"> особенностей воспитательной работы в классе, в семье, </w:t>
      </w:r>
    </w:p>
    <w:p w:rsidR="003C29C6" w:rsidRDefault="003C29C6" w:rsidP="003C29C6">
      <w:r>
        <w:t>•</w:t>
      </w:r>
      <w:r>
        <w:tab/>
        <w:t>от физической и технической подготовленности учащихся и от уровня их физического развития,</w:t>
      </w:r>
    </w:p>
    <w:p w:rsidR="003C29C6" w:rsidRDefault="003C29C6" w:rsidP="003C29C6">
      <w:r>
        <w:t>•</w:t>
      </w:r>
      <w:r>
        <w:tab/>
        <w:t>от условий образовательной среды.</w:t>
      </w:r>
    </w:p>
    <w:p w:rsidR="003C29C6" w:rsidRDefault="003C29C6" w:rsidP="003C29C6">
      <w:r>
        <w:t xml:space="preserve">На третьем этапе осуществился подбор форм, методов, средств физического воспитания, которые позволили бы формировать положительные мотивы к урокам физической культуры школьников, повысить уровень физической подготовленности и физического развития и, как следствие, укрепить здоровье школьников.    </w:t>
      </w:r>
    </w:p>
    <w:p w:rsidR="003C29C6" w:rsidRDefault="003C29C6" w:rsidP="003C29C6">
      <w:r>
        <w:t xml:space="preserve"> Формирование положительной мотивации учащихся к занятиям физической культурой может быть достигнуто за счёт использования как традиционных, так и инновационных образовательных технологий, вовлечения учащихся во внеурочную и внеклассную деятельность, поэтому в своей работе наиболее эффективно использую следующие технологии:</w:t>
      </w:r>
    </w:p>
    <w:p w:rsidR="003C29C6" w:rsidRDefault="003C29C6" w:rsidP="003C29C6">
      <w:r>
        <w:t>1. Технология дифференцированного обучения</w:t>
      </w:r>
    </w:p>
    <w:p w:rsidR="003C29C6" w:rsidRDefault="003C29C6" w:rsidP="003C29C6">
      <w:r>
        <w:t xml:space="preserve"> На урок физической культуры приходят дети разного уровня физической подготовленности, разного уровня обучаемости и состояния здоровья, а с другой стороны с требованиями федерального государственного стандарта по усвоению учебного материала. Средством решения данной проблемы я выбрала технологию дифференцированного обучения. Выбранная мною технология в наибольшей мере формирует предметные умения и универсальные учебные действия.  Принцип дифференцированного подхода к учащимся предполагает оптимальное приспособление учебного материала и методов обучения к индивидуальным способностям каждого школьника.  </w:t>
      </w:r>
    </w:p>
    <w:p w:rsidR="003C29C6" w:rsidRDefault="003C29C6" w:rsidP="003C29C6">
      <w:r>
        <w:t>Например, (по группам здоровья).  Учащиеся основной группы на уроках лёгкой атлетике развивают выносливость в кроссовом беге, а учащиеся подготовительной группы - выполняют оздоровительный бег, в сочетании с ходьбой.</w:t>
      </w:r>
    </w:p>
    <w:p w:rsidR="003C29C6" w:rsidRDefault="003C29C6" w:rsidP="003C29C6">
      <w:r>
        <w:t>Так же, дифференцированно подхожу к выставлению отметки по физической культуре. Учитываю как  результат, так и прирост результата. Причем индивидуальные достижения (т.е. прирост результатов) имеют приоритетное значение, учитываю так же и теоретические знания, и технику выполнения двигательного действия, и прилежание, и умение осуществлять физкультурно-оздоровительную деятельность. Все отметки обязательно аргументирую.</w:t>
      </w:r>
    </w:p>
    <w:p w:rsidR="003C29C6" w:rsidRDefault="003C29C6" w:rsidP="003C29C6">
      <w:r>
        <w:t>2. Игровые технологии помогают   повышать интерес к занятиям физической культурой, создать ситуации, наполненные эмоциональными переживаниями, что естественно стимулирует деятельность учащихся, побуждает детей к творческому самовыражению. Важнейшей особенностью игровых технологий на уроках физкультуры является связь с другими предметами.</w:t>
      </w:r>
    </w:p>
    <w:p w:rsidR="003C29C6" w:rsidRDefault="003C29C6" w:rsidP="003C29C6"/>
    <w:p w:rsidR="003C29C6" w:rsidRDefault="003C29C6" w:rsidP="003C29C6">
      <w:r>
        <w:t>3. Технология сотрудничества дает возможность организовать образовательный процесс в совместной развивающей деятельности, скрепленной взаимопониманием, совместным анализом хода и результатов этой деятельности. Данная технология работы в группе способствует возникновению интереса к процессу учения и чувства удовлетворенности не только результатами, но и самим процессом обучения. Принцип личной ответственности каждого за успехи всех, приводят к тому, что ученики стремятся выбирать себе способ внутригруппового участия с учетом максимальной пользы для общего дела, а это, в свою очередь, способствует формированию адекватной самооценки и самоопределению школьника, помогает развитию его творческих возможностей.</w:t>
      </w:r>
    </w:p>
    <w:p w:rsidR="003C29C6" w:rsidRDefault="003C29C6" w:rsidP="003C29C6">
      <w:r>
        <w:t>Например: на уроке гимнастики группам дается задание построить спортивную пирамиду. В группе 5 человек, с разным уровнем физической подготовленности. Работа может быть построена следующим образом: более подготовленный ученик выбирает для показа сложное упражнение и руководит работой группы; три  других ученика в связке с первым демонстрируют  задание, а менее подготовленный  ученик поддерживает и страхует  учеников, осознавая, что это очень важное и ответственное задание.</w:t>
      </w:r>
    </w:p>
    <w:p w:rsidR="003C29C6" w:rsidRDefault="003C29C6" w:rsidP="003C29C6">
      <w:r>
        <w:t xml:space="preserve">4. Информационно-коммуникационные технологии позволяют открыть моим учащимся широкий доступ к учебной, методической и научной информации по предмету, становится возможным моделирование исследовательской деятельности. Интерактивные презентации разной направленности: викторины, тесты, кроссворды, интенсивным, эффективным и качественным. Использование информационных технологий дает мне возможность разнообразить домашние задания, что способствует творческому развитию детей. Также, я активно использую компьютерную технику в качестве контроля, коррекции и тестирования учащихся. </w:t>
      </w:r>
    </w:p>
    <w:p w:rsidR="003C29C6" w:rsidRDefault="003C29C6" w:rsidP="003C29C6">
      <w:r>
        <w:t>5. Технология проблемного обучения (Дж. Дьюи), наиболее соответствует требованиям времени: обучать ─ исследуя, исследовать ─ обучая, где ученик становится активным участником собственного обучения. Проблемное обучение на уроках физкультуры – это обучение решению нестандартных задач, ситуаций, в ходе которого учащиеся усваивают новые знания и приобретают навыки и умения творческой деятельности. Оно развивает самостоятельность, ответственность, критичность и обеспечивает прочность приобретённых знаний, т.к. они добываются в самостоятельной  деятельности.</w:t>
      </w:r>
    </w:p>
    <w:p w:rsidR="003C29C6" w:rsidRDefault="003C29C6" w:rsidP="003C29C6">
      <w:r>
        <w:t>Например: При обучении метанию мяча на дальность, ученики, решая проблему как можно улучшить результат, предлагают способы решения данной проблемы.</w:t>
      </w:r>
    </w:p>
    <w:p w:rsidR="003C29C6" w:rsidRDefault="003C29C6" w:rsidP="003C29C6">
      <w:r>
        <w:t>6. Технология проектно-исследовательской деятельности дает возможность сориентировать ученика на самостоятельную деятельность, сообразно его личным интересам. Проектирование на уроке физической культуры - это проекты по исследованию влияния физической культуры на организм человека, по исследованию истории спорта, физических качеств, подготовке и проведению соревнований и спортивных праздников.</w:t>
      </w:r>
    </w:p>
    <w:p w:rsidR="003C29C6" w:rsidRDefault="003C29C6" w:rsidP="003C29C6">
      <w:r>
        <w:t>7. Здоровьесберегающие технологии помогают осуществлять образовательный процесс, основанный на изменениях ценностей в отношении здоровья учащихся. На занятия со старшеклассницами используются элементы фитнес -технологий, такие как степ-аэробику, упражнения на фитболах, шейпинг,  которые   являются действенным средством повышения интереса девочек  к занятиям, способствуют  повышению уровня физической подготовленности и укреплению здоровья будущих мам.</w:t>
      </w:r>
    </w:p>
    <w:p w:rsidR="003C29C6" w:rsidRDefault="003C29C6" w:rsidP="003C29C6">
      <w:r>
        <w:t xml:space="preserve">  В результате творческого сотрудничества с учениками определились оптимальные  формы  организации образовательного пространства:</w:t>
      </w:r>
    </w:p>
    <w:p w:rsidR="003C29C6" w:rsidRDefault="003C29C6" w:rsidP="003C29C6">
      <w:r>
        <w:t>•</w:t>
      </w:r>
      <w:r>
        <w:tab/>
        <w:t>уроки проблемного изложения;</w:t>
      </w:r>
    </w:p>
    <w:p w:rsidR="003C29C6" w:rsidRDefault="003C29C6" w:rsidP="003C29C6">
      <w:r>
        <w:t>•</w:t>
      </w:r>
      <w:r>
        <w:tab/>
        <w:t>уроки-путешествия;</w:t>
      </w:r>
    </w:p>
    <w:p w:rsidR="003C29C6" w:rsidRDefault="003C29C6" w:rsidP="003C29C6">
      <w:r>
        <w:t>•</w:t>
      </w:r>
      <w:r>
        <w:tab/>
        <w:t>уроки-исследования;</w:t>
      </w:r>
    </w:p>
    <w:p w:rsidR="003C29C6" w:rsidRDefault="003C29C6" w:rsidP="003C29C6">
      <w:r>
        <w:t>•</w:t>
      </w:r>
      <w:r>
        <w:tab/>
        <w:t>уроки-турниры;</w:t>
      </w:r>
    </w:p>
    <w:p w:rsidR="003C29C6" w:rsidRDefault="003C29C6" w:rsidP="003C29C6">
      <w:r>
        <w:t>•</w:t>
      </w:r>
      <w:r>
        <w:tab/>
        <w:t>уроки с групповыми методами работы;</w:t>
      </w:r>
    </w:p>
    <w:p w:rsidR="003C29C6" w:rsidRDefault="003C29C6" w:rsidP="003C29C6">
      <w:r>
        <w:t>•</w:t>
      </w:r>
      <w:r>
        <w:tab/>
        <w:t>уроки-проекты;</w:t>
      </w:r>
    </w:p>
    <w:p w:rsidR="003C29C6" w:rsidRDefault="003C29C6" w:rsidP="003C29C6">
      <w:r>
        <w:t>•</w:t>
      </w:r>
      <w:r>
        <w:tab/>
        <w:t>интегрированные уроки и др.</w:t>
      </w:r>
    </w:p>
    <w:p w:rsidR="003C29C6" w:rsidRDefault="003C29C6" w:rsidP="003C29C6"/>
    <w:p w:rsidR="003C29C6" w:rsidRDefault="003C29C6" w:rsidP="003C29C6">
      <w:r>
        <w:t>Проведение  таких мероприятий, как:</w:t>
      </w:r>
    </w:p>
    <w:p w:rsidR="003C29C6" w:rsidRDefault="003C29C6" w:rsidP="003C29C6">
      <w:r>
        <w:t>•</w:t>
      </w:r>
      <w:r>
        <w:tab/>
        <w:t>дни здоровья;</w:t>
      </w:r>
    </w:p>
    <w:p w:rsidR="003C29C6" w:rsidRDefault="003C29C6" w:rsidP="003C29C6">
      <w:r>
        <w:t>•</w:t>
      </w:r>
      <w:r>
        <w:tab/>
        <w:t>соревнования между классами по футболу, баскетболу, пионерболу;</w:t>
      </w:r>
    </w:p>
    <w:p w:rsidR="003C29C6" w:rsidRDefault="003C29C6" w:rsidP="003C29C6">
      <w:r>
        <w:t>•</w:t>
      </w:r>
      <w:r>
        <w:tab/>
        <w:t>личное первенство по настольному теннису;</w:t>
      </w:r>
    </w:p>
    <w:p w:rsidR="003C29C6" w:rsidRDefault="003C29C6" w:rsidP="003C29C6">
      <w:r>
        <w:t>•</w:t>
      </w:r>
      <w:r>
        <w:tab/>
        <w:t>весёлые старты;</w:t>
      </w:r>
    </w:p>
    <w:p w:rsidR="003C29C6" w:rsidRDefault="003C29C6" w:rsidP="003C29C6">
      <w:r>
        <w:t>•</w:t>
      </w:r>
      <w:r>
        <w:tab/>
        <w:t>декады физической культуры;</w:t>
      </w:r>
    </w:p>
    <w:p w:rsidR="003C29C6" w:rsidRDefault="003C29C6" w:rsidP="003C29C6">
      <w:r>
        <w:t>•</w:t>
      </w:r>
      <w:r>
        <w:tab/>
        <w:t>конкурсы рисунков и фотоколлажи «Спорт в нашей жизни», «ЗОЖ»</w:t>
      </w:r>
    </w:p>
    <w:p w:rsidR="003C29C6" w:rsidRDefault="003C29C6" w:rsidP="003C29C6">
      <w:r>
        <w:t>•</w:t>
      </w:r>
      <w:r>
        <w:tab/>
        <w:t>«А ну-ка, парни!», «А ну-ка, девушки!»;</w:t>
      </w:r>
    </w:p>
    <w:p w:rsidR="003C29C6" w:rsidRDefault="003C29C6" w:rsidP="003C29C6">
      <w:r>
        <w:t>•</w:t>
      </w:r>
      <w:r>
        <w:tab/>
        <w:t>«Папа, мама, я - спортивная семья»;</w:t>
      </w:r>
    </w:p>
    <w:p w:rsidR="003C29C6" w:rsidRDefault="003C29C6" w:rsidP="003C29C6">
      <w:r>
        <w:t>•</w:t>
      </w:r>
      <w:r>
        <w:tab/>
        <w:t>спортивные занятия с учителями</w:t>
      </w:r>
    </w:p>
    <w:p w:rsidR="003C29C6" w:rsidRDefault="003C29C6" w:rsidP="003C29C6">
      <w:r>
        <w:t xml:space="preserve">  Использование разнообразных форм организации учебных занятий позволяет активизировать познавательную деятельность учеников, вовлечь их в образовательный процесс в качестве его субъекта. </w:t>
      </w:r>
    </w:p>
    <w:p w:rsidR="003C29C6" w:rsidRDefault="003C29C6" w:rsidP="003C29C6"/>
    <w:p w:rsidR="003C29C6" w:rsidRDefault="003C29C6" w:rsidP="003C29C6">
      <w:r>
        <w:t xml:space="preserve">Говоря о результативности  моего опыта целесообразно начать с динамики учебной мотивации учащихся. </w:t>
      </w:r>
    </w:p>
    <w:p w:rsidR="003C29C6" w:rsidRDefault="003C29C6" w:rsidP="003C29C6">
      <w:r>
        <w:t xml:space="preserve">          </w:t>
      </w:r>
    </w:p>
    <w:p w:rsidR="003C29C6" w:rsidRDefault="003C29C6" w:rsidP="003C29C6">
      <w:r>
        <w:t xml:space="preserve">1.Позитивная динамика развития учебной мотивации </w:t>
      </w:r>
    </w:p>
    <w:p w:rsidR="003C29C6" w:rsidRDefault="003C29C6" w:rsidP="003C29C6">
      <w:r>
        <w:t>По результатам анкетирования, наблюдается положительная динамика мотивации к занятиям физической культурой. У учащихся начальных классов можно наблюдать стабильно высокий уровень мотивации, у подростков он повысился на 8%, а у старшеклассников - на 13%.</w:t>
      </w:r>
    </w:p>
    <w:p w:rsidR="003C29C6" w:rsidRDefault="003C29C6" w:rsidP="003C29C6">
      <w:r>
        <w:t>Классы</w:t>
      </w:r>
      <w:r>
        <w:tab/>
        <w:t>2013 год</w:t>
      </w:r>
      <w:r>
        <w:tab/>
        <w:t>2014 год</w:t>
      </w:r>
      <w:r>
        <w:tab/>
        <w:t>2015 год</w:t>
      </w:r>
    </w:p>
    <w:p w:rsidR="003C29C6" w:rsidRDefault="003C29C6" w:rsidP="003C29C6">
      <w:r>
        <w:t>2 - 3 - 4</w:t>
      </w:r>
      <w:r>
        <w:tab/>
        <w:t>93%</w:t>
      </w:r>
      <w:r>
        <w:tab/>
        <w:t>95%</w:t>
      </w:r>
      <w:r>
        <w:tab/>
        <w:t>98%</w:t>
      </w:r>
    </w:p>
    <w:p w:rsidR="003C29C6" w:rsidRDefault="003C29C6" w:rsidP="003C29C6">
      <w:r>
        <w:t>7 - 8 - 9</w:t>
      </w:r>
      <w:r>
        <w:tab/>
        <w:t>68%</w:t>
      </w:r>
      <w:r>
        <w:tab/>
        <w:t>72%</w:t>
      </w:r>
      <w:r>
        <w:tab/>
        <w:t>76%</w:t>
      </w:r>
    </w:p>
    <w:p w:rsidR="003C29C6" w:rsidRDefault="003C29C6" w:rsidP="003C29C6">
      <w:r>
        <w:t>10 -11</w:t>
      </w:r>
      <w:r>
        <w:tab/>
        <w:t>55%</w:t>
      </w:r>
      <w:r>
        <w:tab/>
        <w:t>68%</w:t>
      </w:r>
      <w:r>
        <w:tab/>
        <w:t>69%</w:t>
      </w:r>
    </w:p>
    <w:p w:rsidR="003C29C6" w:rsidRDefault="003C29C6" w:rsidP="003C29C6">
      <w:r>
        <w:t xml:space="preserve">                       </w:t>
      </w:r>
    </w:p>
    <w:p w:rsidR="003C29C6" w:rsidRDefault="003C29C6" w:rsidP="003C29C6">
      <w:r>
        <w:t>Положительная динамика уровня физической подготовленности учащихся.</w:t>
      </w:r>
    </w:p>
    <w:p w:rsidR="003C29C6" w:rsidRDefault="003C29C6" w:rsidP="003C29C6">
      <w:r>
        <w:t>Сравнительный анализ физической подготовки показывает, что уровень физической подготовленности, как девочек, так и мальчиков растет по каждому виду испытаний. Рост достижений имеет свои особенности. В одних случаях идёт неуклонное и почти равномерное нарастание достижений у мальчиков и у девочек, в других рост достижений идёт в виде «ножниц», чем старше возраст, тем больше разница в результатах у мальчиков и у девочек.</w:t>
      </w:r>
    </w:p>
    <w:p w:rsidR="003C29C6" w:rsidRDefault="003C29C6" w:rsidP="003C29C6"/>
    <w:p w:rsidR="003C29C6" w:rsidRDefault="003C29C6" w:rsidP="003C29C6">
      <w:r>
        <w:t>Уровень физической подготовленности</w:t>
      </w:r>
      <w:r>
        <w:tab/>
      </w:r>
    </w:p>
    <w:p w:rsidR="003C29C6" w:rsidRDefault="003C29C6" w:rsidP="003C29C6">
      <w:r>
        <w:t>2012 год</w:t>
      </w:r>
      <w:r>
        <w:tab/>
      </w:r>
    </w:p>
    <w:p w:rsidR="003C29C6" w:rsidRDefault="003C29C6" w:rsidP="003C29C6">
      <w:r>
        <w:t>2013 год</w:t>
      </w:r>
      <w:r>
        <w:tab/>
      </w:r>
    </w:p>
    <w:p w:rsidR="003C29C6" w:rsidRDefault="003C29C6" w:rsidP="003C29C6">
      <w:r>
        <w:t>2014 год</w:t>
      </w:r>
    </w:p>
    <w:p w:rsidR="003C29C6" w:rsidRDefault="003C29C6" w:rsidP="003C29C6">
      <w:r>
        <w:t>Высокий</w:t>
      </w:r>
      <w:r>
        <w:tab/>
        <w:t>35%</w:t>
      </w:r>
      <w:r>
        <w:tab/>
        <w:t>38%</w:t>
      </w:r>
      <w:r>
        <w:tab/>
        <w:t>39%</w:t>
      </w:r>
    </w:p>
    <w:p w:rsidR="003C29C6" w:rsidRDefault="003C29C6" w:rsidP="003C29C6">
      <w:r>
        <w:t>Средний</w:t>
      </w:r>
      <w:r>
        <w:tab/>
        <w:t>59%</w:t>
      </w:r>
      <w:r>
        <w:tab/>
        <w:t>58%</w:t>
      </w:r>
      <w:r>
        <w:tab/>
        <w:t>58%</w:t>
      </w:r>
    </w:p>
    <w:p w:rsidR="003C29C6" w:rsidRDefault="003C29C6" w:rsidP="003C29C6">
      <w:r>
        <w:t>Низкий</w:t>
      </w:r>
      <w:r>
        <w:tab/>
        <w:t>6%</w:t>
      </w:r>
      <w:r>
        <w:tab/>
        <w:t>4%</w:t>
      </w:r>
      <w:r>
        <w:tab/>
        <w:t>3%</w:t>
      </w:r>
    </w:p>
    <w:p w:rsidR="003C29C6" w:rsidRDefault="003C29C6" w:rsidP="003C29C6"/>
    <w:p w:rsidR="003C29C6" w:rsidRDefault="003C29C6" w:rsidP="003C29C6">
      <w:r>
        <w:t>3.</w:t>
      </w:r>
      <w:r>
        <w:tab/>
        <w:t>Увеличение общего количества учащихся занимающихся в спортивных кружках и секциях</w:t>
      </w:r>
    </w:p>
    <w:p w:rsidR="003C29C6" w:rsidRDefault="003C29C6" w:rsidP="003C29C6">
      <w:r>
        <w:t>За годы мы наблюдаем увеличение количества занимающихся в спортивных кружках и  секциях .</w:t>
      </w:r>
    </w:p>
    <w:p w:rsidR="003C29C6" w:rsidRDefault="003C29C6" w:rsidP="003C29C6"/>
    <w:p w:rsidR="003C29C6" w:rsidRDefault="003C29C6" w:rsidP="003C29C6"/>
    <w:p w:rsidR="003C29C6" w:rsidRDefault="003C29C6" w:rsidP="003C29C6"/>
    <w:p w:rsidR="003C29C6" w:rsidRDefault="003C29C6" w:rsidP="003C29C6">
      <w:r>
        <w:t>Кол-во занимающихся в спортивных кружках и секциях</w:t>
      </w:r>
    </w:p>
    <w:p w:rsidR="003C29C6" w:rsidRDefault="003C29C6" w:rsidP="003C29C6">
      <w:r>
        <w:t>2012-13</w:t>
      </w:r>
      <w:r>
        <w:tab/>
        <w:t>29%</w:t>
      </w:r>
    </w:p>
    <w:p w:rsidR="003C29C6" w:rsidRDefault="003C29C6" w:rsidP="003C29C6">
      <w:r>
        <w:t>2013-14</w:t>
      </w:r>
      <w:r>
        <w:tab/>
        <w:t>32%</w:t>
      </w:r>
    </w:p>
    <w:p w:rsidR="003C29C6" w:rsidRDefault="003C29C6" w:rsidP="003C29C6">
      <w:r>
        <w:t>2014-15</w:t>
      </w:r>
      <w:r>
        <w:tab/>
        <w:t>36%</w:t>
      </w:r>
    </w:p>
    <w:p w:rsidR="003C29C6" w:rsidRDefault="003C29C6" w:rsidP="003C29C6"/>
    <w:p w:rsidR="003C29C6" w:rsidRDefault="003C29C6" w:rsidP="003C29C6">
      <w:r>
        <w:t xml:space="preserve">                              Выводы:</w:t>
      </w:r>
    </w:p>
    <w:p w:rsidR="003C29C6" w:rsidRDefault="003C29C6" w:rsidP="003C29C6">
      <w:r>
        <w:t xml:space="preserve"> Анализируя результаты своей деятельности по теме, мною сделаны выводы о том, что формирование положительной мотивации учащихся достигается за счёт:</w:t>
      </w:r>
    </w:p>
    <w:p w:rsidR="003C29C6" w:rsidRDefault="003C29C6" w:rsidP="003C29C6"/>
    <w:p w:rsidR="003C29C6" w:rsidRDefault="003C29C6" w:rsidP="003C29C6">
      <w:r>
        <w:t>•</w:t>
      </w:r>
      <w:r>
        <w:tab/>
        <w:t>самосовершенствования самого учителя и его личного примера;</w:t>
      </w:r>
    </w:p>
    <w:p w:rsidR="003C29C6" w:rsidRDefault="003C29C6" w:rsidP="003C29C6">
      <w:r>
        <w:t>•</w:t>
      </w:r>
      <w:r>
        <w:tab/>
        <w:t xml:space="preserve">использования современных образовательных технологий; </w:t>
      </w:r>
    </w:p>
    <w:p w:rsidR="003C29C6" w:rsidRDefault="003C29C6" w:rsidP="003C29C6">
      <w:r>
        <w:t>•</w:t>
      </w:r>
      <w:r>
        <w:tab/>
        <w:t>эффективных форм и методов организации образовательного процесса;</w:t>
      </w:r>
    </w:p>
    <w:p w:rsidR="003C29C6" w:rsidRDefault="003C29C6" w:rsidP="003C29C6">
      <w:r>
        <w:t>•</w:t>
      </w:r>
      <w:r>
        <w:tab/>
        <w:t>вовлечения учащихся во внеурочную и внеклассную деятельность в различных формах;</w:t>
      </w:r>
    </w:p>
    <w:p w:rsidR="003C29C6" w:rsidRDefault="003C29C6" w:rsidP="003C29C6">
      <w:r>
        <w:t>•</w:t>
      </w:r>
      <w:r>
        <w:tab/>
        <w:t>ориентации учащихся на результат деятельности;</w:t>
      </w:r>
    </w:p>
    <w:p w:rsidR="003C29C6" w:rsidRDefault="003C29C6" w:rsidP="003C29C6">
      <w:r>
        <w:t>•</w:t>
      </w:r>
      <w:r>
        <w:tab/>
        <w:t>инноваций в содержании образования.</w:t>
      </w:r>
    </w:p>
    <w:p w:rsidR="003C29C6" w:rsidRDefault="003C29C6" w:rsidP="003C29C6">
      <w:r>
        <w:t xml:space="preserve">                      Перспективу дальнейшей работы я вижу:</w:t>
      </w:r>
    </w:p>
    <w:p w:rsidR="003C29C6" w:rsidRDefault="003C29C6" w:rsidP="003C29C6">
      <w:r>
        <w:tab/>
        <w:t xml:space="preserve">-в продолжение исследований  по данной теме, так как вижу необходимость внедрения в образовательный процесс  работу с  индивидуальными «паспортами» физического развития, физической подготовленности и спортивных достижений школьников, что будет являться наглядным «портфолио» успехов и мотивацией к занятиям физической культурой; </w:t>
      </w:r>
    </w:p>
    <w:p w:rsidR="003C29C6" w:rsidRDefault="003C29C6" w:rsidP="003C29C6">
      <w:r>
        <w:tab/>
        <w:t>-в выявлении одарённых детей и создании условий для реализации их потенциальных возможностей;</w:t>
      </w:r>
    </w:p>
    <w:p w:rsidR="003C29C6" w:rsidRDefault="003C29C6" w:rsidP="003C29C6">
      <w:r>
        <w:tab/>
        <w:t xml:space="preserve">-в подготовке школьников к успешной сдачи норм комплекса ГТО, который внедрён в школы  с 1 сентября 2015 года. </w:t>
      </w:r>
    </w:p>
    <w:p w:rsidR="003C29C6" w:rsidRDefault="003C29C6" w:rsidP="003C29C6"/>
    <w:p w:rsidR="003C29C6" w:rsidRDefault="003C29C6" w:rsidP="003C29C6"/>
    <w:p w:rsidR="004F7065" w:rsidRDefault="004F7065" w:rsidP="003C29C6"/>
    <w:sectPr w:rsidR="004F70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C6"/>
    <w:rsid w:val="003C29C6"/>
    <w:rsid w:val="004F7065"/>
    <w:rsid w:val="00C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6D2EA4-D109-4A02-8551-EE298E5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Людмила</dc:creator>
  <cp:keywords/>
  <dc:description/>
  <cp:lastModifiedBy>Львова Людмила</cp:lastModifiedBy>
  <cp:revision>2</cp:revision>
  <dcterms:created xsi:type="dcterms:W3CDTF">2016-02-01T16:30:00Z</dcterms:created>
  <dcterms:modified xsi:type="dcterms:W3CDTF">2016-02-01T16:30:00Z</dcterms:modified>
</cp:coreProperties>
</file>