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F8" w:rsidRPr="0089739C" w:rsidRDefault="00F92DF8" w:rsidP="0089739C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2DF8" w:rsidRDefault="00F92DF8" w:rsidP="00F92DF8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90D22">
        <w:rPr>
          <w:rFonts w:ascii="Times New Roman" w:hAnsi="Times New Roman" w:cs="Times New Roman"/>
        </w:rPr>
        <w:t>Рабочая программа</w:t>
      </w:r>
      <w:r w:rsidR="007E72E1">
        <w:rPr>
          <w:rFonts w:ascii="Times New Roman" w:hAnsi="Times New Roman" w:cs="Times New Roman"/>
        </w:rPr>
        <w:t xml:space="preserve"> по немецкому языку для 11</w:t>
      </w:r>
      <w:r w:rsidRPr="00590D22">
        <w:rPr>
          <w:rFonts w:ascii="Times New Roman" w:hAnsi="Times New Roman" w:cs="Times New Roman"/>
        </w:rPr>
        <w:t xml:space="preserve"> класса разработана на основе Примерной программы </w:t>
      </w:r>
      <w:r w:rsidR="00C34F16">
        <w:rPr>
          <w:rFonts w:ascii="Times New Roman" w:hAnsi="Times New Roman" w:cs="Times New Roman"/>
        </w:rPr>
        <w:t xml:space="preserve">среднего (полного)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к УМК «Немецкий язык» </w:t>
      </w:r>
      <w:proofErr w:type="spellStart"/>
      <w:r>
        <w:rPr>
          <w:rFonts w:ascii="Times New Roman" w:hAnsi="Times New Roman" w:cs="Times New Roman"/>
        </w:rPr>
        <w:t>Бим</w:t>
      </w:r>
      <w:proofErr w:type="spellEnd"/>
      <w:r>
        <w:rPr>
          <w:rFonts w:ascii="Times New Roman" w:hAnsi="Times New Roman" w:cs="Times New Roman"/>
        </w:rPr>
        <w:t xml:space="preserve"> И.Л., </w:t>
      </w:r>
      <w:r w:rsidR="00C34F16">
        <w:rPr>
          <w:rFonts w:ascii="Times New Roman" w:hAnsi="Times New Roman" w:cs="Times New Roman"/>
        </w:rPr>
        <w:t>Рыжовой Л.И</w:t>
      </w:r>
      <w:r>
        <w:rPr>
          <w:rFonts w:ascii="Times New Roman" w:hAnsi="Times New Roman" w:cs="Times New Roman"/>
        </w:rPr>
        <w:t>.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C34F16">
        <w:rPr>
          <w:rFonts w:ascii="Times New Roman" w:hAnsi="Times New Roman" w:cs="Times New Roman"/>
        </w:rPr>
        <w:t>», 2015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F92DF8" w:rsidRDefault="00F92DF8" w:rsidP="00C34F16">
      <w:pPr>
        <w:pStyle w:val="1"/>
        <w:shd w:val="clear" w:color="auto" w:fill="auto"/>
        <w:tabs>
          <w:tab w:val="left" w:pos="567"/>
        </w:tabs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F92DF8" w:rsidRPr="00E74680" w:rsidRDefault="00C34F16" w:rsidP="00E74680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C34F16">
        <w:rPr>
          <w:rFonts w:ascii="Times New Roman" w:eastAsia="Times New Roman" w:hAnsi="Times New Roman" w:cs="Times New Roman"/>
          <w:color w:val="auto"/>
        </w:rPr>
        <w:t>Немецкий язык входит в общеобразовательную область «Филол</w:t>
      </w:r>
      <w:r>
        <w:rPr>
          <w:rFonts w:ascii="Times New Roman" w:eastAsia="Times New Roman" w:hAnsi="Times New Roman" w:cs="Times New Roman"/>
          <w:color w:val="auto"/>
        </w:rPr>
        <w:t>огия».</w:t>
      </w:r>
      <w:r w:rsidR="00E74680">
        <w:rPr>
          <w:rFonts w:ascii="Times New Roman" w:eastAsia="Times New Roman" w:hAnsi="Times New Roman" w:cs="Times New Roman"/>
          <w:color w:val="auto"/>
        </w:rPr>
        <w:t xml:space="preserve"> </w:t>
      </w:r>
      <w:r w:rsidR="00F92DF8" w:rsidRPr="00E74680">
        <w:rPr>
          <w:rFonts w:ascii="Times New Roman" w:hAnsi="Times New Roman" w:cs="Times New Roman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92DF8" w:rsidRPr="00CF151E" w:rsidRDefault="00F92DF8" w:rsidP="00C34F16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3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Немецкий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F92DF8" w:rsidRPr="00CF151E" w:rsidRDefault="00F92DF8" w:rsidP="00F92DF8">
      <w:pPr>
        <w:pStyle w:val="1"/>
        <w:shd w:val="clear" w:color="auto" w:fill="auto"/>
        <w:tabs>
          <w:tab w:val="left" w:pos="426"/>
        </w:tabs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F92DF8" w:rsidRDefault="00F92DF8" w:rsidP="00F92DF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>
        <w:rPr>
          <w:sz w:val="24"/>
          <w:szCs w:val="24"/>
        </w:rPr>
        <w:t xml:space="preserve">: 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F92DF8" w:rsidRDefault="00F92DF8" w:rsidP="00F92DF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полифункциональностью</w:t>
      </w:r>
      <w:proofErr w:type="spellEnd"/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>
        <w:rPr>
          <w:sz w:val="24"/>
          <w:szCs w:val="24"/>
        </w:rPr>
        <w:t xml:space="preserve"> </w:t>
      </w:r>
    </w:p>
    <w:p w:rsidR="00F92DF8" w:rsidRPr="00167E25" w:rsidRDefault="00F92DF8" w:rsidP="00C11BE7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>
        <w:rPr>
          <w:sz w:val="24"/>
          <w:szCs w:val="24"/>
        </w:rPr>
        <w:t xml:space="preserve">  </w:t>
      </w:r>
      <w:r w:rsidRPr="00643BC7">
        <w:rPr>
          <w:sz w:val="24"/>
          <w:szCs w:val="24"/>
        </w:rPr>
        <w:t>Приобщение посредством изучения иностранного языка к культуре иноязычных стран способствует лучшему осознанию учащимися культуры своей собственной страны.</w:t>
      </w:r>
    </w:p>
    <w:p w:rsidR="00F92DF8" w:rsidRDefault="00F92DF8" w:rsidP="00F92DF8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F92DF8" w:rsidRPr="00590D22" w:rsidRDefault="00F92DF8" w:rsidP="00F92DF8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</w:t>
      </w:r>
      <w:r>
        <w:rPr>
          <w:b w:val="0"/>
          <w:sz w:val="24"/>
          <w:szCs w:val="24"/>
        </w:rPr>
        <w:t>немец</w:t>
      </w:r>
      <w:r w:rsidRPr="00590D22">
        <w:rPr>
          <w:b w:val="0"/>
          <w:sz w:val="24"/>
          <w:szCs w:val="24"/>
        </w:rPr>
        <w:t>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F92DF8" w:rsidRPr="00643BC7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F92DF8" w:rsidRPr="00CF151E" w:rsidRDefault="00F92DF8" w:rsidP="00F92DF8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167E25" w:rsidRDefault="00F92DF8" w:rsidP="00C11BE7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>
        <w:rPr>
          <w:sz w:val="24"/>
          <w:szCs w:val="24"/>
        </w:rPr>
        <w:t>й адаптации; воспитание каче</w:t>
      </w:r>
      <w:proofErr w:type="gramStart"/>
      <w:r>
        <w:rPr>
          <w:sz w:val="24"/>
          <w:szCs w:val="24"/>
        </w:rPr>
        <w:t xml:space="preserve">ств </w:t>
      </w:r>
      <w:r w:rsidRPr="00CF151E">
        <w:rPr>
          <w:sz w:val="24"/>
          <w:szCs w:val="24"/>
        </w:rPr>
        <w:t>гр</w:t>
      </w:r>
      <w:proofErr w:type="gramEnd"/>
      <w:r w:rsidRPr="00CF151E">
        <w:rPr>
          <w:sz w:val="24"/>
          <w:szCs w:val="24"/>
        </w:rPr>
        <w:t>ажданина,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>
        <w:rPr>
          <w:sz w:val="24"/>
          <w:szCs w:val="24"/>
        </w:rPr>
        <w:t>культур.</w:t>
      </w:r>
    </w:p>
    <w:p w:rsidR="00C36248" w:rsidRDefault="00C36248" w:rsidP="00C36248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</w:p>
    <w:p w:rsidR="00F92DF8" w:rsidRPr="00943301" w:rsidRDefault="00C36248" w:rsidP="00C11BE7">
      <w:pPr>
        <w:widowControl/>
        <w:tabs>
          <w:tab w:val="left" w:pos="567"/>
          <w:tab w:val="left" w:pos="709"/>
          <w:tab w:val="left" w:pos="851"/>
        </w:tabs>
        <w:ind w:firstLine="142"/>
        <w:rPr>
          <w:rFonts w:ascii="Times New Roman" w:hAnsi="Times New Roman" w:cs="Times New Roman"/>
          <w:lang w:val="de-DE"/>
        </w:rPr>
      </w:pPr>
      <w:r>
        <w:lastRenderedPageBreak/>
        <w:t xml:space="preserve">  </w:t>
      </w:r>
      <w:r w:rsidR="00C11BE7">
        <w:t xml:space="preserve">  </w:t>
      </w:r>
      <w:r w:rsidR="00F92DF8" w:rsidRPr="00C36248">
        <w:rPr>
          <w:rFonts w:ascii="Times New Roman" w:hAnsi="Times New Roman" w:cs="Times New Roman"/>
        </w:rPr>
        <w:t xml:space="preserve">Рабочая </w:t>
      </w:r>
      <w:r w:rsidR="00620823">
        <w:rPr>
          <w:rFonts w:ascii="Times New Roman" w:hAnsi="Times New Roman" w:cs="Times New Roman"/>
        </w:rPr>
        <w:t xml:space="preserve"> </w:t>
      </w:r>
      <w:r w:rsidR="00F92DF8" w:rsidRPr="00C36248">
        <w:rPr>
          <w:rFonts w:ascii="Times New Roman" w:hAnsi="Times New Roman" w:cs="Times New Roman"/>
        </w:rPr>
        <w:t>програм</w:t>
      </w:r>
      <w:r w:rsidR="00943301">
        <w:rPr>
          <w:rFonts w:ascii="Times New Roman" w:hAnsi="Times New Roman" w:cs="Times New Roman"/>
        </w:rPr>
        <w:t xml:space="preserve">ма рассчитана на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>99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 часов в год</w:t>
      </w:r>
      <w:r w:rsidR="00F92DF8" w:rsidRPr="00C36248">
        <w:rPr>
          <w:rFonts w:ascii="Times New Roman" w:hAnsi="Times New Roman" w:cs="Times New Roman"/>
        </w:rPr>
        <w:t xml:space="preserve"> по </w:t>
      </w:r>
      <w:r w:rsidR="00943301">
        <w:rPr>
          <w:rFonts w:ascii="Times New Roman" w:hAnsi="Times New Roman" w:cs="Times New Roman"/>
        </w:rPr>
        <w:t xml:space="preserve">3 часа </w:t>
      </w:r>
      <w:r w:rsidR="00620823">
        <w:rPr>
          <w:rFonts w:ascii="Times New Roman" w:hAnsi="Times New Roman" w:cs="Times New Roman"/>
        </w:rPr>
        <w:t xml:space="preserve">в </w:t>
      </w:r>
      <w:r w:rsidR="00943301">
        <w:rPr>
          <w:rFonts w:ascii="Times New Roman" w:hAnsi="Times New Roman" w:cs="Times New Roman"/>
        </w:rPr>
        <w:t xml:space="preserve">неделю,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в том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числе </w:t>
      </w:r>
      <w:r w:rsidR="00620823">
        <w:rPr>
          <w:rFonts w:ascii="Times New Roman" w:hAnsi="Times New Roman" w:cs="Times New Roman"/>
        </w:rPr>
        <w:t xml:space="preserve"> </w:t>
      </w:r>
      <w:r w:rsidR="00943301">
        <w:rPr>
          <w:rFonts w:ascii="Times New Roman" w:hAnsi="Times New Roman" w:cs="Times New Roman"/>
        </w:rPr>
        <w:t xml:space="preserve">на </w:t>
      </w:r>
      <w:r w:rsidR="00F92DF8" w:rsidRPr="00C36248">
        <w:rPr>
          <w:rFonts w:ascii="Times New Roman" w:hAnsi="Times New Roman" w:cs="Times New Roman"/>
        </w:rPr>
        <w:t>изучение</w:t>
      </w:r>
      <w:r w:rsidR="00620823">
        <w:rPr>
          <w:rFonts w:ascii="Times New Roman" w:hAnsi="Times New Roman" w:cs="Times New Roman"/>
        </w:rPr>
        <w:t xml:space="preserve"> </w:t>
      </w:r>
      <w:r w:rsidR="00F22375">
        <w:rPr>
          <w:rFonts w:ascii="Times New Roman" w:hAnsi="Times New Roman" w:cs="Times New Roman"/>
        </w:rPr>
        <w:t xml:space="preserve">  </w:t>
      </w:r>
      <w:r w:rsidR="00F92DF8" w:rsidRPr="00C36248">
        <w:rPr>
          <w:rFonts w:ascii="Times New Roman" w:hAnsi="Times New Roman" w:cs="Times New Roman"/>
        </w:rPr>
        <w:t>тем</w:t>
      </w:r>
      <w:r w:rsidR="00F22375">
        <w:rPr>
          <w:rFonts w:ascii="Times New Roman" w:hAnsi="Times New Roman" w:cs="Times New Roman"/>
        </w:rPr>
        <w:t xml:space="preserve"> </w:t>
      </w:r>
      <w:r w:rsidR="00620823">
        <w:rPr>
          <w:rFonts w:ascii="Times New Roman" w:hAnsi="Times New Roman" w:cs="Times New Roman"/>
        </w:rPr>
        <w:t xml:space="preserve"> </w:t>
      </w:r>
      <w:r w:rsidR="00F22375">
        <w:rPr>
          <w:rFonts w:ascii="Times New Roman" w:hAnsi="Times New Roman" w:cs="Times New Roman"/>
        </w:rPr>
        <w:t xml:space="preserve"> </w:t>
      </w:r>
      <w:r w:rsidRPr="00C36248">
        <w:rPr>
          <w:rFonts w:ascii="Times New Roman" w:hAnsi="Times New Roman" w:cs="Times New Roman"/>
        </w:rPr>
        <w:t>«</w:t>
      </w:r>
      <w:r w:rsidR="00F22375">
        <w:rPr>
          <w:rFonts w:ascii="Times New Roman" w:hAnsi="Times New Roman" w:cs="Times New Roman"/>
        </w:rPr>
        <w:t>Летние каникулы</w:t>
      </w:r>
      <w:r w:rsidRPr="00620823">
        <w:rPr>
          <w:rFonts w:ascii="Times New Roman" w:hAnsi="Times New Roman" w:cs="Times New Roman"/>
        </w:rPr>
        <w:t>»</w:t>
      </w:r>
      <w:r w:rsidR="00F22375">
        <w:rPr>
          <w:rFonts w:ascii="Times New Roman" w:hAnsi="Times New Roman" w:cs="Times New Roman"/>
        </w:rPr>
        <w:t xml:space="preserve">  </w:t>
      </w:r>
      <w:r w:rsidRPr="0062082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курс</w:t>
      </w:r>
      <w:r w:rsidRPr="00620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повторения</w:t>
      </w:r>
      <w:r w:rsidR="00F22375">
        <w:rPr>
          <w:rFonts w:ascii="Times New Roman" w:hAnsi="Times New Roman" w:cs="Times New Roman"/>
        </w:rPr>
        <w:t xml:space="preserve"> – </w:t>
      </w:r>
      <w:r w:rsidRPr="00620823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часов</w:t>
      </w:r>
      <w:r w:rsidRPr="00620823">
        <w:rPr>
          <w:rFonts w:ascii="Times New Roman" w:hAnsi="Times New Roman" w:cs="Times New Roman"/>
        </w:rPr>
        <w:t xml:space="preserve">); </w:t>
      </w:r>
      <w:r w:rsidR="00F22375">
        <w:rPr>
          <w:rFonts w:ascii="Times New Roman" w:hAnsi="Times New Roman" w:cs="Times New Roman"/>
        </w:rPr>
        <w:t xml:space="preserve">  </w:t>
      </w:r>
      <w:r w:rsidRPr="00620823">
        <w:rPr>
          <w:rFonts w:ascii="Times New Roman" w:hAnsi="Times New Roman" w:cs="Times New Roman"/>
        </w:rPr>
        <w:t>«</w:t>
      </w:r>
      <w:r w:rsidR="00F22375">
        <w:rPr>
          <w:rFonts w:ascii="Times New Roman" w:hAnsi="Times New Roman" w:cs="Times New Roman"/>
        </w:rPr>
        <w:t>Повседневная жизнь молодежи в Германии и России</w:t>
      </w:r>
      <w:r w:rsidR="00943301" w:rsidRPr="00620823">
        <w:rPr>
          <w:rFonts w:ascii="Times New Roman" w:hAnsi="Times New Roman" w:cs="Times New Roman"/>
        </w:rPr>
        <w:t>»</w:t>
      </w:r>
      <w:r w:rsidR="00F22375">
        <w:rPr>
          <w:rFonts w:ascii="Times New Roman" w:hAnsi="Times New Roman" w:cs="Times New Roman"/>
        </w:rPr>
        <w:t xml:space="preserve"> </w:t>
      </w:r>
      <w:r w:rsidR="00B41467">
        <w:rPr>
          <w:rFonts w:ascii="Times New Roman" w:hAnsi="Times New Roman" w:cs="Times New Roman"/>
        </w:rPr>
        <w:t xml:space="preserve"> (24</w:t>
      </w:r>
      <w:r w:rsidR="00943301" w:rsidRPr="00620823">
        <w:rPr>
          <w:rFonts w:ascii="Times New Roman" w:hAnsi="Times New Roman" w:cs="Times New Roman"/>
        </w:rPr>
        <w:t xml:space="preserve"> </w:t>
      </w:r>
      <w:r w:rsidR="00B41467">
        <w:rPr>
          <w:rFonts w:ascii="Times New Roman" w:hAnsi="Times New Roman" w:cs="Times New Roman"/>
        </w:rPr>
        <w:t>часа</w:t>
      </w:r>
      <w:r w:rsidR="00943301" w:rsidRPr="00620823">
        <w:rPr>
          <w:rFonts w:ascii="Times New Roman" w:hAnsi="Times New Roman" w:cs="Times New Roman"/>
        </w:rPr>
        <w:t>);</w:t>
      </w:r>
      <w:r w:rsidR="00620823">
        <w:rPr>
          <w:rFonts w:ascii="Times New Roman" w:hAnsi="Times New Roman" w:cs="Times New Roman"/>
        </w:rPr>
        <w:t xml:space="preserve"> </w:t>
      </w:r>
      <w:r w:rsidR="00F22375">
        <w:rPr>
          <w:rFonts w:ascii="Times New Roman" w:hAnsi="Times New Roman" w:cs="Times New Roman"/>
        </w:rPr>
        <w:t xml:space="preserve"> </w:t>
      </w:r>
      <w:r w:rsidR="00943301" w:rsidRPr="00620823">
        <w:rPr>
          <w:rFonts w:ascii="Times New Roman" w:hAnsi="Times New Roman" w:cs="Times New Roman"/>
        </w:rPr>
        <w:t>«</w:t>
      </w:r>
      <w:r w:rsidR="00F22375">
        <w:rPr>
          <w:rFonts w:ascii="Times New Roman" w:hAnsi="Times New Roman" w:cs="Times New Roman"/>
        </w:rPr>
        <w:t>Театр и кино</w:t>
      </w:r>
      <w:r w:rsidR="00943301" w:rsidRPr="00620823">
        <w:rPr>
          <w:rFonts w:ascii="Times New Roman" w:hAnsi="Times New Roman" w:cs="Times New Roman"/>
        </w:rPr>
        <w:t xml:space="preserve">» (24 </w:t>
      </w:r>
      <w:r w:rsidR="00943301">
        <w:rPr>
          <w:rFonts w:ascii="Times New Roman" w:hAnsi="Times New Roman" w:cs="Times New Roman"/>
        </w:rPr>
        <w:t>часа</w:t>
      </w:r>
      <w:r w:rsidR="00943301" w:rsidRPr="00620823">
        <w:rPr>
          <w:rFonts w:ascii="Times New Roman" w:hAnsi="Times New Roman" w:cs="Times New Roman"/>
        </w:rPr>
        <w:t xml:space="preserve">); </w:t>
      </w:r>
      <w:r w:rsidR="00F22375">
        <w:rPr>
          <w:rFonts w:ascii="Times New Roman" w:hAnsi="Times New Roman" w:cs="Times New Roman"/>
        </w:rPr>
        <w:t xml:space="preserve"> </w:t>
      </w:r>
      <w:r w:rsidR="00943301" w:rsidRPr="00620823">
        <w:rPr>
          <w:rFonts w:ascii="Times New Roman" w:hAnsi="Times New Roman" w:cs="Times New Roman"/>
        </w:rPr>
        <w:t>«</w:t>
      </w:r>
      <w:r w:rsidR="00F22375">
        <w:rPr>
          <w:rFonts w:ascii="Times New Roman" w:hAnsi="Times New Roman" w:cs="Times New Roman"/>
        </w:rPr>
        <w:t>Научно-технический прогресс</w:t>
      </w:r>
      <w:r w:rsidR="00943301" w:rsidRPr="00620823">
        <w:rPr>
          <w:rFonts w:ascii="Times New Roman" w:hAnsi="Times New Roman" w:cs="Times New Roman"/>
        </w:rPr>
        <w:t xml:space="preserve">» </w:t>
      </w:r>
      <w:r w:rsidR="00620823">
        <w:rPr>
          <w:rFonts w:ascii="Times New Roman" w:hAnsi="Times New Roman" w:cs="Times New Roman"/>
        </w:rPr>
        <w:t xml:space="preserve"> </w:t>
      </w:r>
      <w:r w:rsidR="00B41467">
        <w:rPr>
          <w:rFonts w:ascii="Times New Roman" w:hAnsi="Times New Roman" w:cs="Times New Roman"/>
        </w:rPr>
        <w:t>(23</w:t>
      </w:r>
      <w:r w:rsidR="00943301" w:rsidRPr="00620823">
        <w:rPr>
          <w:rFonts w:ascii="Times New Roman" w:hAnsi="Times New Roman" w:cs="Times New Roman"/>
        </w:rPr>
        <w:t xml:space="preserve"> </w:t>
      </w:r>
      <w:r w:rsidR="00B41467">
        <w:rPr>
          <w:rFonts w:ascii="Times New Roman" w:hAnsi="Times New Roman" w:cs="Times New Roman"/>
        </w:rPr>
        <w:t>часа</w:t>
      </w:r>
      <w:r w:rsidR="00F22375">
        <w:rPr>
          <w:rFonts w:ascii="Times New Roman" w:hAnsi="Times New Roman" w:cs="Times New Roman"/>
        </w:rPr>
        <w:t>),  «Мир в будущем»</w:t>
      </w:r>
      <w:r w:rsidRPr="00C36248">
        <w:rPr>
          <w:rFonts w:ascii="Times New Roman" w:hAnsi="Times New Roman"/>
          <w:lang w:val="de-DE"/>
        </w:rPr>
        <w:t xml:space="preserve"> </w:t>
      </w:r>
      <w:r w:rsidR="00B41467">
        <w:rPr>
          <w:rFonts w:ascii="Times New Roman" w:hAnsi="Times New Roman"/>
        </w:rPr>
        <w:t xml:space="preserve"> </w:t>
      </w:r>
      <w:r w:rsidR="00B41467" w:rsidRPr="00B41467">
        <w:rPr>
          <w:rFonts w:ascii="Times New Roman" w:hAnsi="Times New Roman" w:cs="Times New Roman"/>
        </w:rPr>
        <w:t>(23 часа</w:t>
      </w:r>
      <w:r w:rsidR="00B41467">
        <w:rPr>
          <w:rFonts w:ascii="Times New Roman" w:hAnsi="Times New Roman" w:cs="Times New Roman"/>
        </w:rPr>
        <w:t>).</w:t>
      </w:r>
      <w:r w:rsidR="00F92DF8" w:rsidRPr="00B41467">
        <w:rPr>
          <w:rFonts w:ascii="Times New Roman" w:hAnsi="Times New Roman" w:cs="Times New Roman"/>
          <w:lang w:val="de-DE"/>
        </w:rPr>
        <w:t xml:space="preserve">    </w:t>
      </w:r>
    </w:p>
    <w:p w:rsidR="00F92DF8" w:rsidRPr="00CF151E" w:rsidRDefault="00F92DF8" w:rsidP="00F92DF8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F92DF8" w:rsidRPr="002A3343" w:rsidRDefault="00F92DF8" w:rsidP="004B385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</w:t>
      </w:r>
      <w:r w:rsidR="004B3859">
        <w:rPr>
          <w:rFonts w:ascii="Times New Roman" w:eastAsia="Times New Roman" w:hAnsi="Times New Roman" w:cs="Times New Roman"/>
        </w:rPr>
        <w:t xml:space="preserve">на старшей ступени </w:t>
      </w:r>
      <w:r w:rsidRPr="00B25552">
        <w:rPr>
          <w:rFonts w:ascii="Times New Roman" w:eastAsia="Times New Roman" w:hAnsi="Times New Roman" w:cs="Times New Roman"/>
        </w:rPr>
        <w:t>стимулируется общ</w:t>
      </w:r>
      <w:r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F55928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Pr="00B25552">
        <w:t xml:space="preserve"> </w:t>
      </w:r>
      <w:r w:rsidRPr="001641F0">
        <w:rPr>
          <w:rFonts w:ascii="Times New Roman" w:hAnsi="Times New Roman" w:cs="Times New Roman"/>
        </w:rPr>
        <w:t>знакомства с образцами зарубежной литературы</w:t>
      </w:r>
      <w:r w:rsidRPr="001641F0">
        <w:rPr>
          <w:rFonts w:ascii="Times New Roman" w:eastAsia="Times New Roman" w:hAnsi="Times New Roman" w:cs="Times New Roman"/>
        </w:rPr>
        <w:t>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Pr="002A3343">
        <w:t xml:space="preserve">           </w:t>
      </w:r>
      <w:r w:rsidRPr="002A3343">
        <w:rPr>
          <w:rFonts w:ascii="Times New Roman" w:hAnsi="Times New Roman" w:cs="Times New Roman"/>
          <w:b/>
        </w:rPr>
        <w:t>В результате изучения немецкого языка ученик должен</w:t>
      </w:r>
    </w:p>
    <w:p w:rsidR="00F92DF8" w:rsidRPr="002A3343" w:rsidRDefault="00F92DF8" w:rsidP="00F92DF8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Знать/понимать: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</w:t>
      </w:r>
      <w:r w:rsidR="00167E25">
        <w:rPr>
          <w:rFonts w:ascii="Times New Roman" w:hAnsi="Times New Roman" w:cs="Times New Roman"/>
        </w:rPr>
        <w:t xml:space="preserve"> </w:t>
      </w:r>
      <w:r w:rsidRPr="002A3343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92DF8" w:rsidRPr="002A3343" w:rsidRDefault="00167E25" w:rsidP="00F92DF8">
      <w:p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92DF8" w:rsidRPr="002A3343">
        <w:rPr>
          <w:rFonts w:ascii="Times New Roman" w:hAnsi="Times New Roman" w:cs="Times New Roman"/>
        </w:rPr>
        <w:t>особенности структуры простых и сложных предложений изучаемого языка; интонацию различных коммуникативных типов предложений;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признаки изученных грамматических явлений (видовременных форм глагола,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основные нормы речевого этикета (реплики-клише, наиболее распространенная оценочная лексика);</w:t>
      </w:r>
    </w:p>
    <w:p w:rsidR="00F92DF8" w:rsidRPr="002A3343" w:rsidRDefault="00F92DF8" w:rsidP="00F92DF8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F92DF8" w:rsidRPr="002A3343" w:rsidRDefault="00F92DF8" w:rsidP="00F92DF8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Уметь: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говорение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92DF8" w:rsidRPr="002A3343" w:rsidRDefault="00F92DF8" w:rsidP="00F92DF8">
      <w:pPr>
        <w:tabs>
          <w:tab w:val="left" w:pos="426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  рассказывать о себе, своей семье, друзьях, интересах и планах на будущее, сообщать краткие сведения о своем селе, своей стране и стране изучаемого языка;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выражать свое отношение к </w:t>
      </w:r>
      <w:proofErr w:type="gramStart"/>
      <w:r w:rsidRPr="002A3343">
        <w:rPr>
          <w:rFonts w:ascii="Times New Roman" w:hAnsi="Times New Roman" w:cs="Times New Roman"/>
        </w:rPr>
        <w:t>прочитанному</w:t>
      </w:r>
      <w:proofErr w:type="gramEnd"/>
      <w:r w:rsidRPr="002A3343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2A3343">
        <w:rPr>
          <w:rFonts w:ascii="Times New Roman" w:hAnsi="Times New Roman" w:cs="Times New Roman"/>
          <w:b/>
        </w:rPr>
        <w:t>аудирование</w:t>
      </w:r>
      <w:proofErr w:type="spellEnd"/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понимать основное содержание кратких, несложных аутентичных текстов (прогноз погоды, программы </w:t>
      </w:r>
      <w:proofErr w:type="gramStart"/>
      <w:r w:rsidRPr="002A3343">
        <w:rPr>
          <w:rFonts w:ascii="Times New Roman" w:hAnsi="Times New Roman" w:cs="Times New Roman"/>
        </w:rPr>
        <w:t>теле</w:t>
      </w:r>
      <w:proofErr w:type="gramEnd"/>
      <w:r w:rsidRPr="002A3343">
        <w:rPr>
          <w:rFonts w:ascii="Times New Roman" w:hAnsi="Times New Roman" w:cs="Times New Roman"/>
        </w:rPr>
        <w:t>/радио передач, объявления на вокзале/в аэропорту) и выделять для себя значимую информацию;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чтение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ориентироваться в иноязычном тексте: прогнозировать его содержание по    заголовку;</w:t>
      </w:r>
    </w:p>
    <w:p w:rsidR="00F92DF8" w:rsidRPr="002A3343" w:rsidRDefault="00F92DF8" w:rsidP="00C11BE7">
      <w:pPr>
        <w:tabs>
          <w:tab w:val="left" w:pos="284"/>
          <w:tab w:val="left" w:pos="709"/>
          <w:tab w:val="left" w:pos="851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читать несложные аутентичные тексты разных жанров с полным и точным пониманием, используя языковую догадку, анализ, выборочный перевод, оценивать полученную информацию, выражать свое мнение;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читать текст с выборочным пониманием нужной информации;</w:t>
      </w:r>
    </w:p>
    <w:p w:rsidR="00F92DF8" w:rsidRPr="002A3343" w:rsidRDefault="00F92DF8" w:rsidP="00F92DF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письменная речь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заполнять анкеты и формуляры;</w:t>
      </w:r>
    </w:p>
    <w:p w:rsidR="00F92DF8" w:rsidRPr="002A3343" w:rsidRDefault="00F92DF8" w:rsidP="00F92DF8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-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92DF8" w:rsidRPr="002A3343" w:rsidRDefault="00F92DF8" w:rsidP="00C11BE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3343">
        <w:rPr>
          <w:rFonts w:ascii="Times New Roman" w:hAnsi="Times New Roman" w:cs="Times New Roman"/>
        </w:rPr>
        <w:t>для</w:t>
      </w:r>
      <w:proofErr w:type="gramEnd"/>
      <w:r w:rsidRPr="002A3343">
        <w:rPr>
          <w:rFonts w:ascii="Times New Roman" w:hAnsi="Times New Roman" w:cs="Times New Roman"/>
        </w:rPr>
        <w:t>:</w:t>
      </w:r>
    </w:p>
    <w:p w:rsidR="00F92DF8" w:rsidRPr="00C11BE7" w:rsidRDefault="00C11BE7" w:rsidP="00C11B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2DF8" w:rsidRPr="00C11BE7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92DF8" w:rsidRPr="002A3343" w:rsidRDefault="00C11BE7" w:rsidP="00F92DF8">
      <w:pPr>
        <w:spacing w:before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92DF8" w:rsidRPr="002A3343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="00F92DF8" w:rsidRPr="002A3343">
        <w:rPr>
          <w:rFonts w:ascii="Times New Roman" w:hAnsi="Times New Roman" w:cs="Times New Roman"/>
        </w:rPr>
        <w:t>полиязычного</w:t>
      </w:r>
      <w:proofErr w:type="spellEnd"/>
      <w:r w:rsidR="00F92DF8" w:rsidRPr="002A3343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F92DF8" w:rsidRDefault="00C11BE7" w:rsidP="00C11BE7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92DF8" w:rsidRPr="002A3343">
        <w:rPr>
          <w:rFonts w:ascii="Times New Roman" w:hAnsi="Times New Roman" w:cs="Times New Roman"/>
        </w:rPr>
        <w:t xml:space="preserve">приобщения к ценностям мировой культуры через иноязычные источники информации, в том числе </w:t>
      </w:r>
      <w:proofErr w:type="spellStart"/>
      <w:r w:rsidR="00F92DF8" w:rsidRPr="002A3343">
        <w:rPr>
          <w:rFonts w:ascii="Times New Roman" w:hAnsi="Times New Roman" w:cs="Times New Roman"/>
        </w:rPr>
        <w:t>мультимедийные</w:t>
      </w:r>
      <w:proofErr w:type="spellEnd"/>
      <w:r w:rsidR="00F92DF8" w:rsidRPr="002A3343">
        <w:rPr>
          <w:rFonts w:ascii="Times New Roman" w:hAnsi="Times New Roman" w:cs="Times New Roman"/>
        </w:rPr>
        <w:t>; осознания себя гражданином своей страны и мира.</w:t>
      </w:r>
    </w:p>
    <w:p w:rsidR="008B5D82" w:rsidRPr="008B5D82" w:rsidRDefault="008B5D82" w:rsidP="00C11BE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B5D82">
        <w:rPr>
          <w:rFonts w:ascii="Times New Roman" w:eastAsia="Times New Roman" w:hAnsi="Times New Roman" w:cs="Times New Roman"/>
          <w:b/>
          <w:color w:val="auto"/>
        </w:rPr>
        <w:t>Обще</w:t>
      </w:r>
      <w:r w:rsidR="00167E25">
        <w:rPr>
          <w:rFonts w:ascii="Times New Roman" w:eastAsia="Times New Roman" w:hAnsi="Times New Roman" w:cs="Times New Roman"/>
          <w:b/>
          <w:color w:val="auto"/>
        </w:rPr>
        <w:t>-</w:t>
      </w:r>
      <w:r w:rsidRPr="008B5D82">
        <w:rPr>
          <w:rFonts w:ascii="Times New Roman" w:eastAsia="Times New Roman" w:hAnsi="Times New Roman" w:cs="Times New Roman"/>
          <w:b/>
          <w:color w:val="auto"/>
        </w:rPr>
        <w:t>учебные умения, навыки и способы деятельности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>Примерная программа предусматривает развитие у обуч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8B5D82">
        <w:rPr>
          <w:rFonts w:ascii="Times New Roman" w:eastAsia="Times New Roman" w:hAnsi="Times New Roman" w:cs="Times New Roman"/>
          <w:color w:val="auto"/>
        </w:rPr>
        <w:t>ющихся учебных умений:</w:t>
      </w:r>
    </w:p>
    <w:p w:rsidR="008B5D82" w:rsidRPr="008B5D82" w:rsidRDefault="008B5D82" w:rsidP="00167E25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использовать двуязычные и одноязычные (толковые) словари и другую справочную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t>литературу;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C11BE7">
        <w:rPr>
          <w:rFonts w:ascii="Times New Roman" w:eastAsia="Times New Roman" w:hAnsi="Times New Roman" w:cs="Times New Roman"/>
          <w:color w:val="auto"/>
        </w:rPr>
        <w:t xml:space="preserve">      </w:t>
      </w:r>
      <w:r w:rsidRPr="008B5D82">
        <w:rPr>
          <w:rFonts w:ascii="Times New Roman" w:eastAsia="Times New Roman" w:hAnsi="Times New Roman" w:cs="Times New Roman"/>
          <w:color w:val="auto"/>
        </w:rPr>
        <w:t>ориентироваться в письменном и аудио</w:t>
      </w:r>
      <w:r w:rsidR="00167E25">
        <w:rPr>
          <w:rFonts w:ascii="Times New Roman" w:eastAsia="Times New Roman" w:hAnsi="Times New Roman" w:cs="Times New Roman"/>
          <w:color w:val="auto"/>
        </w:rPr>
        <w:t>-</w:t>
      </w:r>
      <w:r w:rsidRPr="008B5D82">
        <w:rPr>
          <w:rFonts w:ascii="Times New Roman" w:eastAsia="Times New Roman" w:hAnsi="Times New Roman" w:cs="Times New Roman"/>
          <w:color w:val="auto"/>
        </w:rPr>
        <w:t>тексте на немецком языке;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167E25">
        <w:rPr>
          <w:rFonts w:ascii="Times New Roman" w:eastAsia="Times New Roman" w:hAnsi="Times New Roman" w:cs="Times New Roman"/>
          <w:color w:val="auto"/>
        </w:rPr>
        <w:t xml:space="preserve">     </w:t>
      </w:r>
      <w:r w:rsidR="00C11BE7">
        <w:rPr>
          <w:rFonts w:ascii="Times New Roman" w:eastAsia="Times New Roman" w:hAnsi="Times New Roman" w:cs="Times New Roman"/>
          <w:color w:val="auto"/>
        </w:rPr>
        <w:t xml:space="preserve">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обобщать информацию, выделять ее из различных источников;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C11BE7">
        <w:rPr>
          <w:rFonts w:ascii="Times New Roman" w:eastAsia="Times New Roman" w:hAnsi="Times New Roman" w:cs="Times New Roman"/>
          <w:color w:val="auto"/>
        </w:rPr>
        <w:t xml:space="preserve">   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использовать выборочный перевод для достижения понимания текста; </w:t>
      </w:r>
    </w:p>
    <w:p w:rsidR="008B5D82" w:rsidRPr="008B5D82" w:rsidRDefault="008B5D82" w:rsidP="008B5D8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C11BE7">
        <w:rPr>
          <w:rFonts w:ascii="Times New Roman" w:eastAsia="Times New Roman" w:hAnsi="Times New Roman" w:cs="Times New Roman"/>
          <w:color w:val="auto"/>
        </w:rPr>
        <w:t xml:space="preserve">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интерпретировать языковые средства, отражающие особенности культуры немецкоязычных стран; </w:t>
      </w:r>
    </w:p>
    <w:p w:rsidR="008B5D82" w:rsidRDefault="008B5D82" w:rsidP="00C11BE7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B5D82">
        <w:rPr>
          <w:rFonts w:ascii="Times New Roman" w:eastAsia="Times New Roman" w:hAnsi="Times New Roman" w:cs="Times New Roman"/>
          <w:color w:val="auto"/>
        </w:rPr>
        <w:sym w:font="Symbol" w:char="F0B7"/>
      </w:r>
      <w:r w:rsidR="00C11BE7">
        <w:rPr>
          <w:rFonts w:ascii="Times New Roman" w:eastAsia="Times New Roman" w:hAnsi="Times New Roman" w:cs="Times New Roman"/>
          <w:color w:val="auto"/>
        </w:rPr>
        <w:t xml:space="preserve">   </w:t>
      </w:r>
      <w:r w:rsidRPr="008B5D82">
        <w:rPr>
          <w:rFonts w:ascii="Times New Roman" w:eastAsia="Times New Roman" w:hAnsi="Times New Roman" w:cs="Times New Roman"/>
          <w:color w:val="auto"/>
        </w:rPr>
        <w:t xml:space="preserve">участвовать в проектной деятельности </w:t>
      </w:r>
      <w:proofErr w:type="spellStart"/>
      <w:r w:rsidRPr="008B5D82">
        <w:rPr>
          <w:rFonts w:ascii="Times New Roman" w:eastAsia="Times New Roman" w:hAnsi="Times New Roman" w:cs="Times New Roman"/>
          <w:color w:val="auto"/>
        </w:rPr>
        <w:t>межпредметного</w:t>
      </w:r>
      <w:proofErr w:type="spellEnd"/>
      <w:r w:rsidRPr="008B5D82">
        <w:rPr>
          <w:rFonts w:ascii="Times New Roman" w:eastAsia="Times New Roman" w:hAnsi="Times New Roman" w:cs="Times New Roman"/>
          <w:color w:val="auto"/>
        </w:rPr>
        <w:t xml:space="preserve"> характера</w:t>
      </w:r>
      <w:r w:rsidR="00380FAB">
        <w:rPr>
          <w:rFonts w:ascii="Times New Roman" w:eastAsia="Times New Roman" w:hAnsi="Times New Roman" w:cs="Times New Roman"/>
          <w:color w:val="auto"/>
        </w:rPr>
        <w:t>, в том числе с использованием и</w:t>
      </w:r>
      <w:r w:rsidRPr="008B5D82">
        <w:rPr>
          <w:rFonts w:ascii="Times New Roman" w:eastAsia="Times New Roman" w:hAnsi="Times New Roman" w:cs="Times New Roman"/>
          <w:color w:val="auto"/>
        </w:rPr>
        <w:t>нтернет</w:t>
      </w:r>
      <w:r w:rsidR="00167E25">
        <w:rPr>
          <w:rFonts w:ascii="Times New Roman" w:eastAsia="Times New Roman" w:hAnsi="Times New Roman" w:cs="Times New Roman"/>
          <w:color w:val="auto"/>
        </w:rPr>
        <w:t>а</w:t>
      </w:r>
      <w:r w:rsidRPr="008B5D82">
        <w:rPr>
          <w:rFonts w:ascii="Times New Roman" w:eastAsia="Times New Roman" w:hAnsi="Times New Roman" w:cs="Times New Roman"/>
          <w:color w:val="auto"/>
        </w:rPr>
        <w:t>.</w:t>
      </w:r>
    </w:p>
    <w:p w:rsidR="00C11BE7" w:rsidRPr="00167E25" w:rsidRDefault="00C11BE7" w:rsidP="00C11BE7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2DF8" w:rsidRDefault="00F92DF8" w:rsidP="00F92DF8">
      <w:pPr>
        <w:jc w:val="center"/>
        <w:rPr>
          <w:rFonts w:ascii="Times New Roman" w:eastAsia="Times New Roman" w:hAnsi="Times New Roman" w:cs="Times New Roman"/>
          <w:b/>
        </w:rPr>
      </w:pPr>
      <w:r w:rsidRPr="00B41467">
        <w:rPr>
          <w:rFonts w:ascii="Times New Roman" w:eastAsia="Times New Roman" w:hAnsi="Times New Roman" w:cs="Times New Roman"/>
          <w:b/>
        </w:rPr>
        <w:t>Предметное содержание речи</w:t>
      </w:r>
    </w:p>
    <w:p w:rsidR="00B41467" w:rsidRPr="00B41467" w:rsidRDefault="00B41467" w:rsidP="00B4146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Курс повторения:</w:t>
      </w:r>
      <w:r>
        <w:rPr>
          <w:rFonts w:ascii="Times New Roman" w:eastAsia="Times New Roman" w:hAnsi="Times New Roman" w:cs="Times New Roman"/>
        </w:rPr>
        <w:t xml:space="preserve"> </w:t>
      </w:r>
      <w:r w:rsidRPr="00C3624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Летние каникулы</w:t>
      </w:r>
      <w:r w:rsidRPr="006208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20823">
        <w:rPr>
          <w:rFonts w:ascii="Times New Roman" w:hAnsi="Times New Roman" w:cs="Times New Roman"/>
        </w:rPr>
        <w:t xml:space="preserve">(5 </w:t>
      </w:r>
      <w:r>
        <w:rPr>
          <w:rFonts w:ascii="Times New Roman" w:hAnsi="Times New Roman" w:cs="Times New Roman"/>
        </w:rPr>
        <w:t>часов</w:t>
      </w:r>
      <w:r w:rsidRPr="006208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A2399D">
        <w:rPr>
          <w:rFonts w:ascii="Times New Roman" w:hAnsi="Times New Roman" w:cs="Times New Roman"/>
        </w:rPr>
        <w:t xml:space="preserve"> виды и места отдыха, досуг и развлечения молодежи, страны изучаемого языка и родная страна.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F92DF8" w:rsidRPr="00B41467" w:rsidTr="00C066AF">
        <w:trPr>
          <w:trHeight w:val="56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1381" w:rsidRPr="00A2399D" w:rsidRDefault="00F92DF8" w:rsidP="00C066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2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2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163C2" w:rsidRPr="00A239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63C2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467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1381" w:rsidRPr="00A23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467" w:rsidRPr="00A2399D">
              <w:rPr>
                <w:rFonts w:ascii="Times New Roman" w:hAnsi="Times New Roman" w:cs="Times New Roman"/>
                <w:sz w:val="24"/>
                <w:szCs w:val="24"/>
              </w:rPr>
              <w:t>Повседневная жизнь молодежи в Германии и России</w:t>
            </w:r>
            <w:r w:rsidR="00211381" w:rsidRPr="00A23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1467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C36248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467" w:rsidRPr="00A2399D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C36248" w:rsidRPr="00A239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163C2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овседневная жизнь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>семьи, ее доход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 жилищные и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>бытовые условия проживания в городской квартире или в доме/коттедже в сельской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>местности. Распре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домашних обязанностей в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>семье. Общение в семье и в школе,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9D" w:rsidRPr="00A2399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с друзьями и знакомыми. </w:t>
            </w:r>
          </w:p>
          <w:p w:rsidR="001A4371" w:rsidRPr="00B41467" w:rsidRDefault="00B41467" w:rsidP="00267C4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11381" w:rsidRPr="00B41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11381" w:rsidRPr="00B41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1381" w:rsidRPr="00B41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467">
              <w:rPr>
                <w:rFonts w:ascii="Times New Roman" w:hAnsi="Times New Roman" w:cs="Times New Roman"/>
                <w:sz w:val="24"/>
                <w:szCs w:val="24"/>
              </w:rPr>
              <w:t>Театр и кино</w:t>
            </w:r>
            <w:r w:rsidR="00211381" w:rsidRPr="00B41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(24 часа</w:t>
            </w:r>
            <w:r w:rsidR="00C36248" w:rsidRPr="00B4146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A37FFE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обществе, д</w:t>
            </w:r>
            <w:r w:rsidR="00C066AF" w:rsidRPr="00C066AF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языка, </w:t>
            </w:r>
            <w:r w:rsidR="009B33E1">
              <w:rPr>
                <w:rFonts w:ascii="Times New Roman" w:hAnsi="Times New Roman" w:cs="Times New Roman"/>
                <w:sz w:val="24"/>
                <w:szCs w:val="24"/>
              </w:rPr>
              <w:t xml:space="preserve">их культурные ценности, </w:t>
            </w:r>
            <w:r w:rsidR="00C066AF"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  <w:r w:rsidR="009B33E1">
              <w:rPr>
                <w:rFonts w:ascii="Times New Roman" w:hAnsi="Times New Roman" w:cs="Times New Roman"/>
                <w:sz w:val="24"/>
                <w:szCs w:val="24"/>
              </w:rPr>
              <w:t xml:space="preserve"> этих стран, их вклад в культуру.</w:t>
            </w:r>
          </w:p>
          <w:p w:rsidR="00211381" w:rsidRPr="00B41467" w:rsidRDefault="00B41467" w:rsidP="00C96F0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11381" w:rsidRPr="00B41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211381" w:rsidRPr="00B41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823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0D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1381" w:rsidRPr="00B41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467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 w:rsidR="00211381" w:rsidRPr="00B41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(23</w:t>
            </w:r>
            <w:r w:rsidR="00C36248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часа):</w:t>
            </w:r>
            <w:r w:rsidR="007D1AD0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0D" w:rsidRPr="00B4146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обществе, </w:t>
            </w:r>
            <w:r w:rsidR="009B33E1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ученые и их открытия, проблема выбора профессии, природа и природные катастрофы, проблемы  экологии, </w:t>
            </w:r>
          </w:p>
          <w:p w:rsidR="00211381" w:rsidRPr="00267C43" w:rsidRDefault="00211381" w:rsidP="00267C4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41467" w:rsidRPr="009B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3E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IV.</w:t>
            </w:r>
            <w:r w:rsidR="00620823" w:rsidRPr="009B33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96F0D" w:rsidRPr="009B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467" w:rsidRPr="009B33E1">
              <w:rPr>
                <w:rFonts w:ascii="Times New Roman" w:hAnsi="Times New Roman" w:cs="Times New Roman"/>
                <w:sz w:val="24"/>
                <w:szCs w:val="24"/>
              </w:rPr>
              <w:t>Мир в будущем</w:t>
            </w:r>
            <w:r w:rsidRPr="009B3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33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41467" w:rsidRPr="009B33E1">
              <w:rPr>
                <w:rFonts w:ascii="Times New Roman" w:hAnsi="Times New Roman" w:cs="Times New Roman"/>
                <w:sz w:val="24"/>
                <w:szCs w:val="24"/>
              </w:rPr>
              <w:t>(23 часа</w:t>
            </w:r>
            <w:r w:rsidR="00C36248" w:rsidRPr="009B33E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C96F0D" w:rsidRPr="009B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E1" w:rsidRPr="009B33E1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</w:t>
            </w:r>
            <w:r w:rsidR="009B33E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катастрофы, проблемы </w:t>
            </w:r>
            <w:r w:rsidR="009B33E1" w:rsidRPr="009B33E1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  <w:r w:rsidR="009B33E1">
              <w:rPr>
                <w:rFonts w:ascii="Times New Roman" w:hAnsi="Times New Roman" w:cs="Times New Roman"/>
                <w:sz w:val="24"/>
                <w:szCs w:val="24"/>
              </w:rPr>
              <w:t>, научно-технические открытия и достижения</w:t>
            </w:r>
            <w:r w:rsidR="004E0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профессий, возможности продолжения образования в высшей школе, п</w:t>
            </w:r>
            <w:r w:rsidR="004E0DE3" w:rsidRPr="00267C43">
              <w:rPr>
                <w:rFonts w:ascii="Times New Roman" w:hAnsi="Times New Roman" w:cs="Times New Roman"/>
                <w:sz w:val="24"/>
                <w:szCs w:val="24"/>
              </w:rPr>
              <w:t xml:space="preserve">роблемы выбора будущей сферы трудовой и профессиональной деятельности, 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>планы на ближайшее будущее, я</w:t>
            </w:r>
            <w:r w:rsidR="004E0DE3" w:rsidRPr="00267C43">
              <w:rPr>
                <w:rFonts w:ascii="Times New Roman" w:hAnsi="Times New Roman" w:cs="Times New Roman"/>
                <w:sz w:val="24"/>
                <w:szCs w:val="24"/>
              </w:rPr>
              <w:t>зыки международного</w:t>
            </w:r>
            <w:r w:rsidR="0026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E3" w:rsidRPr="00267C43">
              <w:rPr>
                <w:rFonts w:ascii="Times New Roman" w:hAnsi="Times New Roman" w:cs="Times New Roman"/>
                <w:sz w:val="24"/>
                <w:szCs w:val="24"/>
              </w:rPr>
              <w:t>общения и их роль при выборе профессии.</w:t>
            </w:r>
          </w:p>
          <w:tbl>
            <w:tblPr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42"/>
            </w:tblGrid>
            <w:tr w:rsidR="00167E25" w:rsidRPr="00B41467" w:rsidTr="00C066AF">
              <w:trPr>
                <w:trHeight w:val="211"/>
              </w:trPr>
              <w:tc>
                <w:tcPr>
                  <w:tcW w:w="9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BE7" w:rsidRDefault="00C11BE7" w:rsidP="00C10027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167E25" w:rsidRPr="00B41467" w:rsidRDefault="00167E25" w:rsidP="00C10027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B41467">
                    <w:rPr>
                      <w:rFonts w:ascii="Times New Roman" w:hAnsi="Times New Roman"/>
                      <w:b/>
                      <w:szCs w:val="24"/>
                    </w:rPr>
                    <w:t>Речевые умения</w:t>
                  </w:r>
                </w:p>
              </w:tc>
            </w:tr>
          </w:tbl>
          <w:p w:rsidR="00167E25" w:rsidRPr="00B41467" w:rsidRDefault="00167E25" w:rsidP="007D1AD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41467">
              <w:rPr>
                <w:sz w:val="24"/>
                <w:szCs w:val="24"/>
              </w:rPr>
              <w:t xml:space="preserve">Говорение </w:t>
            </w:r>
          </w:p>
          <w:p w:rsidR="00167E25" w:rsidRPr="00B41467" w:rsidRDefault="00167E25" w:rsidP="007D1AD0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41467">
              <w:rPr>
                <w:rStyle w:val="a5"/>
                <w:sz w:val="24"/>
                <w:szCs w:val="24"/>
              </w:rPr>
              <w:t>Диалогическая речь</w:t>
            </w:r>
            <w:r w:rsidRPr="00B41467">
              <w:rPr>
                <w:b w:val="0"/>
                <w:sz w:val="24"/>
                <w:szCs w:val="24"/>
              </w:rPr>
              <w:t>:</w:t>
            </w:r>
            <w:r w:rsidRPr="00B41467">
              <w:rPr>
                <w:sz w:val="24"/>
                <w:szCs w:val="24"/>
              </w:rPr>
              <w:tab/>
            </w:r>
            <w:r w:rsidR="00F55928" w:rsidRPr="00B41467">
              <w:rPr>
                <w:sz w:val="24"/>
                <w:szCs w:val="24"/>
              </w:rPr>
              <w:t xml:space="preserve"> </w:t>
            </w:r>
            <w:r w:rsidRPr="00B41467">
              <w:rPr>
                <w:b w:val="0"/>
                <w:sz w:val="24"/>
                <w:szCs w:val="24"/>
              </w:rPr>
      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участвовать в беседе/дискуссии на знакомую тему,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осуществлять запрос информации,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обращаться за разъяснениями,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C1002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выражать свое отношение к высказыванию партнера, свое мнение по</w:t>
            </w:r>
            <w:r w:rsidR="00C1002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обсуждаемой теме. Объем диалогов – до 6-7 реплик со стороны каждого учащегося.</w:t>
            </w:r>
          </w:p>
          <w:p w:rsidR="00167E25" w:rsidRPr="00B41467" w:rsidRDefault="00C10027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Монологическая речь: </w:t>
            </w:r>
            <w:r w:rsidR="00167E25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</w:t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B41467">
              <w:rPr>
                <w:rFonts w:ascii="Times New Roman" w:eastAsia="Times New Roman" w:hAnsi="Times New Roman" w:cs="Times New Roman"/>
                <w:color w:val="auto"/>
              </w:rPr>
              <w:t>умений устно выступать с сообщениями в</w:t>
            </w:r>
            <w:r w:rsidR="00943301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связи с увиденным /прочитанным, </w:t>
            </w:r>
            <w:r w:rsidR="00167E25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по результатам работы над иноязычным проектом.</w:t>
            </w:r>
            <w:proofErr w:type="gramEnd"/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делать сообщения, содержащие наиболее важную информацию по теме/проблеме,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кратко передавать содержание полученной информации;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рассказывать о себе, своем окружении, своих планах, обосновывая </w:t>
            </w:r>
            <w:proofErr w:type="gramStart"/>
            <w:r w:rsidRPr="00B41467">
              <w:rPr>
                <w:rFonts w:ascii="Times New Roman" w:eastAsia="Times New Roman" w:hAnsi="Times New Roman" w:cs="Times New Roman"/>
                <w:color w:val="auto"/>
              </w:rPr>
              <w:t>свои</w:t>
            </w:r>
            <w:proofErr w:type="gramEnd"/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намерения/поступки;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рассуждать о фактах/событиях, приводя примеры, аргументы, делая выводы;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описывать особенности жизни и культуры своей страны и стран </w:t>
            </w:r>
            <w:proofErr w:type="gramStart"/>
            <w:r w:rsidRPr="00B41467">
              <w:rPr>
                <w:rFonts w:ascii="Times New Roman" w:eastAsia="Times New Roman" w:hAnsi="Times New Roman" w:cs="Times New Roman"/>
                <w:color w:val="auto"/>
              </w:rPr>
              <w:t>изучаемого</w:t>
            </w:r>
            <w:proofErr w:type="gramEnd"/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языка. Объем монологического высказывания 12-15 фраз.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B41467">
              <w:rPr>
                <w:rFonts w:ascii="Times New Roman" w:eastAsia="Times New Roman" w:hAnsi="Times New Roman" w:cs="Times New Roman"/>
                <w:b/>
                <w:color w:val="auto"/>
              </w:rPr>
              <w:t>Аудирование</w:t>
            </w:r>
            <w:proofErr w:type="spellEnd"/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Дальнейшее развитие понимания на слух (с различной степенью полноты и точности)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высказываний собеседников в процессе общения, а также содержание аутентичных</w:t>
            </w:r>
          </w:p>
          <w:p w:rsidR="00167E25" w:rsidRPr="00B41467" w:rsidRDefault="004B3859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аудио </w:t>
            </w:r>
            <w:r w:rsidR="00167E25" w:rsidRPr="00B41467">
              <w:rPr>
                <w:rFonts w:ascii="Times New Roman" w:eastAsia="Times New Roman" w:hAnsi="Times New Roman" w:cs="Times New Roman"/>
                <w:color w:val="auto"/>
              </w:rPr>
              <w:t>и видеотекстов различных жанров и длительности звучания до 3-х минут: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267C4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понимания основного содержания несложных звучащих текстов монологического и</w:t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диалогического характера: </w:t>
            </w:r>
            <w:proofErr w:type="gramStart"/>
            <w:r w:rsidRPr="00B41467">
              <w:rPr>
                <w:rFonts w:ascii="Times New Roman" w:eastAsia="Times New Roman" w:hAnsi="Times New Roman" w:cs="Times New Roman"/>
                <w:color w:val="auto"/>
              </w:rPr>
              <w:t>теле</w:t>
            </w:r>
            <w:proofErr w:type="gramEnd"/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и радиопередач в рамках изучаемых тем;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67C4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выборочного понимания необходимой информации в объявлениях и информационной рекламе;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267C4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отделять главную информацию от </w:t>
            </w:r>
            <w:proofErr w:type="gramStart"/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второстепенной</w:t>
            </w:r>
            <w:proofErr w:type="gramEnd"/>
            <w:r w:rsidRPr="00B41467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267C4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выявлять наиболее значимые факты;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267C4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определять свое отношение к ним, извлекать из аудио текста необходимую/интересующую информацию.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b/>
                <w:color w:val="auto"/>
              </w:rPr>
              <w:t>Чтение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Дальнейшее развитие всех основных видов чтения аутентичных текстов различных</w:t>
            </w:r>
            <w:r w:rsidR="0011795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стилей: публицистических, научно-популярных, художественных, прагматических, а также текстов из разных областей знания: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="0011795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ознакомительного чтения – с целью понимания основного содержания сообщений,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167E25" w:rsidRPr="00B41467" w:rsidRDefault="00167E25" w:rsidP="0011795C">
            <w:pPr>
              <w:widowControl/>
              <w:tabs>
                <w:tab w:val="left" w:pos="44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11795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изучающего чтения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55928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просмотрового/поискового чтения 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– с целью выборочного понимания необходимой/интересующей информации из текста статьи, проспекта.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Развитие умений: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выделять основные факты;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отделять главную информацию от </w:t>
            </w:r>
            <w:proofErr w:type="gramStart"/>
            <w:r w:rsidRPr="00B41467">
              <w:rPr>
                <w:rFonts w:ascii="Times New Roman" w:eastAsia="Times New Roman" w:hAnsi="Times New Roman" w:cs="Times New Roman"/>
                <w:color w:val="auto"/>
              </w:rPr>
              <w:t>второстепенной</w:t>
            </w:r>
            <w:proofErr w:type="gramEnd"/>
            <w:r w:rsidRPr="00B41467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предвосхищать возможные события/факты;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раскрывать причинно-следственные связи между фактами;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понимать аргументацию;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извлекать необходимую/интересующую информацию;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   опред</w:t>
            </w:r>
            <w:r w:rsidR="004B3859" w:rsidRPr="00B41467">
              <w:rPr>
                <w:rFonts w:ascii="Times New Roman" w:eastAsia="Times New Roman" w:hAnsi="Times New Roman" w:cs="Times New Roman"/>
                <w:color w:val="auto"/>
              </w:rPr>
              <w:t xml:space="preserve">елять свое отношение к </w:t>
            </w:r>
            <w:proofErr w:type="gramStart"/>
            <w:r w:rsidR="004B3859" w:rsidRPr="00B41467">
              <w:rPr>
                <w:rFonts w:ascii="Times New Roman" w:eastAsia="Times New Roman" w:hAnsi="Times New Roman" w:cs="Times New Roman"/>
                <w:color w:val="auto"/>
              </w:rPr>
              <w:t>прочитанн</w:t>
            </w:r>
            <w:r w:rsidRPr="00B41467">
              <w:rPr>
                <w:rFonts w:ascii="Times New Roman" w:eastAsia="Times New Roman" w:hAnsi="Times New Roman" w:cs="Times New Roman"/>
                <w:color w:val="auto"/>
              </w:rPr>
              <w:t>ому</w:t>
            </w:r>
            <w:proofErr w:type="gramEnd"/>
            <w:r w:rsidRPr="00B4146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b/>
                <w:color w:val="auto"/>
              </w:rPr>
              <w:t>Письменная речь</w:t>
            </w:r>
          </w:p>
          <w:p w:rsidR="00167E25" w:rsidRPr="00B41467" w:rsidRDefault="00167E25" w:rsidP="007D1A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67">
              <w:rPr>
                <w:rFonts w:ascii="Times New Roman" w:eastAsia="Times New Roman" w:hAnsi="Times New Roman" w:cs="Times New Roman"/>
                <w:color w:val="auto"/>
              </w:rPr>
      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сообщения, в том числе на основе выписок из текста.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</w:tr>
      <w:tr w:rsidR="00F92DF8" w:rsidTr="00C066AF">
        <w:trPr>
          <w:trHeight w:val="4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67E25" w:rsidRPr="00167E25" w:rsidRDefault="00E74680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b/>
                <w:sz w:val="22"/>
                <w:szCs w:val="24"/>
              </w:rPr>
            </w:pPr>
            <w:proofErr w:type="spellStart"/>
            <w:r w:rsidRPr="00E74680">
              <w:rPr>
                <w:b/>
                <w:sz w:val="24"/>
                <w:szCs w:val="24"/>
              </w:rPr>
              <w:t>С</w:t>
            </w:r>
            <w:r w:rsidR="00167E25" w:rsidRPr="00E74680">
              <w:rPr>
                <w:b/>
                <w:sz w:val="24"/>
                <w:szCs w:val="24"/>
              </w:rPr>
              <w:t>оциоку</w:t>
            </w:r>
            <w:r w:rsidRPr="00E74680">
              <w:rPr>
                <w:b/>
                <w:sz w:val="24"/>
                <w:szCs w:val="24"/>
              </w:rPr>
              <w:t>льтурные</w:t>
            </w:r>
            <w:proofErr w:type="spellEnd"/>
            <w:r w:rsidRPr="00E74680">
              <w:rPr>
                <w:b/>
                <w:sz w:val="24"/>
                <w:szCs w:val="24"/>
              </w:rPr>
              <w:t xml:space="preserve"> знания и умения</w:t>
            </w:r>
            <w:r w:rsidR="00167E25" w:rsidRPr="00E74680">
              <w:rPr>
                <w:b/>
                <w:sz w:val="24"/>
                <w:szCs w:val="24"/>
              </w:rPr>
              <w:tab/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Дальнейшее развитие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и умений происходит за счет 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углубления: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социокультурных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о правилах вежливого поведения в стандартных ситуациях социально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бытовой,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социально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культурной и учебно-трудовой сфер </w:t>
            </w:r>
          </w:p>
          <w:p w:rsidR="00167E25" w:rsidRPr="00167E25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бщения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в иноязычной среде (включая этикет поведени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я при проживании в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зарубежной семье,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при приглашении в гости, а такж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 этикет поведения в гостях); о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>языковых средствах, которые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7E25"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могут использоваться в ситуациях официального и неофициального характера; </w:t>
            </w:r>
          </w:p>
          <w:p w:rsidR="00167E25" w:rsidRPr="00167E25" w:rsidRDefault="00167E25" w:rsidP="00F55928">
            <w:pPr>
              <w:widowControl/>
              <w:tabs>
                <w:tab w:val="left" w:pos="713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C10027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spellStart"/>
            <w:r w:rsidRPr="00167E25">
              <w:rPr>
                <w:rFonts w:ascii="Times New Roman" w:eastAsia="Times New Roman" w:hAnsi="Times New Roman" w:cs="Times New Roman"/>
                <w:color w:val="auto"/>
              </w:rPr>
              <w:t>межпредметных</w:t>
            </w:r>
            <w:proofErr w:type="spell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знаний о культурном наследии страны/стран, говорящих</w:t>
            </w:r>
            <w:r w:rsidR="00C1002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t>использова</w:t>
            </w:r>
            <w:r w:rsidR="00380FAB">
              <w:rPr>
                <w:rFonts w:ascii="Times New Roman" w:eastAsia="Times New Roman" w:hAnsi="Times New Roman" w:cs="Times New Roman"/>
                <w:color w:val="auto"/>
              </w:rPr>
              <w:t>ния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67E25" w:rsidRPr="00167E25" w:rsidRDefault="00167E25" w:rsidP="00943301">
            <w:pPr>
              <w:widowControl/>
              <w:tabs>
                <w:tab w:val="left" w:pos="700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11795C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="00380FAB">
              <w:rPr>
                <w:rFonts w:ascii="Times New Roman" w:eastAsia="Times New Roman" w:hAnsi="Times New Roman" w:cs="Times New Roman"/>
                <w:color w:val="auto"/>
              </w:rPr>
              <w:t xml:space="preserve"> необходимых языковых сре</w:t>
            </w:r>
            <w:proofErr w:type="gramStart"/>
            <w:r w:rsidR="00380FAB">
              <w:rPr>
                <w:rFonts w:ascii="Times New Roman" w:eastAsia="Times New Roman" w:hAnsi="Times New Roman" w:cs="Times New Roman"/>
                <w:color w:val="auto"/>
              </w:rPr>
              <w:t>дств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дл</w:t>
            </w:r>
            <w:proofErr w:type="gramEnd"/>
            <w:r w:rsidRPr="00167E25">
              <w:rPr>
                <w:rFonts w:ascii="Times New Roman" w:eastAsia="Times New Roman" w:hAnsi="Times New Roman" w:cs="Times New Roman"/>
                <w:color w:val="auto"/>
              </w:rPr>
              <w:t>я выражения мнений (согласия/несогласия, отказа) в некатегоричной и неагрессивной форме, проявляя уважение к взглядам других;</w:t>
            </w:r>
          </w:p>
          <w:p w:rsidR="00167E25" w:rsidRP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C11BE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380FAB">
              <w:rPr>
                <w:rFonts w:ascii="Times New Roman" w:eastAsia="Times New Roman" w:hAnsi="Times New Roman" w:cs="Times New Roman"/>
                <w:color w:val="auto"/>
              </w:rPr>
              <w:t>необходимых языковых средств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, с помощ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ью которых возможно представить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>родную страну и культуру в иноязычной среде, оказать помощь зарубежным гостям в</w:t>
            </w:r>
            <w:r w:rsidR="00C11B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ситуациях повседневного общения; </w:t>
            </w:r>
          </w:p>
          <w:p w:rsidR="00167E25" w:rsidRDefault="00167E25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7E25">
              <w:rPr>
                <w:rFonts w:ascii="Times New Roman" w:eastAsia="Times New Roman" w:hAnsi="Times New Roman" w:cs="Times New Roman"/>
                <w:color w:val="auto"/>
              </w:rPr>
              <w:sym w:font="Symbol" w:char="F0B7"/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380FAB">
              <w:rPr>
                <w:rFonts w:ascii="Times New Roman" w:eastAsia="Times New Roman" w:hAnsi="Times New Roman" w:cs="Times New Roman"/>
                <w:color w:val="auto"/>
              </w:rPr>
              <w:t>формул</w:t>
            </w:r>
            <w:r w:rsidRPr="00167E25">
              <w:rPr>
                <w:rFonts w:ascii="Times New Roman" w:eastAsia="Times New Roman" w:hAnsi="Times New Roman" w:cs="Times New Roman"/>
                <w:color w:val="auto"/>
              </w:rPr>
              <w:t xml:space="preserve"> речевого этикета в рамках стандартных ситуаций общения</w:t>
            </w:r>
            <w:r w:rsidR="00E7468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74680" w:rsidRPr="00E74680" w:rsidRDefault="00E74680" w:rsidP="00C10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Языковые знания и навыки</w:t>
            </w:r>
          </w:p>
          <w:p w:rsidR="00E74680" w:rsidRPr="00E74680" w:rsidRDefault="00E74680" w:rsidP="00C11BE7">
            <w:pPr>
              <w:widowControl/>
              <w:tabs>
                <w:tab w:val="left" w:pos="70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="00C11B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 старшей школе осуществляется систематизация языковых знаний школьников,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полученных в основной школе, продолжается овладение учащимися новыми языковыми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знаниями и навыками в соответствии с требованиями базового уровня владения немецким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языком.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Орфография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орфографических навыков, в том числе применительно к новому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языковому материалу, входящему в лексико-грамматический минимум базового уровня.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Фонетическая сторона речи</w:t>
            </w:r>
          </w:p>
          <w:p w:rsidR="00E74680" w:rsidRPr="00E74680" w:rsidRDefault="00E74680" w:rsidP="00C11BE7">
            <w:pPr>
              <w:widowControl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слухо</w:t>
            </w:r>
            <w:proofErr w:type="spellEnd"/>
            <w:r w:rsidR="00C11BE7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произносительных навыков, в том числе применительно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новому языковому материалу, навыков правильного произношения; соблюдение ударения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 интонации в немецких словах и фразах; ритмико-интонационных навыков оформления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различных типов предложений.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Лексическая сторона речи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изученных лексических единиц; овладение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лексическими средствами, обслуживающими новые темы, проблемы и ситуации устного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 письменного общения. Лексический минимум выпускников полной средней школы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составляет 1400 лексических единиц.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Расширение потенциального словаря за счет овладения интернациональной лексикой, </w:t>
            </w:r>
          </w:p>
          <w:p w:rsidR="00CF70F8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новыми значениями известных слов и слов, образованных на основе продуктивных способов словообразования. Развитие навыков распознавания и употребления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 речи лексических единиц, обслуживающих ситуации в рамках тематики основной 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 навыков использования словарей.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b/>
                <w:color w:val="auto"/>
              </w:rPr>
              <w:t>Грамматическая сторона речи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Продуктивное овладение грамматическими явлениями, которые ранее были усвоены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рецептивно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коммуникативно-ориентированная систематизация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грамматического</w:t>
            </w:r>
            <w:proofErr w:type="gram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материала, изученного в основной школе: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овершенствование навыков распознавания и употребления в речи изученных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основной школе коммуникативных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структурных типов предложения;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 сложносочиненных и сложноподчиненных предложениях,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о типах придаточных предложений и вводящих их союзах и союзных словах, совершенствование навыков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их распознавания и употребления;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владение способами выражения косвенной речи, в том числе косвенным вопросом с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союзом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ob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п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родуктивное овладение грамматическими явлениями, которые ранее были усвоены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рецептивно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Perfekt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Plusquamperfe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kt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Futurum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Passiv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всех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временных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Passiv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р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азвитие навыков распознавания и употребления распространенных определений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Partizip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Partizip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lesende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Sch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ű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das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gelesene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Buch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), а также форм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Konjunktiv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глаголов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sein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werden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ő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nnen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ő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gen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и сочетания 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ű</w:t>
            </w:r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rde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для выражения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вежливой просьбы, желания;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об управлении наиболее употребительных глаголов;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использовании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после глаголов типа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beginnen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vorhaben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сочетаний типа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den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Wunsch</w:t>
            </w:r>
            <w:proofErr w:type="spellEnd"/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смыслового глагола в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Ich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habe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Reise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machen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владение конструкциями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haben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sein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Infinitiv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для выражения долженствования,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4680">
              <w:rPr>
                <w:rFonts w:ascii="Times New Roman" w:eastAsia="Times New Roman" w:hAnsi="Times New Roman" w:cs="Times New Roman"/>
                <w:color w:val="auto"/>
              </w:rPr>
              <w:t>возможности; систематизация знаний о разных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способах выражения модальности;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истематизация знаний о склонении существительных и прилагательных, об образовании множе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ственного числа существительных;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р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азвитие навыков распознавания и употребления в речи указательных, относительных,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неопределенных местоимений, а также прилагательных и наречий, их степеней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сравнения;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74680" w:rsidRPr="00E74680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с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>истемати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зация знаний о</w:t>
            </w:r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zuerst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dann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na</w:t>
            </w:r>
            <w:proofErr w:type="gram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hher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color w:val="auto"/>
              </w:rPr>
              <w:t>zuletzt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74680" w:rsidRPr="00167E25" w:rsidRDefault="00E74680" w:rsidP="009433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7E25" w:rsidRP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167E25" w:rsidRDefault="00167E25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E74680" w:rsidRDefault="00E74680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9B33E1" w:rsidRDefault="009B33E1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267C43" w:rsidRDefault="00267C43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C11BE7" w:rsidRPr="007B15A1" w:rsidRDefault="00C11BE7" w:rsidP="00943301">
            <w:pPr>
              <w:pStyle w:val="1"/>
              <w:shd w:val="clear" w:color="auto" w:fill="auto"/>
              <w:tabs>
                <w:tab w:val="left" w:pos="3526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F92DF8" w:rsidRPr="00D5678D" w:rsidRDefault="00F92DF8" w:rsidP="00CF70F8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92DF8" w:rsidRDefault="00F92DF8" w:rsidP="00F92DF8">
      <w:pPr>
        <w:pStyle w:val="1"/>
        <w:shd w:val="clear" w:color="auto" w:fill="auto"/>
        <w:spacing w:line="240" w:lineRule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F92DF8" w:rsidTr="00F92DF8">
        <w:trPr>
          <w:trHeight w:val="403"/>
        </w:trPr>
        <w:tc>
          <w:tcPr>
            <w:tcW w:w="706" w:type="dxa"/>
            <w:vMerge w:val="restart"/>
            <w:vAlign w:val="center"/>
          </w:tcPr>
          <w:p w:rsidR="00F92DF8" w:rsidRPr="008C13D0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F92DF8" w:rsidRPr="008C13D0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</w:tcPr>
          <w:p w:rsidR="00F92DF8" w:rsidRDefault="00F92DF8" w:rsidP="00F92DF8">
            <w:pPr>
              <w:pStyle w:val="1"/>
              <w:spacing w:line="240" w:lineRule="auto"/>
              <w:jc w:val="center"/>
              <w:rPr>
                <w:rStyle w:val="115pt0"/>
                <w:sz w:val="24"/>
                <w:szCs w:val="24"/>
              </w:rPr>
            </w:pPr>
          </w:p>
          <w:p w:rsidR="00F92DF8" w:rsidRPr="00CF151E" w:rsidRDefault="00F92DF8" w:rsidP="00F92DF8">
            <w:pPr>
              <w:pStyle w:val="1"/>
              <w:spacing w:line="240" w:lineRule="auto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F92DF8" w:rsidRPr="00CD05D5" w:rsidRDefault="00F92DF8" w:rsidP="00F92DF8">
            <w:pPr>
              <w:jc w:val="center"/>
              <w:rPr>
                <w:rStyle w:val="115pt0"/>
                <w:rFonts w:ascii="Times New Roman" w:eastAsia="Courier New" w:hAnsi="Times New Roman"/>
                <w:sz w:val="24"/>
                <w:szCs w:val="24"/>
              </w:rPr>
            </w:pPr>
            <w:r w:rsidRPr="00CD05D5">
              <w:rPr>
                <w:rStyle w:val="115pt0"/>
                <w:rFonts w:ascii="Times New Roman" w:eastAsia="Courier New" w:hAnsi="Times New Roman"/>
                <w:sz w:val="24"/>
                <w:szCs w:val="24"/>
              </w:rPr>
              <w:t>тем</w:t>
            </w:r>
          </w:p>
          <w:p w:rsidR="00F92DF8" w:rsidRPr="00CF151E" w:rsidRDefault="00F92DF8" w:rsidP="00F92DF8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91" w:type="dxa"/>
            <w:gridSpan w:val="2"/>
          </w:tcPr>
          <w:p w:rsidR="00F92DF8" w:rsidRPr="00CF151E" w:rsidRDefault="004807C8" w:rsidP="00F92DF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  </w:t>
            </w:r>
            <w:r w:rsidR="00F92DF8" w:rsidRPr="00CF151E">
              <w:rPr>
                <w:rStyle w:val="115pt0"/>
                <w:sz w:val="24"/>
                <w:szCs w:val="24"/>
              </w:rPr>
              <w:t>из них количество часов</w:t>
            </w:r>
          </w:p>
        </w:tc>
      </w:tr>
      <w:tr w:rsidR="00F92DF8" w:rsidTr="00F92DF8">
        <w:trPr>
          <w:trHeight w:val="281"/>
        </w:trPr>
        <w:tc>
          <w:tcPr>
            <w:tcW w:w="706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92DF8" w:rsidRDefault="00F92DF8" w:rsidP="00F92DF8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</w:p>
          <w:p w:rsidR="00F92DF8" w:rsidRPr="00CF151E" w:rsidRDefault="00F765D1" w:rsidP="00F765D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 </w:t>
            </w:r>
            <w:r w:rsidR="00F92DF8"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2" w:type="dxa"/>
          </w:tcPr>
          <w:p w:rsidR="00F92DF8" w:rsidRPr="00CF151E" w:rsidRDefault="00F92DF8" w:rsidP="00F92DF8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F92DF8" w:rsidTr="00F765D1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056" w:type="dxa"/>
            <w:vAlign w:val="center"/>
          </w:tcPr>
          <w:p w:rsidR="00CD05D5" w:rsidRPr="00B41467" w:rsidRDefault="00B41467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 повторения: </w:t>
            </w:r>
            <w:r w:rsidR="00F92DF8" w:rsidRPr="00B41467">
              <w:rPr>
                <w:sz w:val="24"/>
                <w:szCs w:val="24"/>
              </w:rPr>
              <w:t>«</w:t>
            </w:r>
            <w:r w:rsidRPr="00B41467">
              <w:rPr>
                <w:sz w:val="24"/>
                <w:szCs w:val="24"/>
              </w:rPr>
              <w:t>Летние каникулы</w:t>
            </w:r>
            <w:r w:rsidR="00F92DF8" w:rsidRPr="00B41467">
              <w:rPr>
                <w:sz w:val="24"/>
                <w:szCs w:val="24"/>
              </w:rPr>
              <w:t>»</w:t>
            </w:r>
          </w:p>
          <w:p w:rsidR="004807C8" w:rsidRPr="004807C8" w:rsidRDefault="004807C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Default="00B4146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vAlign w:val="center"/>
          </w:tcPr>
          <w:p w:rsidR="00F92DF8" w:rsidRPr="00142AF4" w:rsidRDefault="00B4146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  <w:vAlign w:val="center"/>
          </w:tcPr>
          <w:p w:rsidR="00F92DF8" w:rsidRPr="00142AF4" w:rsidRDefault="00B41467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2DF8" w:rsidTr="00F765D1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056" w:type="dxa"/>
            <w:vAlign w:val="center"/>
          </w:tcPr>
          <w:p w:rsidR="00F92DF8" w:rsidRDefault="004807C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B4146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="00F92DF8" w:rsidRPr="004807C8">
              <w:rPr>
                <w:sz w:val="24"/>
                <w:szCs w:val="24"/>
              </w:rPr>
              <w:t>«</w:t>
            </w:r>
            <w:r w:rsidR="00F765D1" w:rsidRPr="00B41467">
              <w:rPr>
                <w:sz w:val="24"/>
                <w:szCs w:val="24"/>
              </w:rPr>
              <w:t>Повседневная жизнь молодежи в Германии и России</w:t>
            </w:r>
            <w:r w:rsidR="00F92DF8" w:rsidRPr="004807C8">
              <w:rPr>
                <w:sz w:val="24"/>
                <w:szCs w:val="24"/>
              </w:rPr>
              <w:t>»</w:t>
            </w:r>
          </w:p>
          <w:p w:rsidR="00F765D1" w:rsidRPr="00E93B8A" w:rsidRDefault="00F765D1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5D1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5D1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DF8" w:rsidTr="00F765D1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056" w:type="dxa"/>
            <w:vAlign w:val="center"/>
          </w:tcPr>
          <w:p w:rsidR="00F92DF8" w:rsidRDefault="00F92DF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B41467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>. «</w:t>
            </w:r>
            <w:r w:rsidR="00F765D1">
              <w:rPr>
                <w:sz w:val="24"/>
                <w:szCs w:val="24"/>
              </w:rPr>
              <w:t>Театр и кино</w:t>
            </w:r>
            <w:r w:rsidRPr="002A3343">
              <w:rPr>
                <w:sz w:val="24"/>
                <w:szCs w:val="24"/>
              </w:rPr>
              <w:t>»</w:t>
            </w:r>
          </w:p>
          <w:p w:rsidR="00F92DF8" w:rsidRDefault="00F92DF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  <w:p w:rsidR="004807C8" w:rsidRPr="00A37E75" w:rsidRDefault="004807C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5D1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Align w:val="center"/>
          </w:tcPr>
          <w:p w:rsidR="00F92DF8" w:rsidRDefault="00F765D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2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2DF8" w:rsidTr="00F765D1">
        <w:tc>
          <w:tcPr>
            <w:tcW w:w="706" w:type="dxa"/>
          </w:tcPr>
          <w:p w:rsidR="00F92DF8" w:rsidRPr="00F55928" w:rsidRDefault="00E93B8A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F55928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056" w:type="dxa"/>
            <w:vAlign w:val="center"/>
          </w:tcPr>
          <w:p w:rsidR="00F92DF8" w:rsidRDefault="00F92DF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B41467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="00F765D1" w:rsidRPr="00B41467">
              <w:rPr>
                <w:sz w:val="24"/>
                <w:szCs w:val="24"/>
              </w:rPr>
              <w:t>Научно-технический прогресс</w:t>
            </w:r>
            <w:r w:rsidRPr="002A3343">
              <w:rPr>
                <w:sz w:val="24"/>
                <w:szCs w:val="24"/>
              </w:rPr>
              <w:t>»</w:t>
            </w:r>
          </w:p>
          <w:p w:rsidR="004807C8" w:rsidRPr="00BE7E32" w:rsidRDefault="004807C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vAlign w:val="center"/>
          </w:tcPr>
          <w:p w:rsidR="00F92DF8" w:rsidRPr="001B4E33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2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1467" w:rsidTr="00F765D1">
        <w:tc>
          <w:tcPr>
            <w:tcW w:w="706" w:type="dxa"/>
          </w:tcPr>
          <w:p w:rsidR="00B41467" w:rsidRPr="00F55928" w:rsidRDefault="00B41467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vAlign w:val="center"/>
          </w:tcPr>
          <w:p w:rsidR="00B41467" w:rsidRDefault="00B41467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 w:rsidRPr="00F765D1">
              <w:rPr>
                <w:sz w:val="24"/>
                <w:szCs w:val="24"/>
              </w:rPr>
              <w:t>.</w:t>
            </w:r>
            <w:r w:rsidR="00F765D1">
              <w:rPr>
                <w:sz w:val="24"/>
                <w:szCs w:val="24"/>
              </w:rPr>
              <w:t xml:space="preserve">  «</w:t>
            </w:r>
            <w:r w:rsidR="00F765D1" w:rsidRPr="00B41467">
              <w:rPr>
                <w:sz w:val="24"/>
                <w:szCs w:val="24"/>
              </w:rPr>
              <w:t>Мир в будущем</w:t>
            </w:r>
            <w:r w:rsidR="00F765D1">
              <w:rPr>
                <w:sz w:val="24"/>
                <w:szCs w:val="24"/>
              </w:rPr>
              <w:t>»</w:t>
            </w:r>
          </w:p>
          <w:p w:rsidR="00F765D1" w:rsidRDefault="00F765D1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  <w:p w:rsidR="00F765D1" w:rsidRPr="00F765D1" w:rsidRDefault="00F765D1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41467" w:rsidRDefault="00F765D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vAlign w:val="center"/>
          </w:tcPr>
          <w:p w:rsidR="00B41467" w:rsidRDefault="00F765D1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0F8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B41467" w:rsidRDefault="00CF70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2DF8" w:rsidTr="00F92DF8">
        <w:tc>
          <w:tcPr>
            <w:tcW w:w="70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F92DF8" w:rsidRPr="006D33C7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92DF8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29" w:type="dxa"/>
            <w:vAlign w:val="center"/>
          </w:tcPr>
          <w:p w:rsidR="00F92DF8" w:rsidRDefault="00CF70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62" w:type="dxa"/>
            <w:vAlign w:val="center"/>
          </w:tcPr>
          <w:p w:rsidR="00F92DF8" w:rsidRDefault="00CF70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4807C8" w:rsidRDefault="004807C8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B33E1" w:rsidRDefault="009B33E1" w:rsidP="00F92DF8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F92DF8" w:rsidRPr="002A3343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jc w:val="center"/>
        <w:rPr>
          <w:b/>
          <w:sz w:val="28"/>
          <w:szCs w:val="28"/>
        </w:rPr>
      </w:pPr>
      <w:r w:rsidRPr="002A33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953"/>
        <w:gridCol w:w="1953"/>
      </w:tblGrid>
      <w:tr w:rsidR="00F92DF8" w:rsidRPr="002A3343" w:rsidTr="00F92DF8">
        <w:trPr>
          <w:trHeight w:val="518"/>
        </w:trPr>
        <w:tc>
          <w:tcPr>
            <w:tcW w:w="709" w:type="dxa"/>
          </w:tcPr>
          <w:p w:rsidR="00F92DF8" w:rsidRPr="00063085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 xml:space="preserve"> №</w:t>
            </w:r>
          </w:p>
          <w:p w:rsidR="00F92DF8" w:rsidRPr="00063085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6308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63085">
              <w:rPr>
                <w:b/>
                <w:sz w:val="22"/>
                <w:szCs w:val="22"/>
              </w:rPr>
              <w:t>/</w:t>
            </w:r>
            <w:proofErr w:type="spellStart"/>
            <w:r w:rsidRPr="0006308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F92DF8" w:rsidRPr="00063085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53" w:type="dxa"/>
            <w:vAlign w:val="center"/>
          </w:tcPr>
          <w:p w:rsidR="00F92DF8" w:rsidRPr="00063085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53" w:type="dxa"/>
            <w:vAlign w:val="center"/>
          </w:tcPr>
          <w:p w:rsidR="00F92DF8" w:rsidRPr="00063085" w:rsidRDefault="00F92DF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>Примечания</w:t>
            </w:r>
          </w:p>
        </w:tc>
      </w:tr>
      <w:tr w:rsidR="00F92DF8" w:rsidRPr="002A3343" w:rsidTr="00F92DF8">
        <w:trPr>
          <w:trHeight w:val="274"/>
        </w:trPr>
        <w:tc>
          <w:tcPr>
            <w:tcW w:w="10175" w:type="dxa"/>
            <w:gridSpan w:val="4"/>
            <w:vAlign w:val="center"/>
          </w:tcPr>
          <w:p w:rsidR="00F92DF8" w:rsidRPr="00063085" w:rsidRDefault="004807C8" w:rsidP="00F765D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 xml:space="preserve">     </w:t>
            </w:r>
            <w:r w:rsidR="00F92DF8" w:rsidRPr="00063085">
              <w:rPr>
                <w:b/>
                <w:sz w:val="22"/>
                <w:szCs w:val="22"/>
              </w:rPr>
              <w:t>Курс повторения: «</w:t>
            </w:r>
            <w:r w:rsidR="00F765D1" w:rsidRPr="00063085">
              <w:rPr>
                <w:b/>
                <w:sz w:val="22"/>
                <w:szCs w:val="22"/>
              </w:rPr>
              <w:t>Летние каникулы» (</w:t>
            </w:r>
            <w:r w:rsidRPr="00063085">
              <w:rPr>
                <w:b/>
                <w:sz w:val="22"/>
                <w:szCs w:val="22"/>
              </w:rPr>
              <w:t>5</w:t>
            </w:r>
            <w:r w:rsidR="00F92DF8" w:rsidRPr="00063085">
              <w:rPr>
                <w:b/>
                <w:sz w:val="22"/>
                <w:szCs w:val="22"/>
              </w:rPr>
              <w:t xml:space="preserve"> часов):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590EA6" w:rsidP="00590E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Беседа на тему </w:t>
            </w:r>
            <w:r w:rsidRPr="0006308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Летние каникулы</w:t>
            </w:r>
            <w:r w:rsidRPr="000630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».  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Прямые и косвенные вопросы.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590EA6" w:rsidP="00FB44D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9624C" w:rsidRPr="00063085">
              <w:rPr>
                <w:rFonts w:ascii="Times New Roman" w:hAnsi="Times New Roman" w:cs="Times New Roman"/>
                <w:sz w:val="22"/>
                <w:szCs w:val="22"/>
              </w:rPr>
              <w:t>иалог-расспрос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на тему «Как ты провел летние каникулы?»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99624C" w:rsidP="00101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«Как проводят каникулы немецкие школьники?» Тексты для чтения.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99624C" w:rsidP="00101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лексики по теме </w:t>
            </w:r>
            <w:r w:rsidRPr="0006308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Летние каникулы</w:t>
            </w:r>
            <w:r w:rsidRPr="000630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».  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99624C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Погода в Германии. Излюбленные места отдыха немцев. Работа с картой Германии.</w:t>
            </w:r>
          </w:p>
        </w:tc>
        <w:tc>
          <w:tcPr>
            <w:tcW w:w="1953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765D1" w:rsidRPr="002A3343" w:rsidTr="00CC6FF6">
        <w:tc>
          <w:tcPr>
            <w:tcW w:w="10175" w:type="dxa"/>
            <w:gridSpan w:val="4"/>
            <w:vAlign w:val="center"/>
          </w:tcPr>
          <w:p w:rsidR="00F765D1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 xml:space="preserve">Раздел </w:t>
            </w:r>
            <w:r w:rsidRPr="00063085">
              <w:rPr>
                <w:b/>
                <w:sz w:val="22"/>
                <w:szCs w:val="22"/>
                <w:lang w:val="en-US"/>
              </w:rPr>
              <w:t>I</w:t>
            </w:r>
            <w:r w:rsidRPr="00063085">
              <w:rPr>
                <w:b/>
                <w:sz w:val="22"/>
                <w:szCs w:val="22"/>
              </w:rPr>
              <w:t>. «Повседневная жизнь молодежи в Германии и России» (24 часа):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99624C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Введение темы «Повседневная жизнь молодежи в Германии и России». Новая лексика.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99624C" w:rsidP="00EB4DC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«Что относится к повседневной жизни?» </w:t>
            </w:r>
            <w:r w:rsidR="00EB4DC0" w:rsidRPr="00063085">
              <w:rPr>
                <w:sz w:val="22"/>
                <w:szCs w:val="22"/>
              </w:rPr>
              <w:t>Распорядок на неделю.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B4DC0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«Чем отличается старшая ступень школы в Германии и России?» Те</w:t>
            </w:r>
            <w:proofErr w:type="gramStart"/>
            <w:r w:rsidRPr="00063085">
              <w:rPr>
                <w:sz w:val="22"/>
                <w:szCs w:val="22"/>
              </w:rPr>
              <w:t>кст дл</w:t>
            </w:r>
            <w:proofErr w:type="gramEnd"/>
            <w:r w:rsidRPr="00063085">
              <w:rPr>
                <w:sz w:val="22"/>
                <w:szCs w:val="22"/>
              </w:rPr>
              <w:t>я ознакомительного чтения. Новая лексика.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    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B4DC0" w:rsidP="00FB48E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Сравнение системы оценивания в немецкой и российской школе. Новая лексика.</w:t>
            </w:r>
          </w:p>
        </w:tc>
        <w:tc>
          <w:tcPr>
            <w:tcW w:w="1953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B4DC0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«Подготовка к урокам». Работа с текстом для чтения.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B4DC0" w:rsidP="00ED1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«Домашние обязанности». </w:t>
            </w:r>
            <w:r w:rsidR="00ED147D" w:rsidRPr="00063085">
              <w:rPr>
                <w:rFonts w:ascii="Times New Roman" w:hAnsi="Times New Roman" w:cs="Times New Roman"/>
                <w:sz w:val="22"/>
                <w:szCs w:val="22"/>
              </w:rPr>
              <w:t>Работа с текстами  для ознакомительного чтения и лексикой по теме.</w:t>
            </w:r>
          </w:p>
        </w:tc>
        <w:tc>
          <w:tcPr>
            <w:tcW w:w="1953" w:type="dxa"/>
          </w:tcPr>
          <w:p w:rsidR="00FB44D6" w:rsidRPr="00063085" w:rsidRDefault="00FB44D6" w:rsidP="00D81B3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D147D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«Мои домашние обязанности». Монологические высказывания по теме.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D147D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«Как правильно организовать досуг?  Деньги на карманные расходы».  Чтение текста, работа с новой лексикой.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ED147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«Доход семьи». </w:t>
            </w:r>
            <w:proofErr w:type="spellStart"/>
            <w:r w:rsidRPr="00063085">
              <w:rPr>
                <w:sz w:val="22"/>
                <w:szCs w:val="22"/>
              </w:rPr>
              <w:t>Ассоциограмма</w:t>
            </w:r>
            <w:proofErr w:type="spellEnd"/>
            <w:r w:rsidRPr="0006308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Работа с лексикой по теме.  Словообразование. Антонимы.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07F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«На что тратят деньги немецкие и российские школьники?» Диалоги на тему  «В </w:t>
            </w:r>
            <w:r w:rsidR="00F07F75" w:rsidRPr="00063085">
              <w:rPr>
                <w:sz w:val="22"/>
                <w:szCs w:val="22"/>
              </w:rPr>
              <w:t>супермаркет</w:t>
            </w:r>
            <w:r w:rsidRPr="00063085">
              <w:rPr>
                <w:sz w:val="22"/>
                <w:szCs w:val="22"/>
              </w:rPr>
              <w:t>е».  Новая лексика.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07F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Инсценировка диалогов на тему «В </w:t>
            </w:r>
            <w:r w:rsidR="00F07F75" w:rsidRPr="00063085">
              <w:rPr>
                <w:sz w:val="22"/>
                <w:szCs w:val="22"/>
              </w:rPr>
              <w:t>супермаркет</w:t>
            </w:r>
            <w:r w:rsidRPr="00063085">
              <w:rPr>
                <w:sz w:val="22"/>
                <w:szCs w:val="22"/>
              </w:rPr>
              <w:t>е».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«Как проводят воскресенье немецкие школьники?» Те</w:t>
            </w:r>
            <w:proofErr w:type="gramStart"/>
            <w:r w:rsidRPr="00063085">
              <w:rPr>
                <w:sz w:val="22"/>
                <w:szCs w:val="22"/>
              </w:rPr>
              <w:t>кст дл</w:t>
            </w:r>
            <w:proofErr w:type="gramEnd"/>
            <w:r w:rsidRPr="00063085">
              <w:rPr>
                <w:sz w:val="22"/>
                <w:szCs w:val="22"/>
              </w:rPr>
              <w:t>я чтения. Придаточные предложения.</w:t>
            </w:r>
          </w:p>
        </w:tc>
        <w:tc>
          <w:tcPr>
            <w:tcW w:w="1953" w:type="dxa"/>
          </w:tcPr>
          <w:p w:rsidR="00FB44D6" w:rsidRPr="00063085" w:rsidRDefault="00FB44D6" w:rsidP="00D81B3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30484F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Придаточные предложения времени.</w:t>
            </w:r>
            <w:r w:rsidR="00B7078F" w:rsidRPr="00063085">
              <w:rPr>
                <w:sz w:val="22"/>
                <w:szCs w:val="22"/>
              </w:rPr>
              <w:t xml:space="preserve"> </w:t>
            </w:r>
            <w:proofErr w:type="spellStart"/>
            <w:r w:rsidR="00B7078F" w:rsidRPr="00063085">
              <w:rPr>
                <w:sz w:val="22"/>
                <w:szCs w:val="22"/>
              </w:rPr>
              <w:t>Аудирование</w:t>
            </w:r>
            <w:proofErr w:type="spellEnd"/>
            <w:r w:rsidR="00B7078F" w:rsidRPr="00063085">
              <w:rPr>
                <w:sz w:val="22"/>
                <w:szCs w:val="22"/>
              </w:rPr>
              <w:t xml:space="preserve"> «Воскресенье – семейный день».</w:t>
            </w:r>
          </w:p>
        </w:tc>
        <w:tc>
          <w:tcPr>
            <w:tcW w:w="1953" w:type="dxa"/>
          </w:tcPr>
          <w:p w:rsidR="00FB44D6" w:rsidRPr="00063085" w:rsidRDefault="00B7078F" w:rsidP="00B7078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35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30484F" w:rsidP="00EF3C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Дополнительные придаточные предложения.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30484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Придаточные предложения цели. Конструкция  «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zu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Infinitiv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30484F" w:rsidP="00F07F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 w:rsidRPr="00063085">
              <w:rPr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sz w:val="22"/>
                <w:szCs w:val="22"/>
              </w:rPr>
              <w:t xml:space="preserve"> на тему «В </w:t>
            </w:r>
            <w:r w:rsidR="00F07F75" w:rsidRPr="00063085">
              <w:rPr>
                <w:sz w:val="22"/>
                <w:szCs w:val="22"/>
              </w:rPr>
              <w:t>супермаркет</w:t>
            </w:r>
            <w:r w:rsidRPr="00063085">
              <w:rPr>
                <w:sz w:val="22"/>
                <w:szCs w:val="22"/>
              </w:rPr>
              <w:t>е».</w:t>
            </w:r>
            <w:r w:rsidR="00F07F75" w:rsidRPr="00063085">
              <w:rPr>
                <w:sz w:val="22"/>
                <w:szCs w:val="22"/>
              </w:rPr>
              <w:t xml:space="preserve"> Контроль усвоения лексики по теме.</w:t>
            </w:r>
          </w:p>
        </w:tc>
        <w:tc>
          <w:tcPr>
            <w:tcW w:w="1953" w:type="dxa"/>
          </w:tcPr>
          <w:p w:rsidR="00FB44D6" w:rsidRPr="00063085" w:rsidRDefault="0030484F" w:rsidP="0030484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3</w:t>
            </w:r>
            <w:r w:rsidR="00EF426B" w:rsidRPr="00063085">
              <w:rPr>
                <w:sz w:val="22"/>
                <w:szCs w:val="22"/>
              </w:rPr>
              <w:t>4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F07F75" w:rsidP="00F07F7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«В супермаркете». Работа с диалогом.  Чтение по ролям.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F07F75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«Как преодолеть стресс в повседневной жизни?» Чтение высказываний немецких школьников с последующим обсуждением.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F07F75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Названия отделов в супермаркете.  Работа с лексикой.</w:t>
            </w:r>
            <w:r w:rsidR="00B7078F" w:rsidRPr="00063085">
              <w:rPr>
                <w:sz w:val="22"/>
                <w:szCs w:val="22"/>
              </w:rPr>
              <w:t xml:space="preserve"> </w:t>
            </w:r>
            <w:proofErr w:type="spellStart"/>
            <w:r w:rsidR="00B7078F" w:rsidRPr="00063085">
              <w:rPr>
                <w:sz w:val="22"/>
                <w:szCs w:val="22"/>
              </w:rPr>
              <w:t>Аудирование</w:t>
            </w:r>
            <w:proofErr w:type="spellEnd"/>
            <w:r w:rsidR="00B7078F" w:rsidRPr="00063085">
              <w:rPr>
                <w:sz w:val="22"/>
                <w:szCs w:val="22"/>
              </w:rPr>
              <w:t xml:space="preserve"> «Объявления в суперма</w:t>
            </w:r>
            <w:r w:rsidR="00A205D5" w:rsidRPr="00063085">
              <w:rPr>
                <w:sz w:val="22"/>
                <w:szCs w:val="22"/>
              </w:rPr>
              <w:t>р</w:t>
            </w:r>
            <w:r w:rsidR="00B7078F" w:rsidRPr="00063085">
              <w:rPr>
                <w:sz w:val="22"/>
                <w:szCs w:val="22"/>
              </w:rPr>
              <w:t>кете».</w:t>
            </w:r>
          </w:p>
        </w:tc>
        <w:tc>
          <w:tcPr>
            <w:tcW w:w="1953" w:type="dxa"/>
          </w:tcPr>
          <w:p w:rsidR="00FB44D6" w:rsidRPr="00063085" w:rsidRDefault="00B7078F" w:rsidP="00B7078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34</w:t>
            </w: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Обобщающий урок по разделу </w:t>
            </w:r>
            <w:r w:rsidRPr="00063085">
              <w:rPr>
                <w:sz w:val="22"/>
                <w:szCs w:val="22"/>
                <w:lang w:val="en-US"/>
              </w:rPr>
              <w:t>I</w:t>
            </w:r>
            <w:r w:rsidRPr="00063085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Контрольное </w:t>
            </w:r>
            <w:proofErr w:type="spellStart"/>
            <w:r w:rsidRPr="00063085">
              <w:rPr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sz w:val="22"/>
                <w:szCs w:val="22"/>
              </w:rPr>
              <w:t xml:space="preserve"> </w:t>
            </w:r>
            <w:r w:rsidR="00EF426B" w:rsidRPr="00063085">
              <w:rPr>
                <w:sz w:val="22"/>
                <w:szCs w:val="22"/>
              </w:rPr>
              <w:t>«Хобби».</w:t>
            </w:r>
          </w:p>
        </w:tc>
        <w:tc>
          <w:tcPr>
            <w:tcW w:w="1953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B44D6" w:rsidRPr="002A3343" w:rsidTr="00F92DF8">
        <w:tc>
          <w:tcPr>
            <w:tcW w:w="709" w:type="dxa"/>
            <w:vAlign w:val="center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FB44D6" w:rsidRPr="00063085" w:rsidRDefault="00FB44D6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B44D6" w:rsidRPr="00063085" w:rsidRDefault="00DA5EE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Контрольная работа по разделу </w:t>
            </w:r>
            <w:r w:rsidRPr="00063085">
              <w:rPr>
                <w:sz w:val="22"/>
                <w:szCs w:val="22"/>
                <w:lang w:val="en-US"/>
              </w:rPr>
              <w:t>I</w:t>
            </w:r>
            <w:r w:rsidRPr="00063085">
              <w:rPr>
                <w:sz w:val="22"/>
                <w:szCs w:val="22"/>
              </w:rPr>
              <w:t>.</w:t>
            </w:r>
          </w:p>
          <w:p w:rsidR="00B7078F" w:rsidRPr="00063085" w:rsidRDefault="00B7078F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FB44D6" w:rsidRPr="00063085" w:rsidRDefault="00EF426B" w:rsidP="00EF426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33</w:t>
            </w:r>
          </w:p>
        </w:tc>
      </w:tr>
      <w:tr w:rsidR="000748A8" w:rsidRPr="002A3343" w:rsidTr="00CC6FF6">
        <w:tc>
          <w:tcPr>
            <w:tcW w:w="10175" w:type="dxa"/>
            <w:gridSpan w:val="4"/>
            <w:vAlign w:val="center"/>
          </w:tcPr>
          <w:p w:rsidR="000748A8" w:rsidRPr="00063085" w:rsidRDefault="000748A8" w:rsidP="00CC6F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063085">
              <w:rPr>
                <w:b/>
                <w:sz w:val="24"/>
                <w:szCs w:val="24"/>
              </w:rPr>
              <w:t xml:space="preserve">Раздел </w:t>
            </w:r>
            <w:r w:rsidRPr="00063085">
              <w:rPr>
                <w:b/>
                <w:sz w:val="24"/>
                <w:szCs w:val="24"/>
                <w:lang w:val="en-US"/>
              </w:rPr>
              <w:t>II</w:t>
            </w:r>
            <w:r w:rsidRPr="00063085">
              <w:rPr>
                <w:b/>
                <w:sz w:val="24"/>
                <w:szCs w:val="24"/>
              </w:rPr>
              <w:t xml:space="preserve">. «Театр и кино»  </w:t>
            </w:r>
            <w:r w:rsidRPr="00063085">
              <w:rPr>
                <w:b/>
                <w:sz w:val="22"/>
                <w:szCs w:val="22"/>
              </w:rPr>
              <w:t>(24 часа):</w:t>
            </w: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B7078F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Введение темы «</w:t>
            </w:r>
            <w:r w:rsidRPr="00063085">
              <w:rPr>
                <w:sz w:val="24"/>
                <w:szCs w:val="24"/>
              </w:rPr>
              <w:t>Театр и кино». Интернациональные слова по теме.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«Из истории театрального искусства». Чтение фактической информации.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«Выдающийся немецкий театральный деятель Бертольд Брехт».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583BFD" w:rsidP="00583B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«Из истории кино: выдающиеся немецкие режиссеры».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56AE0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теме.  Словообразование.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30C7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Жанры театрального и киноискусства.  Лексика по теме.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748A8" w:rsidRPr="00B124B0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30C7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«Театральная афиша». 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30C7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«Каким может быть фильм, пьеса?»  Прилагательные по теме.</w:t>
            </w:r>
            <w:r w:rsidR="009F18B2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F18B2"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9F18B2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3EF3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18B2" w:rsidRPr="00063085">
              <w:rPr>
                <w:rFonts w:ascii="Times New Roman" w:hAnsi="Times New Roman" w:cs="Times New Roman"/>
                <w:sz w:val="22"/>
                <w:szCs w:val="22"/>
              </w:rPr>
              <w:t>«Приглашение в кино».</w:t>
            </w:r>
          </w:p>
        </w:tc>
        <w:tc>
          <w:tcPr>
            <w:tcW w:w="1953" w:type="dxa"/>
            <w:vAlign w:val="center"/>
          </w:tcPr>
          <w:p w:rsidR="000748A8" w:rsidRPr="00063085" w:rsidRDefault="009F18B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70</w:t>
            </w: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30C7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Сложносочиненные предложения.  Союзы.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630C7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Сложносочиненные предложения с парными союзами.</w:t>
            </w:r>
          </w:p>
        </w:tc>
        <w:tc>
          <w:tcPr>
            <w:tcW w:w="1953" w:type="dxa"/>
          </w:tcPr>
          <w:p w:rsidR="000748A8" w:rsidRPr="00063085" w:rsidRDefault="000748A8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9F18B2" w:rsidP="009F1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3EF3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«Приглашение в театр».</w:t>
            </w:r>
          </w:p>
        </w:tc>
        <w:tc>
          <w:tcPr>
            <w:tcW w:w="1953" w:type="dxa"/>
          </w:tcPr>
          <w:p w:rsidR="000748A8" w:rsidRPr="00063085" w:rsidRDefault="009F18B2" w:rsidP="009F18B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70</w:t>
            </w:r>
          </w:p>
        </w:tc>
      </w:tr>
      <w:tr w:rsidR="000748A8" w:rsidRPr="002A3343" w:rsidTr="009F18B2">
        <w:trPr>
          <w:trHeight w:val="290"/>
        </w:trPr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7D3EF3" w:rsidP="003064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«Как театр и кино обогащают нашу жизнь?» Монологические высказывания с использованием ключевых слов.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7D3EF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«Биографии известных немецких актеров». Чтение </w:t>
            </w:r>
          </w:p>
        </w:tc>
        <w:tc>
          <w:tcPr>
            <w:tcW w:w="1953" w:type="dxa"/>
          </w:tcPr>
          <w:p w:rsidR="000748A8" w:rsidRPr="00063085" w:rsidRDefault="007D3EF3" w:rsidP="007D3EF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71</w:t>
            </w: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7D3EF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 «В оперном театре».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17262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«Посещение театра». Те</w:t>
            </w:r>
            <w:proofErr w:type="gram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я ознакомительного чтения.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D7484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Чтение коротких юмористических историй на тему «Кино и театр».</w:t>
            </w:r>
            <w:r w:rsidR="00CC6FF6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53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E61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«Театры Берлина». </w:t>
            </w:r>
            <w:r w:rsidR="00D74844" w:rsidRPr="00063085"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 «Кино и театр».</w:t>
            </w:r>
          </w:p>
        </w:tc>
        <w:tc>
          <w:tcPr>
            <w:tcW w:w="1953" w:type="dxa"/>
          </w:tcPr>
          <w:p w:rsidR="000748A8" w:rsidRPr="00063085" w:rsidRDefault="00E610AF" w:rsidP="00E610A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72</w:t>
            </w: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D7484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Знаменитый 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Berliner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Ensemble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и московский </w:t>
            </w:r>
            <w:r w:rsidR="00CC6FF6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Большой </w:t>
            </w:r>
            <w:r w:rsidR="006A0A60" w:rsidRPr="0006308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еатр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D74844" w:rsidP="00E610A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Современное немецкое кино.</w:t>
            </w:r>
            <w:r w:rsidR="007E26B3" w:rsidRPr="00063085">
              <w:rPr>
                <w:sz w:val="22"/>
                <w:szCs w:val="22"/>
              </w:rPr>
              <w:t xml:space="preserve"> </w:t>
            </w:r>
            <w:r w:rsidR="00E610AF" w:rsidRPr="00063085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0748A8" w:rsidRPr="002A3343" w:rsidTr="00F92DF8">
        <w:tc>
          <w:tcPr>
            <w:tcW w:w="709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748A8" w:rsidRPr="00063085" w:rsidRDefault="007E26B3" w:rsidP="0010157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«Информация из интернета: немецкое театральное общество». Чтение сообщений.</w:t>
            </w:r>
          </w:p>
        </w:tc>
        <w:tc>
          <w:tcPr>
            <w:tcW w:w="1953" w:type="dxa"/>
            <w:vAlign w:val="center"/>
          </w:tcPr>
          <w:p w:rsidR="000748A8" w:rsidRPr="00063085" w:rsidRDefault="000748A8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583BFD" w:rsidP="00CC6F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583BFD" w:rsidP="00CC6F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Обобщающий урок по разделу </w:t>
            </w:r>
            <w:r w:rsidRPr="00063085">
              <w:rPr>
                <w:sz w:val="22"/>
                <w:szCs w:val="22"/>
                <w:lang w:val="en-US"/>
              </w:rPr>
              <w:t>II</w:t>
            </w:r>
            <w:r w:rsidRPr="00063085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583BFD" w:rsidP="00583BFD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 w:rsidRPr="00063085">
              <w:rPr>
                <w:sz w:val="22"/>
                <w:szCs w:val="22"/>
              </w:rPr>
              <w:t>Контрольное</w:t>
            </w:r>
            <w:proofErr w:type="gramEnd"/>
            <w:r w:rsidRPr="00063085">
              <w:rPr>
                <w:sz w:val="22"/>
                <w:szCs w:val="22"/>
              </w:rPr>
              <w:t xml:space="preserve"> </w:t>
            </w:r>
            <w:proofErr w:type="spellStart"/>
            <w:r w:rsidRPr="00063085">
              <w:rPr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sz w:val="22"/>
                <w:szCs w:val="22"/>
              </w:rPr>
              <w:t xml:space="preserve"> «</w:t>
            </w:r>
            <w:r w:rsidR="006A0A60" w:rsidRPr="00063085">
              <w:rPr>
                <w:sz w:val="22"/>
                <w:szCs w:val="22"/>
              </w:rPr>
              <w:t>Большой Театр</w:t>
            </w:r>
            <w:r w:rsidRPr="00063085">
              <w:rPr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583BFD" w:rsidRPr="00063085" w:rsidRDefault="006A0A60" w:rsidP="006A0A6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С.72</w:t>
            </w: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583BFD" w:rsidP="00CC6F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Контрольная работа по разделу </w:t>
            </w:r>
            <w:r w:rsidRPr="00063085">
              <w:rPr>
                <w:sz w:val="22"/>
                <w:szCs w:val="22"/>
                <w:lang w:val="en-US"/>
              </w:rPr>
              <w:t>II</w:t>
            </w:r>
            <w:r w:rsidRPr="00063085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CC6FF6">
        <w:tc>
          <w:tcPr>
            <w:tcW w:w="10175" w:type="dxa"/>
            <w:gridSpan w:val="4"/>
            <w:vAlign w:val="center"/>
          </w:tcPr>
          <w:p w:rsidR="00583BFD" w:rsidRPr="00063085" w:rsidRDefault="006A0A60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 xml:space="preserve">      </w:t>
            </w:r>
            <w:r w:rsidR="00583BFD" w:rsidRPr="00063085">
              <w:rPr>
                <w:b/>
                <w:sz w:val="22"/>
                <w:szCs w:val="22"/>
              </w:rPr>
              <w:t xml:space="preserve">Раздел </w:t>
            </w:r>
            <w:r w:rsidR="00583BFD" w:rsidRPr="00063085">
              <w:rPr>
                <w:b/>
                <w:sz w:val="22"/>
                <w:szCs w:val="22"/>
                <w:lang w:val="en-US"/>
              </w:rPr>
              <w:t>III</w:t>
            </w:r>
            <w:r w:rsidR="00583BFD" w:rsidRPr="00063085">
              <w:rPr>
                <w:b/>
                <w:sz w:val="22"/>
                <w:szCs w:val="22"/>
              </w:rPr>
              <w:t>. «Научно-технический прогресс» (23 часа):</w:t>
            </w: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CC6FF6" w:rsidP="002C46F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Введение темы  </w:t>
            </w:r>
            <w:r w:rsidRPr="00063085">
              <w:rPr>
                <w:b/>
                <w:sz w:val="22"/>
                <w:szCs w:val="22"/>
              </w:rPr>
              <w:t>«</w:t>
            </w:r>
            <w:r w:rsidRPr="00063085">
              <w:rPr>
                <w:sz w:val="22"/>
                <w:szCs w:val="22"/>
              </w:rPr>
              <w:t>Научно-технический прогресс</w:t>
            </w:r>
            <w:r w:rsidRPr="00063085">
              <w:rPr>
                <w:b/>
                <w:sz w:val="22"/>
                <w:szCs w:val="22"/>
              </w:rPr>
              <w:t xml:space="preserve">». </w:t>
            </w:r>
            <w:r w:rsidRPr="00063085">
              <w:rPr>
                <w:sz w:val="22"/>
                <w:szCs w:val="22"/>
              </w:rPr>
              <w:t>Новая лексика.</w:t>
            </w:r>
            <w:r w:rsidR="00E610AF" w:rsidRPr="000630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930886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C6FF6" w:rsidRPr="00063085">
              <w:rPr>
                <w:rFonts w:ascii="Times New Roman" w:hAnsi="Times New Roman" w:cs="Times New Roman"/>
                <w:sz w:val="22"/>
                <w:szCs w:val="22"/>
              </w:rPr>
              <w:t>Выдающиеся ученые мира и их открытия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C6FF6" w:rsidRPr="00063085">
              <w:rPr>
                <w:rFonts w:ascii="Times New Roman" w:hAnsi="Times New Roman" w:cs="Times New Roman"/>
                <w:sz w:val="22"/>
                <w:szCs w:val="22"/>
              </w:rPr>
              <w:t>. Чтение информации по теме.</w:t>
            </w:r>
            <w:r w:rsidR="002C46FC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Интернационализмы.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E61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Устное сообщение по теме «Выдающийся ученый и его открытие».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57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E610AF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Мнения немецких школьников на тему «Что нам при</w:t>
            </w:r>
            <w:r w:rsidR="002C46FC" w:rsidRPr="00063085">
              <w:rPr>
                <w:rFonts w:ascii="Times New Roman" w:hAnsi="Times New Roman" w:cs="Times New Roman"/>
                <w:sz w:val="22"/>
                <w:szCs w:val="22"/>
              </w:rPr>
              <w:t>нес научно- технический прогресс?» Чтение с последующим обсуждением.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2C46FC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«Достижения научно-технического прогресса». Чтение коротких текстов по теме</w:t>
            </w:r>
            <w:r w:rsidR="00574282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с дальнейшим обсуждением.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59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DB2BFF" w:rsidP="00DB2B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теме.  Словообразование. Пословицы и афоризмы на тему «Знания и наука».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7707F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«Экологические проблемы как результат научно-технического прогресса».  Чтение.  Сослагательное наклонение.</w:t>
            </w:r>
          </w:p>
        </w:tc>
        <w:tc>
          <w:tcPr>
            <w:tcW w:w="1953" w:type="dxa"/>
          </w:tcPr>
          <w:p w:rsidR="00583BFD" w:rsidRPr="00063085" w:rsidRDefault="00583BFD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920D80" w:rsidP="00FA4C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«Проблемы экологии в 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XXI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веке: природные катастрофы». Новая лексика по теме.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8230F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Придаточные предложения следствия.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8230F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Придаточные уступительные предложения.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8230F4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 «Репортаж</w:t>
            </w:r>
            <w:r w:rsidR="009E1F2D"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953" w:type="dxa"/>
            <w:vAlign w:val="center"/>
          </w:tcPr>
          <w:p w:rsidR="00583BFD" w:rsidRPr="00063085" w:rsidRDefault="008230F4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109</w:t>
            </w: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7A1C48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«Природные катастрофы». Работа с текстами для чтения.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66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317C1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«Загадки и феномены природы». Устные сообщения по теме</w:t>
            </w:r>
          </w:p>
        </w:tc>
        <w:tc>
          <w:tcPr>
            <w:tcW w:w="1953" w:type="dxa"/>
          </w:tcPr>
          <w:p w:rsidR="00583BFD" w:rsidRPr="00063085" w:rsidRDefault="00583BFD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317C1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Активизация лексики по теме «Научно- технический прогресс».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68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317C13" w:rsidP="00F559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усвоения лексики по разделу 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83BFD" w:rsidRPr="00063085" w:rsidRDefault="00317C13" w:rsidP="00CF7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317C1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Порядок слов в придаточных предложениях.</w:t>
            </w:r>
          </w:p>
        </w:tc>
        <w:tc>
          <w:tcPr>
            <w:tcW w:w="1953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71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3B2E76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Сослагательное наклонение.</w:t>
            </w:r>
          </w:p>
        </w:tc>
        <w:tc>
          <w:tcPr>
            <w:tcW w:w="1953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83BFD" w:rsidRPr="002A3343" w:rsidTr="00F92DF8">
        <w:tc>
          <w:tcPr>
            <w:tcW w:w="709" w:type="dxa"/>
            <w:vAlign w:val="center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</w:tcPr>
          <w:p w:rsidR="00583BFD" w:rsidRPr="00063085" w:rsidRDefault="00583BF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83BFD" w:rsidRPr="00063085" w:rsidRDefault="00930886" w:rsidP="001A43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Викторина «Выдающиеся ученые мира и их открытия».</w:t>
            </w:r>
          </w:p>
        </w:tc>
        <w:tc>
          <w:tcPr>
            <w:tcW w:w="1953" w:type="dxa"/>
          </w:tcPr>
          <w:p w:rsidR="00583BFD" w:rsidRPr="00063085" w:rsidRDefault="00583BFD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C11BE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74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C11BE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Обобщающий урок по разделу </w:t>
            </w:r>
            <w:r w:rsidRPr="00063085">
              <w:rPr>
                <w:sz w:val="22"/>
                <w:szCs w:val="22"/>
                <w:lang w:val="en-US"/>
              </w:rPr>
              <w:t>III</w:t>
            </w:r>
            <w:r w:rsidRPr="00063085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75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57428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 w:rsidRPr="00063085">
              <w:rPr>
                <w:sz w:val="22"/>
                <w:szCs w:val="22"/>
              </w:rPr>
              <w:t>Контрольное</w:t>
            </w:r>
            <w:proofErr w:type="gramEnd"/>
            <w:r w:rsidRPr="00063085">
              <w:rPr>
                <w:sz w:val="22"/>
                <w:szCs w:val="22"/>
              </w:rPr>
              <w:t xml:space="preserve"> </w:t>
            </w:r>
            <w:r w:rsidR="007A1C48" w:rsidRPr="00063085">
              <w:rPr>
                <w:sz w:val="22"/>
                <w:szCs w:val="22"/>
              </w:rPr>
              <w:t xml:space="preserve"> </w:t>
            </w:r>
            <w:proofErr w:type="spellStart"/>
            <w:r w:rsidRPr="00063085">
              <w:rPr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sz w:val="22"/>
                <w:szCs w:val="22"/>
              </w:rPr>
              <w:t xml:space="preserve"> «</w:t>
            </w:r>
            <w:r w:rsidR="009E1F2D" w:rsidRPr="00063085">
              <w:rPr>
                <w:sz w:val="22"/>
                <w:szCs w:val="22"/>
              </w:rPr>
              <w:t>Репортаж 2</w:t>
            </w:r>
            <w:r w:rsidRPr="00063085">
              <w:rPr>
                <w:sz w:val="22"/>
                <w:szCs w:val="22"/>
              </w:rPr>
              <w:t>».</w:t>
            </w:r>
          </w:p>
        </w:tc>
        <w:tc>
          <w:tcPr>
            <w:tcW w:w="1953" w:type="dxa"/>
            <w:vAlign w:val="center"/>
          </w:tcPr>
          <w:p w:rsidR="00574282" w:rsidRPr="00063085" w:rsidRDefault="009E1F2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109</w:t>
            </w: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C11BE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Контрольная работа по разделу </w:t>
            </w:r>
            <w:r w:rsidRPr="00063085">
              <w:rPr>
                <w:sz w:val="22"/>
                <w:szCs w:val="22"/>
                <w:lang w:val="en-US"/>
              </w:rPr>
              <w:t>III</w:t>
            </w:r>
            <w:r w:rsidRPr="00063085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CC6FF6">
        <w:tc>
          <w:tcPr>
            <w:tcW w:w="10175" w:type="dxa"/>
            <w:gridSpan w:val="4"/>
            <w:vAlign w:val="center"/>
          </w:tcPr>
          <w:p w:rsidR="00574282" w:rsidRPr="00063085" w:rsidRDefault="00574282" w:rsidP="000748A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063085">
              <w:rPr>
                <w:b/>
                <w:sz w:val="22"/>
                <w:szCs w:val="22"/>
              </w:rPr>
              <w:t xml:space="preserve">Раздел </w:t>
            </w:r>
            <w:r w:rsidRPr="00063085">
              <w:rPr>
                <w:b/>
                <w:sz w:val="22"/>
                <w:szCs w:val="22"/>
                <w:lang w:val="en-US"/>
              </w:rPr>
              <w:t>IV</w:t>
            </w:r>
            <w:r w:rsidRPr="00063085">
              <w:rPr>
                <w:b/>
                <w:sz w:val="22"/>
                <w:szCs w:val="22"/>
              </w:rPr>
              <w:t>.  «Мир в будущем» (23 часа):</w:t>
            </w: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77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C734B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Беседа на тему: «С какими проблемами столкнется Земля в </w:t>
            </w:r>
            <w:r w:rsidRPr="000630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XXI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веке?»  Лексика по теме.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78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C734B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«Проблема изменения климата». Чтение.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C734B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«Проблема перенаселения». Чтение.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BC2513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«Есть ли решение?» Чтение мнений немецких школьников, обсуждение.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81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3634D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«Что нас ждет в будущем: среда обитания». Чтение текстов по теме.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3634D2" w:rsidP="00FE68E3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«Каким должен быть человек будущего?» </w:t>
            </w: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Ассоциограмма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83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897AE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Мнения немецких школьников о своем будущем. Чтение, обсуждение, высказывание своего мнения.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897AE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Активизация лексики по теме «Мир в будущем». Словообразование.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85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897AE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Виды придаточных предложений.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897AE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Модальные придаточные предложения.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87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0C480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 «Проблема перенаселения».</w:t>
            </w:r>
          </w:p>
        </w:tc>
        <w:tc>
          <w:tcPr>
            <w:tcW w:w="1953" w:type="dxa"/>
          </w:tcPr>
          <w:p w:rsidR="00574282" w:rsidRPr="00063085" w:rsidRDefault="000C480E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145</w:t>
            </w: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9063B1" w:rsidP="00F76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Беседа по теме «Выбор профессии».</w:t>
            </w:r>
          </w:p>
        </w:tc>
        <w:tc>
          <w:tcPr>
            <w:tcW w:w="1953" w:type="dxa"/>
          </w:tcPr>
          <w:p w:rsidR="00574282" w:rsidRPr="00063085" w:rsidRDefault="00574282" w:rsidP="00111CD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89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084A5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«Какие профессии могут получить выпускники немецких школ?» Чтение фактической информации.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3D1A1A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«Документы, необходимые для приема на работу». </w:t>
            </w:r>
            <w:r w:rsidR="00023DE0" w:rsidRPr="00063085">
              <w:rPr>
                <w:rFonts w:ascii="Times New Roman" w:hAnsi="Times New Roman" w:cs="Times New Roman"/>
                <w:sz w:val="22"/>
                <w:szCs w:val="22"/>
              </w:rPr>
              <w:t>Правила написания заявления  (деловой стиль).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023DE0" w:rsidP="00A109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Правила написания биографических данных.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C314B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Чтение текста «Нам нужна фантазия».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9063B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Профподготовка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574282" w:rsidRPr="00063085" w:rsidRDefault="009063B1" w:rsidP="009063B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146</w:t>
            </w: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C314B1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теме.</w:t>
            </w:r>
          </w:p>
        </w:tc>
        <w:tc>
          <w:tcPr>
            <w:tcW w:w="1953" w:type="dxa"/>
          </w:tcPr>
          <w:p w:rsidR="00574282" w:rsidRPr="00063085" w:rsidRDefault="00574282" w:rsidP="00CE248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0C480E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0748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Контрольное</w:t>
            </w:r>
            <w:proofErr w:type="gram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63085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</w:t>
            </w:r>
            <w:r w:rsidR="009063B1" w:rsidRPr="00063085">
              <w:rPr>
                <w:rFonts w:ascii="Times New Roman" w:hAnsi="Times New Roman" w:cs="Times New Roman"/>
                <w:sz w:val="22"/>
                <w:szCs w:val="22"/>
              </w:rPr>
              <w:t>Муки выбора</w:t>
            </w: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574282" w:rsidRPr="00063085" w:rsidRDefault="009063B1" w:rsidP="00CE248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С. 147</w:t>
            </w: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97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6C7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Обобщающее повторение изученного за год материала.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  <w:vAlign w:val="center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574282" w:rsidP="00F92D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85">
              <w:rPr>
                <w:rFonts w:ascii="Times New Roman" w:hAnsi="Times New Roman" w:cs="Times New Roman"/>
                <w:sz w:val="22"/>
                <w:szCs w:val="22"/>
              </w:rPr>
              <w:t>Итоговый тест.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574282" w:rsidRPr="002A3343" w:rsidTr="00F92DF8">
        <w:tc>
          <w:tcPr>
            <w:tcW w:w="709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 xml:space="preserve">  99</w:t>
            </w:r>
          </w:p>
        </w:tc>
        <w:tc>
          <w:tcPr>
            <w:tcW w:w="1560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74282" w:rsidRPr="00063085" w:rsidRDefault="00A2399D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063085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53" w:type="dxa"/>
          </w:tcPr>
          <w:p w:rsidR="00574282" w:rsidRPr="00063085" w:rsidRDefault="00574282" w:rsidP="00F92DF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</w:tbl>
    <w:p w:rsidR="00F92DF8" w:rsidRPr="00E4460D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both"/>
        <w:rPr>
          <w:rFonts w:ascii="Times New Roman" w:hAnsi="Times New Roman" w:cs="Times New Roman"/>
          <w:b/>
        </w:rPr>
      </w:pPr>
    </w:p>
    <w:p w:rsidR="00F76538" w:rsidRDefault="00F76538" w:rsidP="00F92DF8">
      <w:pPr>
        <w:jc w:val="both"/>
        <w:rPr>
          <w:rFonts w:ascii="Times New Roman" w:hAnsi="Times New Roman" w:cs="Times New Roman"/>
          <w:b/>
        </w:rPr>
      </w:pPr>
    </w:p>
    <w:p w:rsidR="00F92DF8" w:rsidRDefault="00F92DF8" w:rsidP="00F92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учебно-методического обеспечения:</w:t>
      </w:r>
      <w:r>
        <w:rPr>
          <w:rFonts w:ascii="Times New Roman" w:hAnsi="Times New Roman" w:cs="Times New Roman"/>
        </w:rPr>
        <w:t xml:space="preserve"> </w:t>
      </w:r>
    </w:p>
    <w:p w:rsidR="00F92DF8" w:rsidRDefault="00F92DF8" w:rsidP="00F92DF8">
      <w:pPr>
        <w:jc w:val="center"/>
        <w:rPr>
          <w:rFonts w:ascii="Times New Roman" w:hAnsi="Times New Roman" w:cs="Times New Roman"/>
        </w:rPr>
      </w:pP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Алфавит (карточки).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Произносительная таблица.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Портреты писателей и выдающихся деятелей культуры стран изучаемого языка.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Карта страны изучаемого языка.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Карта мира (политическая).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Цифровые компоненты учебно-методических комплексов по иностранным языкам: обучающие, тренировочные, контролирующие.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Аудиозаписи к УМК, которые используются для изучения иностранного языка.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Видеофильмы, соответствующие тематике, данной в стандарте для разных ступеней бучения.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Слайды, соответствующие тематике, выделяемой в стандарте для разных ступеней обучения.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Таблицы, соответствующие основным разделам грамматического материала, представленного в стандарте для разных ступеней обучения.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Видеоплейер.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Аудио-магнитофон.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Телевизор.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A205D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омпьютер.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Мультимедиа проектор.</w:t>
      </w:r>
    </w:p>
    <w:p w:rsidR="00F92DF8" w:rsidRDefault="00F92DF8" w:rsidP="00F92DF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Экран навесной.</w:t>
      </w:r>
    </w:p>
    <w:p w:rsidR="00F92DF8" w:rsidRDefault="00F92DF8" w:rsidP="00F92DF8">
      <w:pPr>
        <w:rPr>
          <w:rFonts w:ascii="Times New Roman" w:hAnsi="Times New Roman" w:cs="Times New Roman"/>
        </w:rPr>
      </w:pPr>
    </w:p>
    <w:p w:rsidR="00F92DF8" w:rsidRDefault="00F92DF8" w:rsidP="00F92DF8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  <w:r>
        <w:rPr>
          <w:sz w:val="24"/>
          <w:szCs w:val="24"/>
        </w:rPr>
        <w:t xml:space="preserve"> </w:t>
      </w:r>
    </w:p>
    <w:p w:rsidR="00F92DF8" w:rsidRPr="000C56A5" w:rsidRDefault="00F92DF8" w:rsidP="00F92DF8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F92DF8" w:rsidRPr="00845F88" w:rsidRDefault="00F92DF8" w:rsidP="00F92DF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Федеральный  государственный стандарт </w:t>
      </w:r>
      <w:r w:rsidR="00600AC5">
        <w:rPr>
          <w:rFonts w:ascii="Times New Roman" w:hAnsi="Times New Roman" w:cs="Times New Roman"/>
        </w:rPr>
        <w:t xml:space="preserve">среднего </w:t>
      </w:r>
      <w:r w:rsidRPr="00845F88">
        <w:rPr>
          <w:rFonts w:ascii="Times New Roman" w:hAnsi="Times New Roman" w:cs="Times New Roman"/>
        </w:rPr>
        <w:t>общего образования. Сборник   но</w:t>
      </w:r>
      <w:r>
        <w:rPr>
          <w:rFonts w:ascii="Times New Roman" w:hAnsi="Times New Roman" w:cs="Times New Roman"/>
        </w:rPr>
        <w:t>рмативных документов. Ин. Язык/</w:t>
      </w:r>
      <w:r w:rsidRPr="00845F88">
        <w:rPr>
          <w:rFonts w:ascii="Times New Roman" w:hAnsi="Times New Roman" w:cs="Times New Roman"/>
        </w:rPr>
        <w:t>сост. Э.Д. Днепров, А.Г. Аркадьев. - М.: Дрофа, 2007.</w:t>
      </w:r>
    </w:p>
    <w:p w:rsidR="00F92DF8" w:rsidRPr="00845F88" w:rsidRDefault="00F92DF8" w:rsidP="00F92DF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Примерная программа </w:t>
      </w:r>
      <w:r w:rsidR="00600AC5">
        <w:rPr>
          <w:rFonts w:ascii="Times New Roman" w:hAnsi="Times New Roman" w:cs="Times New Roman"/>
        </w:rPr>
        <w:t xml:space="preserve">среднего (полного) </w:t>
      </w:r>
      <w:r w:rsidRPr="00845F88">
        <w:rPr>
          <w:rFonts w:ascii="Times New Roman" w:hAnsi="Times New Roman" w:cs="Times New Roman"/>
        </w:rPr>
        <w:t xml:space="preserve">общего образования по </w:t>
      </w:r>
      <w:r>
        <w:rPr>
          <w:rFonts w:ascii="Times New Roman" w:hAnsi="Times New Roman" w:cs="Times New Roman"/>
        </w:rPr>
        <w:t>немец</w:t>
      </w:r>
      <w:r w:rsidRPr="00845F88">
        <w:rPr>
          <w:rFonts w:ascii="Times New Roman" w:hAnsi="Times New Roman" w:cs="Times New Roman"/>
        </w:rPr>
        <w:t xml:space="preserve">кому языку. </w:t>
      </w:r>
    </w:p>
    <w:p w:rsidR="00F92DF8" w:rsidRPr="00845F88" w:rsidRDefault="00F92DF8" w:rsidP="00F92DF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600AC5">
        <w:rPr>
          <w:rFonts w:ascii="Times New Roman" w:hAnsi="Times New Roman" w:cs="Times New Roman"/>
        </w:rPr>
        <w:t>Рыж</w:t>
      </w:r>
      <w:r w:rsidRPr="00845F88">
        <w:rPr>
          <w:rFonts w:ascii="Times New Roman" w:hAnsi="Times New Roman" w:cs="Times New Roman"/>
        </w:rPr>
        <w:t>ова Л</w:t>
      </w:r>
      <w:r w:rsidR="00600AC5">
        <w:rPr>
          <w:rFonts w:ascii="Times New Roman" w:hAnsi="Times New Roman" w:cs="Times New Roman"/>
        </w:rPr>
        <w:t>.И</w:t>
      </w:r>
      <w:r>
        <w:rPr>
          <w:rFonts w:ascii="Times New Roman" w:hAnsi="Times New Roman" w:cs="Times New Roman"/>
        </w:rPr>
        <w:t>. и др. «Немецкий язык</w:t>
      </w:r>
      <w:r w:rsidR="00600AC5">
        <w:rPr>
          <w:rFonts w:ascii="Times New Roman" w:hAnsi="Times New Roman" w:cs="Times New Roman"/>
        </w:rPr>
        <w:t>»: учебник для 11</w:t>
      </w:r>
      <w:r w:rsidRPr="00845F88">
        <w:rPr>
          <w:rFonts w:ascii="Times New Roman" w:hAnsi="Times New Roman" w:cs="Times New Roman"/>
        </w:rPr>
        <w:t xml:space="preserve"> класса             общеобразовательных учреждений; 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</w:t>
      </w:r>
      <w:r>
        <w:rPr>
          <w:rFonts w:ascii="Times New Roman" w:hAnsi="Times New Roman" w:cs="Times New Roman"/>
        </w:rPr>
        <w:t>,</w:t>
      </w:r>
      <w:r w:rsidR="00600AC5">
        <w:rPr>
          <w:rFonts w:ascii="Times New Roman" w:hAnsi="Times New Roman" w:cs="Times New Roman"/>
        </w:rPr>
        <w:t xml:space="preserve"> издательство «Просвещение», -2-е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845F88" w:rsidRDefault="00F92DF8" w:rsidP="00F92DF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600AC5">
        <w:rPr>
          <w:rFonts w:ascii="Times New Roman" w:hAnsi="Times New Roman" w:cs="Times New Roman"/>
        </w:rPr>
        <w:t>Рыжова Л.И</w:t>
      </w:r>
      <w:r w:rsidRPr="00845F88">
        <w:rPr>
          <w:rFonts w:ascii="Times New Roman" w:hAnsi="Times New Roman" w:cs="Times New Roman"/>
        </w:rPr>
        <w:t>. и др. Книга для учителя к</w:t>
      </w:r>
      <w:r>
        <w:rPr>
          <w:rFonts w:ascii="Times New Roman" w:hAnsi="Times New Roman" w:cs="Times New Roman"/>
        </w:rPr>
        <w:t xml:space="preserve"> учебнику «Немецкий язык</w:t>
      </w:r>
      <w:r w:rsidR="00600AC5">
        <w:rPr>
          <w:rFonts w:ascii="Times New Roman" w:hAnsi="Times New Roman" w:cs="Times New Roman"/>
        </w:rPr>
        <w:t>» для 11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</w:t>
      </w:r>
      <w:r w:rsidR="00600AC5">
        <w:rPr>
          <w:rFonts w:ascii="Times New Roman" w:hAnsi="Times New Roman" w:cs="Times New Roman"/>
        </w:rPr>
        <w:t xml:space="preserve"> издательство «Просвещение», -2-е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845F88" w:rsidRDefault="00F92DF8" w:rsidP="00F92DF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r w:rsidR="00600AC5">
        <w:rPr>
          <w:rFonts w:ascii="Times New Roman" w:hAnsi="Times New Roman" w:cs="Times New Roman"/>
        </w:rPr>
        <w:t>Рыжова Л.И</w:t>
      </w:r>
      <w:r w:rsidRPr="00845F88">
        <w:rPr>
          <w:rFonts w:ascii="Times New Roman" w:hAnsi="Times New Roman" w:cs="Times New Roman"/>
        </w:rPr>
        <w:t>. и др. Рабочая тетрадь к</w:t>
      </w:r>
      <w:r>
        <w:rPr>
          <w:rFonts w:ascii="Times New Roman" w:hAnsi="Times New Roman" w:cs="Times New Roman"/>
        </w:rPr>
        <w:t xml:space="preserve"> учебнику «Немецкий язык</w:t>
      </w:r>
      <w:r w:rsidR="00600AC5">
        <w:rPr>
          <w:rFonts w:ascii="Times New Roman" w:hAnsi="Times New Roman" w:cs="Times New Roman"/>
        </w:rPr>
        <w:t>» для 11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 издательство «Просвещение</w:t>
      </w:r>
      <w:r w:rsidR="00600AC5">
        <w:rPr>
          <w:rFonts w:ascii="Times New Roman" w:hAnsi="Times New Roman" w:cs="Times New Roman"/>
        </w:rPr>
        <w:t>», -2-е изд. – М.: Просвещение, 2015</w:t>
      </w:r>
      <w:r w:rsidRPr="00845F88">
        <w:rPr>
          <w:rFonts w:ascii="Times New Roman" w:hAnsi="Times New Roman" w:cs="Times New Roman"/>
        </w:rPr>
        <w:t>.</w:t>
      </w:r>
    </w:p>
    <w:p w:rsidR="00F92DF8" w:rsidRPr="009D42D0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92DF8" w:rsidRDefault="00F92DF8" w:rsidP="00F92D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92DF8" w:rsidRDefault="00F92DF8" w:rsidP="00F92D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учебно-методическими средствами – 100 %.</w:t>
      </w:r>
    </w:p>
    <w:p w:rsidR="00F92DF8" w:rsidRDefault="00F92DF8" w:rsidP="00F92DF8">
      <w:pPr>
        <w:rPr>
          <w:rFonts w:ascii="Times New Roman" w:hAnsi="Times New Roman" w:cs="Times New Roman"/>
        </w:rPr>
      </w:pPr>
    </w:p>
    <w:p w:rsidR="00F92DF8" w:rsidRPr="00CC17D5" w:rsidRDefault="00F92DF8" w:rsidP="00F92DF8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A06064" w:rsidRDefault="00A06064" w:rsidP="00F92DF8">
      <w:pPr>
        <w:jc w:val="both"/>
      </w:pPr>
    </w:p>
    <w:sectPr w:rsidR="00A06064" w:rsidSect="00943301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335AA"/>
    <w:multiLevelType w:val="hybridMultilevel"/>
    <w:tmpl w:val="1700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23F4"/>
    <w:multiLevelType w:val="hybridMultilevel"/>
    <w:tmpl w:val="87F6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D566CC"/>
    <w:multiLevelType w:val="hybridMultilevel"/>
    <w:tmpl w:val="C72448E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A71D7"/>
    <w:multiLevelType w:val="hybridMultilevel"/>
    <w:tmpl w:val="3816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014AE"/>
    <w:multiLevelType w:val="hybridMultilevel"/>
    <w:tmpl w:val="3E3CDD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C67B2"/>
    <w:multiLevelType w:val="hybridMultilevel"/>
    <w:tmpl w:val="2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9"/>
  </w:num>
  <w:num w:numId="7">
    <w:abstractNumId w:val="35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22"/>
  </w:num>
  <w:num w:numId="12">
    <w:abstractNumId w:val="24"/>
  </w:num>
  <w:num w:numId="13">
    <w:abstractNumId w:val="14"/>
  </w:num>
  <w:num w:numId="14">
    <w:abstractNumId w:val="18"/>
  </w:num>
  <w:num w:numId="15">
    <w:abstractNumId w:val="26"/>
  </w:num>
  <w:num w:numId="16">
    <w:abstractNumId w:val="4"/>
  </w:num>
  <w:num w:numId="17">
    <w:abstractNumId w:val="2"/>
  </w:num>
  <w:num w:numId="18">
    <w:abstractNumId w:val="38"/>
  </w:num>
  <w:num w:numId="19">
    <w:abstractNumId w:val="1"/>
  </w:num>
  <w:num w:numId="20">
    <w:abstractNumId w:val="25"/>
  </w:num>
  <w:num w:numId="21">
    <w:abstractNumId w:val="6"/>
  </w:num>
  <w:num w:numId="22">
    <w:abstractNumId w:val="3"/>
  </w:num>
  <w:num w:numId="23">
    <w:abstractNumId w:val="10"/>
  </w:num>
  <w:num w:numId="24">
    <w:abstractNumId w:val="31"/>
  </w:num>
  <w:num w:numId="25">
    <w:abstractNumId w:val="23"/>
  </w:num>
  <w:num w:numId="26">
    <w:abstractNumId w:val="32"/>
  </w:num>
  <w:num w:numId="27">
    <w:abstractNumId w:val="28"/>
  </w:num>
  <w:num w:numId="28">
    <w:abstractNumId w:val="15"/>
  </w:num>
  <w:num w:numId="29">
    <w:abstractNumId w:val="5"/>
  </w:num>
  <w:num w:numId="30">
    <w:abstractNumId w:val="7"/>
  </w:num>
  <w:num w:numId="31">
    <w:abstractNumId w:val="37"/>
  </w:num>
  <w:num w:numId="32">
    <w:abstractNumId w:val="16"/>
  </w:num>
  <w:num w:numId="33">
    <w:abstractNumId w:val="33"/>
  </w:num>
  <w:num w:numId="34">
    <w:abstractNumId w:val="9"/>
  </w:num>
  <w:num w:numId="35">
    <w:abstractNumId w:val="19"/>
  </w:num>
  <w:num w:numId="36">
    <w:abstractNumId w:val="36"/>
  </w:num>
  <w:num w:numId="37">
    <w:abstractNumId w:val="17"/>
  </w:num>
  <w:num w:numId="38">
    <w:abstractNumId w:val="34"/>
  </w:num>
  <w:num w:numId="39">
    <w:abstractNumId w:val="1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92DF8"/>
    <w:rsid w:val="00023DE0"/>
    <w:rsid w:val="000277D3"/>
    <w:rsid w:val="00063085"/>
    <w:rsid w:val="000748A8"/>
    <w:rsid w:val="00084A5E"/>
    <w:rsid w:val="000C480E"/>
    <w:rsid w:val="00101574"/>
    <w:rsid w:val="00106A90"/>
    <w:rsid w:val="00111CD6"/>
    <w:rsid w:val="0011795C"/>
    <w:rsid w:val="00167E25"/>
    <w:rsid w:val="0017262E"/>
    <w:rsid w:val="001A4371"/>
    <w:rsid w:val="001F4E52"/>
    <w:rsid w:val="00203C6A"/>
    <w:rsid w:val="00211381"/>
    <w:rsid w:val="00267C43"/>
    <w:rsid w:val="00275FF5"/>
    <w:rsid w:val="002C46FC"/>
    <w:rsid w:val="00303404"/>
    <w:rsid w:val="0030484F"/>
    <w:rsid w:val="003064B3"/>
    <w:rsid w:val="00317C13"/>
    <w:rsid w:val="003402DA"/>
    <w:rsid w:val="003634D2"/>
    <w:rsid w:val="00380FAB"/>
    <w:rsid w:val="00382B8C"/>
    <w:rsid w:val="003B2E76"/>
    <w:rsid w:val="003D1A1A"/>
    <w:rsid w:val="003F622D"/>
    <w:rsid w:val="00460F09"/>
    <w:rsid w:val="004807C8"/>
    <w:rsid w:val="004B3859"/>
    <w:rsid w:val="004E0DE3"/>
    <w:rsid w:val="00574282"/>
    <w:rsid w:val="00583BFD"/>
    <w:rsid w:val="00590EA6"/>
    <w:rsid w:val="005E11B1"/>
    <w:rsid w:val="005F5007"/>
    <w:rsid w:val="00600AC5"/>
    <w:rsid w:val="00620823"/>
    <w:rsid w:val="00630C7F"/>
    <w:rsid w:val="00654580"/>
    <w:rsid w:val="00656AE0"/>
    <w:rsid w:val="006A0A60"/>
    <w:rsid w:val="006C792A"/>
    <w:rsid w:val="006D52A4"/>
    <w:rsid w:val="007707FE"/>
    <w:rsid w:val="007A1C48"/>
    <w:rsid w:val="007D1AD0"/>
    <w:rsid w:val="007D3EF3"/>
    <w:rsid w:val="007E26B3"/>
    <w:rsid w:val="007E72E1"/>
    <w:rsid w:val="007F7644"/>
    <w:rsid w:val="0082291F"/>
    <w:rsid w:val="008230F4"/>
    <w:rsid w:val="00844485"/>
    <w:rsid w:val="008550A1"/>
    <w:rsid w:val="00883C1A"/>
    <w:rsid w:val="0089739C"/>
    <w:rsid w:val="00897AEE"/>
    <w:rsid w:val="008B5D82"/>
    <w:rsid w:val="008D45AD"/>
    <w:rsid w:val="008E207C"/>
    <w:rsid w:val="008F617B"/>
    <w:rsid w:val="009063B1"/>
    <w:rsid w:val="00920D80"/>
    <w:rsid w:val="00930886"/>
    <w:rsid w:val="00943301"/>
    <w:rsid w:val="009800AF"/>
    <w:rsid w:val="0099624C"/>
    <w:rsid w:val="009B1F48"/>
    <w:rsid w:val="009B33E1"/>
    <w:rsid w:val="009E1F2D"/>
    <w:rsid w:val="009F18B2"/>
    <w:rsid w:val="00A06064"/>
    <w:rsid w:val="00A10910"/>
    <w:rsid w:val="00A1192C"/>
    <w:rsid w:val="00A163C2"/>
    <w:rsid w:val="00A205D5"/>
    <w:rsid w:val="00A2399D"/>
    <w:rsid w:val="00A37FFE"/>
    <w:rsid w:val="00AC5173"/>
    <w:rsid w:val="00B41467"/>
    <w:rsid w:val="00B7078F"/>
    <w:rsid w:val="00BC2513"/>
    <w:rsid w:val="00BF4825"/>
    <w:rsid w:val="00C066AF"/>
    <w:rsid w:val="00C10027"/>
    <w:rsid w:val="00C11BE7"/>
    <w:rsid w:val="00C314B1"/>
    <w:rsid w:val="00C34F16"/>
    <w:rsid w:val="00C36248"/>
    <w:rsid w:val="00C44359"/>
    <w:rsid w:val="00C734B2"/>
    <w:rsid w:val="00C8583B"/>
    <w:rsid w:val="00C96F0D"/>
    <w:rsid w:val="00CC6FF6"/>
    <w:rsid w:val="00CD05D5"/>
    <w:rsid w:val="00CE248C"/>
    <w:rsid w:val="00CF70F8"/>
    <w:rsid w:val="00CF7671"/>
    <w:rsid w:val="00D6741D"/>
    <w:rsid w:val="00D74844"/>
    <w:rsid w:val="00D81B31"/>
    <w:rsid w:val="00D9310B"/>
    <w:rsid w:val="00DA5EE4"/>
    <w:rsid w:val="00DB2BFF"/>
    <w:rsid w:val="00E1283E"/>
    <w:rsid w:val="00E610AF"/>
    <w:rsid w:val="00E74680"/>
    <w:rsid w:val="00E93B8A"/>
    <w:rsid w:val="00EB4DC0"/>
    <w:rsid w:val="00ED147D"/>
    <w:rsid w:val="00EF3CF7"/>
    <w:rsid w:val="00EF426B"/>
    <w:rsid w:val="00F07F75"/>
    <w:rsid w:val="00F22375"/>
    <w:rsid w:val="00F55928"/>
    <w:rsid w:val="00F61BFC"/>
    <w:rsid w:val="00F76538"/>
    <w:rsid w:val="00F765D1"/>
    <w:rsid w:val="00F92DF8"/>
    <w:rsid w:val="00FA4C35"/>
    <w:rsid w:val="00FA7E4B"/>
    <w:rsid w:val="00FB44D6"/>
    <w:rsid w:val="00FB48E1"/>
    <w:rsid w:val="00FD4C31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D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2DF8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DF8"/>
    <w:rPr>
      <w:rFonts w:ascii="Verdana" w:eastAsia="Times New Roman" w:hAnsi="Verdana" w:cs="Times New Roman"/>
      <w:snapToGrid w:val="0"/>
      <w:szCs w:val="20"/>
      <w:shd w:val="clear" w:color="auto" w:fill="FFFFFF"/>
      <w:lang w:eastAsia="ru-RU"/>
    </w:rPr>
  </w:style>
  <w:style w:type="character" w:styleId="a3">
    <w:name w:val="Hyperlink"/>
    <w:basedOn w:val="a0"/>
    <w:rsid w:val="00F92DF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92DF8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F92DF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F92DF8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F92D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4"/>
    <w:rsid w:val="00F92DF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15pt">
    <w:name w:val="Основной текст + 11;5 pt"/>
    <w:basedOn w:val="a4"/>
    <w:rsid w:val="00F92DF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92DF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92DF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92DF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92DF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92DF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F92D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2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DF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rsid w:val="00F92DF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F92DF8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F92DF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92DF8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8">
    <w:name w:val="List Paragraph"/>
    <w:basedOn w:val="a"/>
    <w:uiPriority w:val="34"/>
    <w:qFormat/>
    <w:rsid w:val="00F92DF8"/>
    <w:pPr>
      <w:ind w:left="720"/>
      <w:contextualSpacing/>
    </w:pPr>
  </w:style>
  <w:style w:type="table" w:styleId="a9">
    <w:name w:val="Table Grid"/>
    <w:basedOn w:val="a1"/>
    <w:uiPriority w:val="59"/>
    <w:rsid w:val="00F92DF8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2DF8"/>
    <w:pPr>
      <w:autoSpaceDE w:val="0"/>
      <w:autoSpaceDN w:val="0"/>
      <w:adjustRightInd w:val="0"/>
      <w:spacing w:after="0" w:line="240" w:lineRule="auto"/>
    </w:pPr>
    <w:rPr>
      <w:rFonts w:eastAsia="Courier New" w:cs="Times New Roman"/>
      <w:color w:val="00000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2D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92DF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20</cp:revision>
  <dcterms:created xsi:type="dcterms:W3CDTF">2015-10-20T01:37:00Z</dcterms:created>
  <dcterms:modified xsi:type="dcterms:W3CDTF">2016-02-22T02:24:00Z</dcterms:modified>
</cp:coreProperties>
</file>