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28" w:rsidRPr="00E444ED" w:rsidRDefault="00224228" w:rsidP="002242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sz w:val="28"/>
          <w:szCs w:val="28"/>
          <w:lang w:val="ru-RU"/>
        </w:rPr>
        <w:t>Краснодарский край</w:t>
      </w:r>
    </w:p>
    <w:p w:rsidR="00224228" w:rsidRPr="00E444ED" w:rsidRDefault="00224228" w:rsidP="002242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бюджетное учреждение</w:t>
      </w:r>
    </w:p>
    <w:p w:rsidR="00224228" w:rsidRPr="00E444ED" w:rsidRDefault="00F36A91" w:rsidP="002242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="00224228" w:rsidRPr="00E444ED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="00224228" w:rsidRPr="00E444ED">
        <w:rPr>
          <w:rFonts w:ascii="Times New Roman" w:hAnsi="Times New Roman" w:cs="Times New Roman"/>
          <w:sz w:val="28"/>
          <w:szCs w:val="28"/>
        </w:rPr>
        <w:t xml:space="preserve"> №44</w:t>
      </w:r>
    </w:p>
    <w:p w:rsidR="00224228" w:rsidRPr="00E444ED" w:rsidRDefault="00224228" w:rsidP="00224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228" w:rsidRPr="00E444ED" w:rsidRDefault="00224228" w:rsidP="00224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228" w:rsidRPr="00E444ED" w:rsidRDefault="00224228" w:rsidP="00E444ED">
      <w:pPr>
        <w:shd w:val="clear" w:color="auto" w:fill="FFFFFF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УТВЕРЖДЕНО</w:t>
      </w:r>
    </w:p>
    <w:p w:rsidR="00224228" w:rsidRPr="00E444ED" w:rsidRDefault="00E444ED" w:rsidP="00E444ED">
      <w:pPr>
        <w:shd w:val="clear" w:color="auto" w:fill="FFFFFF"/>
        <w:ind w:right="31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4228"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решением педагогического совета</w:t>
      </w:r>
    </w:p>
    <w:p w:rsidR="00224228" w:rsidRPr="00E444ED" w:rsidRDefault="00224228" w:rsidP="00E444ED">
      <w:pPr>
        <w:shd w:val="clear" w:color="auto" w:fill="FFFFFF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от 28.08. 2015года</w:t>
      </w:r>
    </w:p>
    <w:p w:rsidR="00224228" w:rsidRPr="00E444ED" w:rsidRDefault="00224228" w:rsidP="00E444ED">
      <w:pPr>
        <w:shd w:val="clear" w:color="auto" w:fill="FFFFFF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протокол №1                           </w:t>
      </w:r>
    </w:p>
    <w:p w:rsidR="00224228" w:rsidRPr="00E444ED" w:rsidRDefault="00224228" w:rsidP="00E444ED">
      <w:pPr>
        <w:shd w:val="clear" w:color="auto" w:fill="FFFFFF"/>
        <w:ind w:left="538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Председатель педсовета</w:t>
      </w:r>
    </w:p>
    <w:p w:rsidR="00224228" w:rsidRPr="00E444ED" w:rsidRDefault="00224228" w:rsidP="00224228">
      <w:pPr>
        <w:keepNext/>
        <w:snapToGrid w:val="0"/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224228" w:rsidRPr="00E444ED" w:rsidRDefault="00224228" w:rsidP="00224228">
      <w:pPr>
        <w:keepNext/>
        <w:snapToGrid w:val="0"/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224228" w:rsidRPr="00E444ED" w:rsidRDefault="00224228" w:rsidP="00224228">
      <w:pPr>
        <w:keepNext/>
        <w:snapToGrid w:val="0"/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224228" w:rsidRPr="00E444ED" w:rsidRDefault="00713064" w:rsidP="00224228">
      <w:pPr>
        <w:keepNext/>
        <w:snapToGrid w:val="0"/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="00224228" w:rsidRPr="00E444ED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</w:t>
      </w:r>
    </w:p>
    <w:p w:rsidR="00224228" w:rsidRPr="00E444ED" w:rsidRDefault="00224228" w:rsidP="0022422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24228" w:rsidRPr="00E444ED" w:rsidRDefault="00224228" w:rsidP="0022422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24228" w:rsidRPr="00E444ED" w:rsidRDefault="00713064" w:rsidP="0022422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r w:rsidR="00224228" w:rsidRPr="00E444E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неурочн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ая</w:t>
      </w:r>
      <w:r w:rsidR="00224228" w:rsidRPr="00E444E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ь</w:t>
      </w:r>
      <w:r w:rsidR="00224228" w:rsidRPr="00E444E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 английскому языку</w:t>
      </w:r>
    </w:p>
    <w:p w:rsidR="00224228" w:rsidRPr="00E444ED" w:rsidRDefault="00224228" w:rsidP="0022422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«Подготовка к ОГЭ по английскому языку» </w:t>
      </w:r>
    </w:p>
    <w:p w:rsidR="00224228" w:rsidRPr="00E444ED" w:rsidRDefault="00224228" w:rsidP="0022422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sz w:val="28"/>
          <w:szCs w:val="28"/>
          <w:lang w:val="ru-RU"/>
        </w:rPr>
        <w:t xml:space="preserve">Уровень образования (класс) основное общее образование </w:t>
      </w:r>
      <w:r w:rsidRPr="00E444E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9 класс</w:t>
      </w:r>
    </w:p>
    <w:p w:rsidR="00224228" w:rsidRPr="00E444ED" w:rsidRDefault="00224228" w:rsidP="002242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 </w:t>
      </w:r>
      <w:r w:rsidR="00F36A91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E444ED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F36A91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224228" w:rsidRDefault="00224228" w:rsidP="0022422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</w:t>
      </w: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444E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Дзюба М.А.</w:t>
      </w:r>
    </w:p>
    <w:p w:rsidR="00713064" w:rsidRDefault="00713064" w:rsidP="0022422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3064" w:rsidRDefault="00713064" w:rsidP="0022422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3064" w:rsidRDefault="00713064" w:rsidP="0022422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6A91" w:rsidRPr="00605399" w:rsidRDefault="00F36A91" w:rsidP="00F36A91">
      <w:pPr>
        <w:pStyle w:val="a3"/>
        <w:spacing w:before="120"/>
        <w:ind w:right="106"/>
        <w:jc w:val="both"/>
        <w:rPr>
          <w:rFonts w:cs="Times New Roman"/>
          <w:lang w:val="ru-RU"/>
        </w:rPr>
      </w:pPr>
      <w:r w:rsidRPr="00605399">
        <w:rPr>
          <w:lang w:val="ru-RU"/>
        </w:rPr>
        <w:t xml:space="preserve">Данный курс составлен в соответствии с требованиями к содержанию дополнительных программ и требованиям к элективным курсам </w:t>
      </w:r>
      <w:r w:rsidRPr="00605399">
        <w:rPr>
          <w:rFonts w:cs="Times New Roman"/>
          <w:lang w:val="ru-RU"/>
        </w:rPr>
        <w:t>(</w:t>
      </w:r>
      <w:r w:rsidRPr="00605399">
        <w:rPr>
          <w:lang w:val="ru-RU"/>
        </w:rPr>
        <w:t xml:space="preserve">Приказ МР №1221 от </w:t>
      </w:r>
      <w:r w:rsidRPr="00605399">
        <w:rPr>
          <w:rFonts w:cs="Times New Roman"/>
          <w:lang w:val="ru-RU"/>
        </w:rPr>
        <w:t>18.06.97)</w:t>
      </w:r>
    </w:p>
    <w:p w:rsidR="00F36A91" w:rsidRPr="00605399" w:rsidRDefault="00F36A91" w:rsidP="00F36A91">
      <w:pPr>
        <w:pStyle w:val="a3"/>
        <w:spacing w:before="120"/>
        <w:ind w:right="104"/>
        <w:jc w:val="both"/>
        <w:rPr>
          <w:rFonts w:cs="Times New Roman"/>
          <w:lang w:val="ru-RU"/>
        </w:rPr>
      </w:pPr>
      <w:proofErr w:type="gramStart"/>
      <w:r w:rsidRPr="00605399">
        <w:rPr>
          <w:lang w:val="ru-RU"/>
        </w:rPr>
        <w:t xml:space="preserve">Курс разработан на основе пособия издательства Макмиллан «Тесты для подготовки к ГИА по английскому языку с </w:t>
      </w:r>
      <w:proofErr w:type="spellStart"/>
      <w:r w:rsidRPr="00605399">
        <w:rPr>
          <w:lang w:val="ru-RU"/>
        </w:rPr>
        <w:t>интернет-ресурсом</w:t>
      </w:r>
      <w:proofErr w:type="spellEnd"/>
      <w:r w:rsidRPr="00605399">
        <w:rPr>
          <w:lang w:val="ru-RU"/>
        </w:rPr>
        <w:t>» (Под редакцией:</w:t>
      </w:r>
      <w:proofErr w:type="gramEnd"/>
      <w:r w:rsidRPr="00605399">
        <w:rPr>
          <w:lang w:val="ru-RU"/>
        </w:rPr>
        <w:t xml:space="preserve"> </w:t>
      </w:r>
      <w:proofErr w:type="gramStart"/>
      <w:r w:rsidRPr="00605399">
        <w:rPr>
          <w:lang w:val="ru-RU"/>
        </w:rPr>
        <w:t>Марии Вербицкой, Малколма Манна, Стива Тейлора-</w:t>
      </w:r>
      <w:proofErr w:type="spellStart"/>
      <w:r w:rsidRPr="00605399">
        <w:rPr>
          <w:lang w:val="ru-RU"/>
        </w:rPr>
        <w:t>Ноулза</w:t>
      </w:r>
      <w:proofErr w:type="spellEnd"/>
      <w:r w:rsidRPr="00605399">
        <w:rPr>
          <w:lang w:val="ru-RU"/>
        </w:rPr>
        <w:t>), Лондон,</w:t>
      </w:r>
      <w:r w:rsidRPr="00605399">
        <w:rPr>
          <w:spacing w:val="-13"/>
          <w:lang w:val="ru-RU"/>
        </w:rPr>
        <w:t xml:space="preserve"> </w:t>
      </w:r>
      <w:r w:rsidRPr="00605399">
        <w:rPr>
          <w:lang w:val="ru-RU"/>
        </w:rPr>
        <w:t>2014.</w:t>
      </w:r>
      <w:proofErr w:type="gramEnd"/>
    </w:p>
    <w:p w:rsidR="00F221DA" w:rsidRPr="00E444ED" w:rsidRDefault="00E444ED" w:rsidP="00E444E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4ED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proofErr w:type="spellStart"/>
      <w:r w:rsidRPr="00E444ED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E44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4ED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F221DA" w:rsidRPr="00605399" w:rsidRDefault="00F221D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221DA" w:rsidRPr="00605399" w:rsidRDefault="00F221DA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221DA" w:rsidRPr="00605399" w:rsidRDefault="00F221DA">
      <w:pPr>
        <w:spacing w:line="309" w:lineRule="auto"/>
        <w:rPr>
          <w:rFonts w:ascii="Times New Roman" w:eastAsia="Times New Roman" w:hAnsi="Times New Roman" w:cs="Times New Roman"/>
          <w:sz w:val="36"/>
          <w:szCs w:val="36"/>
          <w:lang w:val="ru-RU"/>
        </w:rPr>
        <w:sectPr w:rsidR="00F221DA" w:rsidRPr="00605399" w:rsidSect="00E444ED">
          <w:type w:val="continuous"/>
          <w:pgSz w:w="11910" w:h="16840"/>
          <w:pgMar w:top="660" w:right="700" w:bottom="280" w:left="1540" w:header="720" w:footer="720" w:gutter="0"/>
          <w:cols w:space="720"/>
          <w:docGrid w:linePitch="299"/>
        </w:sectPr>
      </w:pPr>
    </w:p>
    <w:p w:rsidR="00F221DA" w:rsidRPr="00605399" w:rsidRDefault="006C2D48">
      <w:pPr>
        <w:pStyle w:val="a3"/>
        <w:spacing w:before="49"/>
        <w:ind w:right="113"/>
        <w:jc w:val="both"/>
        <w:rPr>
          <w:lang w:val="ru-RU"/>
        </w:rPr>
      </w:pPr>
      <w:r w:rsidRPr="00605399">
        <w:rPr>
          <w:lang w:val="ru-RU"/>
        </w:rPr>
        <w:lastRenderedPageBreak/>
        <w:t xml:space="preserve">Данный курс предназначается для учащихся, проявляющих особый интерес </w:t>
      </w:r>
      <w:proofErr w:type="gramStart"/>
      <w:r w:rsidRPr="00605399">
        <w:rPr>
          <w:lang w:val="ru-RU"/>
        </w:rPr>
        <w:t>к</w:t>
      </w:r>
      <w:proofErr w:type="gramEnd"/>
      <w:r w:rsidRPr="00605399">
        <w:rPr>
          <w:lang w:val="ru-RU"/>
        </w:rPr>
        <w:t xml:space="preserve"> изучению английского</w:t>
      </w:r>
      <w:r w:rsidRPr="00605399">
        <w:rPr>
          <w:spacing w:val="-11"/>
          <w:lang w:val="ru-RU"/>
        </w:rPr>
        <w:t xml:space="preserve"> </w:t>
      </w:r>
      <w:r w:rsidRPr="00605399">
        <w:rPr>
          <w:lang w:val="ru-RU"/>
        </w:rPr>
        <w:t>языка.</w:t>
      </w:r>
    </w:p>
    <w:p w:rsidR="00F221DA" w:rsidRPr="00605399" w:rsidRDefault="00F221DA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F221DA" w:rsidRPr="00605399" w:rsidRDefault="006C2D48">
      <w:pPr>
        <w:pStyle w:val="a3"/>
        <w:ind w:right="102"/>
        <w:jc w:val="both"/>
        <w:rPr>
          <w:rFonts w:cs="Times New Roman"/>
          <w:lang w:val="ru-RU"/>
        </w:rPr>
      </w:pPr>
      <w:r w:rsidRPr="00605399">
        <w:rPr>
          <w:spacing w:val="-60"/>
          <w:u w:val="thick" w:color="000000"/>
          <w:lang w:val="ru-RU"/>
        </w:rPr>
        <w:t xml:space="preserve"> </w:t>
      </w:r>
      <w:r w:rsidRPr="00605399">
        <w:rPr>
          <w:b/>
          <w:u w:val="thick" w:color="000000"/>
          <w:lang w:val="ru-RU"/>
        </w:rPr>
        <w:t xml:space="preserve">Цель курса: </w:t>
      </w:r>
      <w:r w:rsidRPr="00605399">
        <w:rPr>
          <w:lang w:val="ru-RU"/>
        </w:rPr>
        <w:t xml:space="preserve">совершенствовать умения и навыки </w:t>
      </w:r>
      <w:proofErr w:type="spellStart"/>
      <w:r w:rsidRPr="00605399">
        <w:rPr>
          <w:lang w:val="ru-RU"/>
        </w:rPr>
        <w:t>аудирования</w:t>
      </w:r>
      <w:proofErr w:type="spellEnd"/>
      <w:r w:rsidRPr="00605399">
        <w:rPr>
          <w:lang w:val="ru-RU"/>
        </w:rPr>
        <w:t xml:space="preserve">, </w:t>
      </w:r>
      <w:r w:rsidRPr="00605399">
        <w:rPr>
          <w:lang w:val="ru-RU"/>
        </w:rPr>
        <w:t>чтения</w:t>
      </w:r>
      <w:r w:rsidRPr="00605399">
        <w:rPr>
          <w:lang w:val="ru-RU"/>
        </w:rPr>
        <w:t xml:space="preserve">, </w:t>
      </w:r>
      <w:r w:rsidRPr="00605399">
        <w:rPr>
          <w:lang w:val="ru-RU"/>
        </w:rPr>
        <w:t>говорения и письма</w:t>
      </w:r>
      <w:r w:rsidRPr="00605399">
        <w:rPr>
          <w:lang w:val="ru-RU"/>
        </w:rPr>
        <w:t xml:space="preserve">; </w:t>
      </w:r>
      <w:r w:rsidRPr="00605399">
        <w:rPr>
          <w:lang w:val="ru-RU"/>
        </w:rPr>
        <w:t>обеспечить тщательную подготовку учащихся к сдаче ОГЭ по английскому  языку</w:t>
      </w:r>
      <w:r w:rsidRPr="00605399">
        <w:rPr>
          <w:lang w:val="ru-RU"/>
        </w:rPr>
        <w:t>.</w:t>
      </w:r>
    </w:p>
    <w:p w:rsidR="00F221DA" w:rsidRDefault="006C2D48">
      <w:pPr>
        <w:pStyle w:val="3"/>
        <w:spacing w:before="125"/>
        <w:rPr>
          <w:b w:val="0"/>
          <w:bCs w:val="0"/>
          <w:u w:val="none"/>
        </w:rPr>
      </w:pPr>
      <w:r w:rsidRPr="00605399">
        <w:rPr>
          <w:b w:val="0"/>
          <w:spacing w:val="-60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Приоритетные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задачи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курса</w:t>
      </w:r>
      <w:proofErr w:type="spellEnd"/>
      <w:r>
        <w:rPr>
          <w:u w:val="thick" w:color="000000"/>
        </w:rPr>
        <w:t>:</w:t>
      </w:r>
    </w:p>
    <w:p w:rsidR="00F221DA" w:rsidRDefault="00F221DA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before="55"/>
        <w:ind w:right="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 xml:space="preserve">совершенствовать ряд ключевых умений в области </w:t>
      </w:r>
      <w:proofErr w:type="spellStart"/>
      <w:r w:rsidRPr="00605399">
        <w:rPr>
          <w:rFonts w:ascii="Times New Roman" w:hAnsi="Times New Roman"/>
          <w:sz w:val="24"/>
          <w:lang w:val="ru-RU"/>
        </w:rPr>
        <w:t>аудирования</w:t>
      </w:r>
      <w:proofErr w:type="spellEnd"/>
      <w:r w:rsidRPr="00605399">
        <w:rPr>
          <w:rFonts w:ascii="Times New Roman" w:hAnsi="Times New Roman"/>
          <w:sz w:val="24"/>
          <w:lang w:val="ru-RU"/>
        </w:rPr>
        <w:t>, чтения, говорения и письма и научить применять их на</w:t>
      </w:r>
      <w:r w:rsidRPr="00605399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практике;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ознакомить учащихся с форма</w:t>
      </w:r>
      <w:r w:rsidRPr="00605399">
        <w:rPr>
          <w:rFonts w:ascii="Times New Roman" w:hAnsi="Times New Roman"/>
          <w:sz w:val="24"/>
          <w:lang w:val="ru-RU"/>
        </w:rPr>
        <w:t>том</w:t>
      </w:r>
      <w:r w:rsidRPr="00605399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экзамена;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обобщить и закрепить лексико-грамматический</w:t>
      </w:r>
      <w:r w:rsidRPr="00605399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материал;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  <w:tab w:val="left" w:pos="2085"/>
          <w:tab w:val="left" w:pos="2469"/>
          <w:tab w:val="left" w:pos="2893"/>
          <w:tab w:val="left" w:pos="3726"/>
          <w:tab w:val="left" w:pos="4962"/>
          <w:tab w:val="left" w:pos="6499"/>
          <w:tab w:val="left" w:pos="8488"/>
          <w:tab w:val="left" w:pos="8864"/>
        </w:tabs>
        <w:spacing w:before="21" w:line="274" w:lineRule="exact"/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развивать</w:t>
      </w:r>
      <w:r w:rsidRPr="00605399">
        <w:rPr>
          <w:rFonts w:ascii="Times New Roman" w:hAnsi="Times New Roman"/>
          <w:sz w:val="24"/>
          <w:lang w:val="ru-RU"/>
        </w:rPr>
        <w:tab/>
        <w:t>у</w:t>
      </w:r>
      <w:r w:rsidRPr="00605399">
        <w:rPr>
          <w:rFonts w:ascii="Times New Roman" w:hAnsi="Times New Roman"/>
          <w:sz w:val="24"/>
          <w:lang w:val="ru-RU"/>
        </w:rPr>
        <w:tab/>
        <w:t>учащихся</w:t>
      </w:r>
      <w:r w:rsidRPr="00605399">
        <w:rPr>
          <w:rFonts w:ascii="Times New Roman" w:hAnsi="Times New Roman"/>
          <w:sz w:val="24"/>
          <w:lang w:val="ru-RU"/>
        </w:rPr>
        <w:tab/>
        <w:t>гибкость,</w:t>
      </w:r>
      <w:r w:rsidRPr="00605399">
        <w:rPr>
          <w:rFonts w:ascii="Times New Roman" w:hAnsi="Times New Roman"/>
          <w:sz w:val="24"/>
          <w:lang w:val="ru-RU"/>
        </w:rPr>
        <w:tab/>
        <w:t>способность</w:t>
      </w:r>
      <w:r w:rsidRPr="00605399">
        <w:rPr>
          <w:rFonts w:ascii="Times New Roman" w:hAnsi="Times New Roman"/>
          <w:sz w:val="24"/>
          <w:lang w:val="ru-RU"/>
        </w:rPr>
        <w:tab/>
        <w:t>ориентироваться</w:t>
      </w:r>
      <w:r w:rsidRPr="00605399">
        <w:rPr>
          <w:rFonts w:ascii="Times New Roman" w:hAnsi="Times New Roman"/>
          <w:sz w:val="24"/>
          <w:lang w:val="ru-RU"/>
        </w:rPr>
        <w:tab/>
        <w:t>в</w:t>
      </w:r>
      <w:r w:rsidRPr="00605399">
        <w:rPr>
          <w:rFonts w:ascii="Times New Roman" w:hAnsi="Times New Roman"/>
          <w:sz w:val="24"/>
          <w:lang w:val="ru-RU"/>
        </w:rPr>
        <w:tab/>
        <w:t>типах экзаменационных</w:t>
      </w:r>
      <w:r w:rsidRPr="00605399">
        <w:rPr>
          <w:rFonts w:ascii="Times New Roman" w:hAnsi="Times New Roman"/>
          <w:sz w:val="24"/>
          <w:lang w:val="ru-RU"/>
        </w:rPr>
        <w:tab/>
        <w:t>заданий;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before="21" w:line="274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сформировать определенные навыки и умения, необходимые для успешного выполнения экзаменационных</w:t>
      </w:r>
      <w:r w:rsidRPr="00605399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заданий;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before="21" w:line="274" w:lineRule="exact"/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научить анализировать и объективно оценивать результаты собственной учебной деятельности.</w:t>
      </w:r>
    </w:p>
    <w:p w:rsidR="00F221DA" w:rsidRPr="00605399" w:rsidRDefault="00F221DA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221DA" w:rsidRPr="00605399" w:rsidRDefault="006C2D48">
      <w:pPr>
        <w:pStyle w:val="a3"/>
        <w:ind w:right="105"/>
        <w:jc w:val="both"/>
        <w:rPr>
          <w:lang w:val="ru-RU"/>
        </w:rPr>
      </w:pPr>
      <w:r w:rsidRPr="00605399">
        <w:rPr>
          <w:lang w:val="ru-RU"/>
        </w:rPr>
        <w:t>Данный курс рассчитан на учащихся 9 класса, планирующих сдавать экзамен по английскому языку в предложенном</w:t>
      </w:r>
      <w:r w:rsidRPr="00605399">
        <w:rPr>
          <w:spacing w:val="-12"/>
          <w:lang w:val="ru-RU"/>
        </w:rPr>
        <w:t xml:space="preserve"> </w:t>
      </w:r>
      <w:r w:rsidRPr="00605399">
        <w:rPr>
          <w:lang w:val="ru-RU"/>
        </w:rPr>
        <w:t>формате.</w:t>
      </w:r>
    </w:p>
    <w:p w:rsidR="00F221DA" w:rsidRDefault="006C2D48">
      <w:pPr>
        <w:pStyle w:val="a3"/>
        <w:ind w:firstLine="0"/>
        <w:rPr>
          <w:rFonts w:cs="Times New Roman"/>
        </w:rPr>
      </w:pPr>
      <w:proofErr w:type="spellStart"/>
      <w:proofErr w:type="gramStart"/>
      <w:r>
        <w:t>Курс</w:t>
      </w:r>
      <w:proofErr w:type="spellEnd"/>
      <w:r>
        <w:t xml:space="preserve"> </w:t>
      </w:r>
      <w:proofErr w:type="spellStart"/>
      <w:r>
        <w:t>рассчитан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34</w:t>
      </w:r>
      <w:r>
        <w:rPr>
          <w:spacing w:val="-7"/>
        </w:rPr>
        <w:t xml:space="preserve"> </w:t>
      </w:r>
      <w:proofErr w:type="spellStart"/>
      <w:r>
        <w:t>часа</w:t>
      </w:r>
      <w:proofErr w:type="spellEnd"/>
      <w:r>
        <w:t>.</w:t>
      </w:r>
      <w:proofErr w:type="gramEnd"/>
    </w:p>
    <w:p w:rsidR="00F221DA" w:rsidRDefault="00F221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21DA" w:rsidRPr="00605399" w:rsidRDefault="006C2D48">
      <w:pPr>
        <w:pStyle w:val="a3"/>
        <w:ind w:left="810" w:firstLine="0"/>
        <w:rPr>
          <w:rFonts w:cs="Times New Roman"/>
          <w:lang w:val="ru-RU"/>
        </w:rPr>
      </w:pPr>
      <w:r w:rsidRPr="00605399">
        <w:rPr>
          <w:lang w:val="ru-RU"/>
        </w:rPr>
        <w:t>Рекомендуемый режим занятий: 1 час в неделю в течение</w:t>
      </w:r>
      <w:r w:rsidRPr="00605399">
        <w:rPr>
          <w:spacing w:val="-15"/>
          <w:lang w:val="ru-RU"/>
        </w:rPr>
        <w:t xml:space="preserve"> </w:t>
      </w:r>
      <w:r w:rsidRPr="00605399">
        <w:rPr>
          <w:lang w:val="ru-RU"/>
        </w:rPr>
        <w:t>года</w:t>
      </w:r>
      <w:r w:rsidRPr="00605399">
        <w:rPr>
          <w:lang w:val="ru-RU"/>
        </w:rPr>
        <w:t>.</w:t>
      </w:r>
    </w:p>
    <w:p w:rsidR="00F221DA" w:rsidRPr="00605399" w:rsidRDefault="00F221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21DA" w:rsidRPr="00605399" w:rsidRDefault="006C2D48">
      <w:pPr>
        <w:pStyle w:val="a3"/>
        <w:ind w:right="102"/>
        <w:jc w:val="both"/>
        <w:rPr>
          <w:lang w:val="ru-RU"/>
        </w:rPr>
      </w:pPr>
      <w:r w:rsidRPr="00605399">
        <w:rPr>
          <w:lang w:val="ru-RU"/>
        </w:rPr>
        <w:t>Курс может быть расширен за счет привлечения дополнительного материала для проведения тренингов или сокращен за счет уменьшения времени на объяснение теоретического материала при подготовке учащи</w:t>
      </w:r>
      <w:r w:rsidRPr="00605399">
        <w:rPr>
          <w:lang w:val="ru-RU"/>
        </w:rPr>
        <w:t>хся. Возможно, предложить учащимся тренировочные задания для самостоятельной работы дома, при условии, что это для них не  будет большой</w:t>
      </w:r>
      <w:r w:rsidRPr="00605399">
        <w:rPr>
          <w:spacing w:val="-10"/>
          <w:lang w:val="ru-RU"/>
        </w:rPr>
        <w:t xml:space="preserve"> </w:t>
      </w:r>
      <w:r w:rsidRPr="00605399">
        <w:rPr>
          <w:lang w:val="ru-RU"/>
        </w:rPr>
        <w:t>перегрузкой.</w:t>
      </w:r>
    </w:p>
    <w:p w:rsidR="00F221DA" w:rsidRPr="00605399" w:rsidRDefault="006C2D48">
      <w:pPr>
        <w:pStyle w:val="a3"/>
        <w:ind w:right="110"/>
        <w:jc w:val="both"/>
        <w:rPr>
          <w:lang w:val="ru-RU"/>
        </w:rPr>
      </w:pPr>
      <w:r w:rsidRPr="00605399">
        <w:rPr>
          <w:lang w:val="ru-RU"/>
        </w:rPr>
        <w:t>Весь курс является практико</w:t>
      </w:r>
      <w:r w:rsidRPr="00605399">
        <w:rPr>
          <w:lang w:val="ru-RU"/>
        </w:rPr>
        <w:t>-</w:t>
      </w:r>
      <w:r w:rsidRPr="00605399">
        <w:rPr>
          <w:lang w:val="ru-RU"/>
        </w:rPr>
        <w:t>ориентированным с элементами анализа  и самоанализа учебной деятельности</w:t>
      </w:r>
      <w:r w:rsidRPr="00605399">
        <w:rPr>
          <w:spacing w:val="-13"/>
          <w:lang w:val="ru-RU"/>
        </w:rPr>
        <w:t xml:space="preserve"> </w:t>
      </w:r>
      <w:r w:rsidRPr="00605399">
        <w:rPr>
          <w:lang w:val="ru-RU"/>
        </w:rPr>
        <w:t>учащи</w:t>
      </w:r>
      <w:r w:rsidRPr="00605399">
        <w:rPr>
          <w:lang w:val="ru-RU"/>
        </w:rPr>
        <w:t>хся.</w:t>
      </w:r>
    </w:p>
    <w:p w:rsidR="00F221DA" w:rsidRPr="00605399" w:rsidRDefault="006C2D48">
      <w:pPr>
        <w:pStyle w:val="a3"/>
        <w:ind w:right="107"/>
        <w:jc w:val="both"/>
        <w:rPr>
          <w:lang w:val="ru-RU"/>
        </w:rPr>
      </w:pPr>
      <w:r w:rsidRPr="00605399">
        <w:rPr>
          <w:lang w:val="ru-RU"/>
        </w:rPr>
        <w:t>Критерии отбора содержания учебного материала обусловлены спецификой формата ОГЭ, требующей обобщения и систематизации полученных знаний и</w:t>
      </w:r>
      <w:r w:rsidRPr="00605399">
        <w:rPr>
          <w:spacing w:val="-31"/>
          <w:lang w:val="ru-RU"/>
        </w:rPr>
        <w:t xml:space="preserve"> </w:t>
      </w:r>
      <w:r w:rsidRPr="00605399">
        <w:rPr>
          <w:lang w:val="ru-RU"/>
        </w:rPr>
        <w:t>умений.</w:t>
      </w:r>
    </w:p>
    <w:p w:rsidR="00F221DA" w:rsidRPr="00605399" w:rsidRDefault="006C2D48">
      <w:pPr>
        <w:pStyle w:val="a3"/>
        <w:spacing w:before="120"/>
        <w:ind w:right="116"/>
        <w:jc w:val="both"/>
        <w:rPr>
          <w:lang w:val="ru-RU"/>
        </w:rPr>
      </w:pPr>
      <w:r w:rsidRPr="00605399">
        <w:rPr>
          <w:lang w:val="ru-RU"/>
        </w:rPr>
        <w:t>В каждом разделе уделяется внимание развитию лексических навыков и работе над грамматическими</w:t>
      </w:r>
      <w:r w:rsidRPr="00605399">
        <w:rPr>
          <w:spacing w:val="-14"/>
          <w:lang w:val="ru-RU"/>
        </w:rPr>
        <w:t xml:space="preserve"> </w:t>
      </w:r>
      <w:r w:rsidRPr="00605399">
        <w:rPr>
          <w:lang w:val="ru-RU"/>
        </w:rPr>
        <w:t>структурам</w:t>
      </w:r>
      <w:r w:rsidRPr="00605399">
        <w:rPr>
          <w:lang w:val="ru-RU"/>
        </w:rPr>
        <w:t>и.</w:t>
      </w:r>
    </w:p>
    <w:p w:rsidR="00F221DA" w:rsidRPr="00605399" w:rsidRDefault="006C2D48">
      <w:pPr>
        <w:pStyle w:val="a3"/>
        <w:ind w:right="103"/>
        <w:jc w:val="both"/>
        <w:rPr>
          <w:lang w:val="ru-RU"/>
        </w:rPr>
      </w:pPr>
      <w:r w:rsidRPr="00605399">
        <w:rPr>
          <w:lang w:val="ru-RU"/>
        </w:rPr>
        <w:t xml:space="preserve">В ходе работы осуществляется как текущий контроль, позволяющий судить об успехах учащихся </w:t>
      </w:r>
      <w:r w:rsidRPr="00605399">
        <w:rPr>
          <w:lang w:val="ru-RU"/>
        </w:rPr>
        <w:t>(</w:t>
      </w:r>
      <w:r w:rsidRPr="00605399">
        <w:rPr>
          <w:lang w:val="ru-RU"/>
        </w:rPr>
        <w:t xml:space="preserve">качество выполнения тренировочных заданий), так и итоговый </w:t>
      </w:r>
      <w:r w:rsidRPr="00605399">
        <w:rPr>
          <w:lang w:val="ru-RU"/>
        </w:rPr>
        <w:t xml:space="preserve">- </w:t>
      </w:r>
      <w:r w:rsidRPr="00605399">
        <w:rPr>
          <w:lang w:val="ru-RU"/>
        </w:rPr>
        <w:t>по окончании</w:t>
      </w:r>
      <w:r w:rsidRPr="00605399">
        <w:rPr>
          <w:spacing w:val="-8"/>
          <w:lang w:val="ru-RU"/>
        </w:rPr>
        <w:t xml:space="preserve"> </w:t>
      </w:r>
      <w:r w:rsidRPr="00605399">
        <w:rPr>
          <w:lang w:val="ru-RU"/>
        </w:rPr>
        <w:t>курса.</w:t>
      </w:r>
    </w:p>
    <w:p w:rsidR="00F221DA" w:rsidRPr="00605399" w:rsidRDefault="00F221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21DA" w:rsidRPr="00605399" w:rsidRDefault="006C2D48">
      <w:pPr>
        <w:pStyle w:val="a3"/>
        <w:ind w:left="810" w:firstLine="0"/>
        <w:rPr>
          <w:lang w:val="ru-RU"/>
        </w:rPr>
      </w:pPr>
      <w:r w:rsidRPr="00605399">
        <w:rPr>
          <w:lang w:val="ru-RU"/>
        </w:rPr>
        <w:t>По итогам прохождения данной программы учащиеся</w:t>
      </w:r>
      <w:r w:rsidRPr="00605399">
        <w:rPr>
          <w:spacing w:val="-12"/>
          <w:lang w:val="ru-RU"/>
        </w:rPr>
        <w:t xml:space="preserve"> </w:t>
      </w:r>
      <w:r w:rsidRPr="00605399">
        <w:rPr>
          <w:lang w:val="ru-RU"/>
        </w:rPr>
        <w:t>должны: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  <w:tab w:val="left" w:pos="2038"/>
          <w:tab w:val="left" w:pos="2371"/>
          <w:tab w:val="left" w:pos="3589"/>
          <w:tab w:val="left" w:pos="4548"/>
          <w:tab w:val="left" w:pos="6119"/>
          <w:tab w:val="left" w:pos="7084"/>
          <w:tab w:val="left" w:pos="8333"/>
          <w:tab w:val="left" w:pos="8666"/>
        </w:tabs>
        <w:spacing w:before="144" w:line="274" w:lineRule="exact"/>
        <w:ind w:righ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обобщить</w:t>
      </w:r>
      <w:r w:rsidRPr="00605399">
        <w:rPr>
          <w:rFonts w:ascii="Times New Roman" w:hAnsi="Times New Roman"/>
          <w:sz w:val="24"/>
          <w:lang w:val="ru-RU"/>
        </w:rPr>
        <w:tab/>
        <w:t>и</w:t>
      </w:r>
      <w:r w:rsidRPr="00605399">
        <w:rPr>
          <w:rFonts w:ascii="Times New Roman" w:hAnsi="Times New Roman"/>
          <w:sz w:val="24"/>
          <w:lang w:val="ru-RU"/>
        </w:rPr>
        <w:tab/>
        <w:t>закрепить</w:t>
      </w:r>
      <w:r w:rsidRPr="00605399">
        <w:rPr>
          <w:rFonts w:ascii="Times New Roman" w:hAnsi="Times New Roman"/>
          <w:sz w:val="24"/>
          <w:lang w:val="ru-RU"/>
        </w:rPr>
        <w:tab/>
      </w:r>
      <w:r w:rsidRPr="00605399">
        <w:rPr>
          <w:rFonts w:ascii="Times New Roman" w:hAnsi="Times New Roman"/>
          <w:sz w:val="24"/>
          <w:lang w:val="ru-RU"/>
        </w:rPr>
        <w:t>навыки</w:t>
      </w:r>
      <w:r w:rsidRPr="00605399">
        <w:rPr>
          <w:rFonts w:ascii="Times New Roman" w:hAnsi="Times New Roman"/>
          <w:sz w:val="24"/>
          <w:lang w:val="ru-RU"/>
        </w:rPr>
        <w:tab/>
      </w:r>
      <w:proofErr w:type="spellStart"/>
      <w:r w:rsidRPr="00605399">
        <w:rPr>
          <w:rFonts w:ascii="Times New Roman" w:hAnsi="Times New Roman"/>
          <w:sz w:val="24"/>
          <w:lang w:val="ru-RU"/>
        </w:rPr>
        <w:t>аудирования</w:t>
      </w:r>
      <w:proofErr w:type="spellEnd"/>
      <w:r w:rsidRPr="00605399">
        <w:rPr>
          <w:rFonts w:ascii="Times New Roman" w:hAnsi="Times New Roman"/>
          <w:sz w:val="24"/>
          <w:lang w:val="ru-RU"/>
        </w:rPr>
        <w:t>,</w:t>
      </w:r>
      <w:r w:rsidRPr="00605399">
        <w:rPr>
          <w:rFonts w:ascii="Times New Roman" w:hAnsi="Times New Roman"/>
          <w:sz w:val="24"/>
          <w:lang w:val="ru-RU"/>
        </w:rPr>
        <w:tab/>
        <w:t>чтения,</w:t>
      </w:r>
      <w:r w:rsidRPr="00605399">
        <w:rPr>
          <w:rFonts w:ascii="Times New Roman" w:hAnsi="Times New Roman"/>
          <w:sz w:val="24"/>
          <w:lang w:val="ru-RU"/>
        </w:rPr>
        <w:tab/>
        <w:t>говорения</w:t>
      </w:r>
      <w:r w:rsidRPr="00605399">
        <w:rPr>
          <w:rFonts w:ascii="Times New Roman" w:hAnsi="Times New Roman"/>
          <w:sz w:val="24"/>
          <w:lang w:val="ru-RU"/>
        </w:rPr>
        <w:tab/>
        <w:t>и</w:t>
      </w:r>
      <w:r w:rsidRPr="00605399">
        <w:rPr>
          <w:rFonts w:ascii="Times New Roman" w:hAnsi="Times New Roman"/>
          <w:sz w:val="24"/>
          <w:lang w:val="ru-RU"/>
        </w:rPr>
        <w:tab/>
        <w:t>письма, необходимые для успешной сдачи</w:t>
      </w:r>
      <w:r w:rsidRPr="00605399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экзамена,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before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овладеть навыками выполнения экзаменационных</w:t>
      </w:r>
      <w:r w:rsidRPr="00605399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заданий,</w:t>
      </w:r>
    </w:p>
    <w:p w:rsidR="00F221DA" w:rsidRPr="00605399" w:rsidRDefault="006C2D48">
      <w:pPr>
        <w:pStyle w:val="a4"/>
        <w:numPr>
          <w:ilvl w:val="0"/>
          <w:numId w:val="3"/>
        </w:numPr>
        <w:tabs>
          <w:tab w:val="left" w:pos="822"/>
        </w:tabs>
        <w:spacing w:before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z w:val="24"/>
          <w:lang w:val="ru-RU"/>
        </w:rPr>
        <w:t>быть готовыми к сдаче экзамена в формате</w:t>
      </w:r>
      <w:r w:rsidRPr="00605399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05399">
        <w:rPr>
          <w:rFonts w:ascii="Times New Roman" w:hAnsi="Times New Roman"/>
          <w:sz w:val="24"/>
          <w:lang w:val="ru-RU"/>
        </w:rPr>
        <w:t>ОГЭ.</w:t>
      </w:r>
    </w:p>
    <w:p w:rsidR="00F221DA" w:rsidRPr="00605399" w:rsidRDefault="00F221DA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221DA" w:rsidRPr="00605399" w:rsidRDefault="006C2D48">
      <w:pPr>
        <w:pStyle w:val="a3"/>
        <w:ind w:right="103"/>
        <w:jc w:val="both"/>
        <w:rPr>
          <w:rFonts w:cs="Times New Roman"/>
          <w:lang w:val="ru-RU"/>
        </w:rPr>
      </w:pPr>
      <w:r w:rsidRPr="00605399">
        <w:rPr>
          <w:lang w:val="ru-RU"/>
        </w:rPr>
        <w:t>При отборе материала учитывалась потребность учащихся в разнообраз</w:t>
      </w:r>
      <w:r w:rsidRPr="00605399">
        <w:rPr>
          <w:lang w:val="ru-RU"/>
        </w:rPr>
        <w:t>ных по тематике и жанрам текстах, способствующих повышению мотивации, а также в заданиях, направленных на совершенствование навыков говорения</w:t>
      </w:r>
      <w:r w:rsidRPr="00605399">
        <w:rPr>
          <w:lang w:val="ru-RU"/>
        </w:rPr>
        <w:t xml:space="preserve">, </w:t>
      </w:r>
      <w:r w:rsidRPr="00605399">
        <w:rPr>
          <w:lang w:val="ru-RU"/>
        </w:rPr>
        <w:t>чтения</w:t>
      </w:r>
      <w:r w:rsidRPr="00605399">
        <w:rPr>
          <w:lang w:val="ru-RU"/>
        </w:rPr>
        <w:t xml:space="preserve">, </w:t>
      </w:r>
      <w:proofErr w:type="spellStart"/>
      <w:r w:rsidRPr="00605399">
        <w:rPr>
          <w:lang w:val="ru-RU"/>
        </w:rPr>
        <w:t>аудирования</w:t>
      </w:r>
      <w:proofErr w:type="spellEnd"/>
      <w:r w:rsidRPr="00605399">
        <w:rPr>
          <w:lang w:val="ru-RU"/>
        </w:rPr>
        <w:t xml:space="preserve"> и</w:t>
      </w:r>
      <w:r w:rsidRPr="00605399">
        <w:rPr>
          <w:spacing w:val="-28"/>
          <w:lang w:val="ru-RU"/>
        </w:rPr>
        <w:t xml:space="preserve"> </w:t>
      </w:r>
      <w:r w:rsidRPr="00605399">
        <w:rPr>
          <w:lang w:val="ru-RU"/>
        </w:rPr>
        <w:t>письма</w:t>
      </w:r>
      <w:r w:rsidRPr="00605399">
        <w:rPr>
          <w:lang w:val="ru-RU"/>
        </w:rPr>
        <w:t>.</w:t>
      </w:r>
    </w:p>
    <w:p w:rsidR="00F221DA" w:rsidRPr="00605399" w:rsidRDefault="00F221DA">
      <w:pPr>
        <w:jc w:val="both"/>
        <w:rPr>
          <w:rFonts w:ascii="Times New Roman" w:eastAsia="Times New Roman" w:hAnsi="Times New Roman" w:cs="Times New Roman"/>
          <w:lang w:val="ru-RU"/>
        </w:rPr>
        <w:sectPr w:rsidR="00F221DA" w:rsidRPr="00605399">
          <w:pgSz w:w="11910" w:h="16840"/>
          <w:pgMar w:top="1160" w:right="740" w:bottom="280" w:left="1600" w:header="720" w:footer="720" w:gutter="0"/>
          <w:cols w:space="720"/>
        </w:sectPr>
      </w:pPr>
    </w:p>
    <w:p w:rsidR="00F221DA" w:rsidRPr="00605399" w:rsidRDefault="006C2D48">
      <w:pPr>
        <w:pStyle w:val="3"/>
        <w:spacing w:before="50"/>
        <w:rPr>
          <w:b w:val="0"/>
          <w:bCs w:val="0"/>
          <w:u w:val="none"/>
          <w:lang w:val="ru-RU"/>
        </w:rPr>
      </w:pPr>
      <w:r w:rsidRPr="00605399">
        <w:rPr>
          <w:b w:val="0"/>
          <w:spacing w:val="-60"/>
          <w:u w:val="thick" w:color="000000"/>
          <w:lang w:val="ru-RU"/>
        </w:rPr>
        <w:lastRenderedPageBreak/>
        <w:t xml:space="preserve"> </w:t>
      </w:r>
      <w:r w:rsidRPr="00605399">
        <w:rPr>
          <w:u w:val="thick" w:color="000000"/>
          <w:lang w:val="ru-RU"/>
        </w:rPr>
        <w:t>Технология проведения</w:t>
      </w:r>
      <w:r w:rsidRPr="00605399">
        <w:rPr>
          <w:spacing w:val="-8"/>
          <w:u w:val="thick" w:color="000000"/>
          <w:lang w:val="ru-RU"/>
        </w:rPr>
        <w:t xml:space="preserve"> </w:t>
      </w:r>
      <w:r w:rsidRPr="00605399">
        <w:rPr>
          <w:u w:val="thick" w:color="000000"/>
          <w:lang w:val="ru-RU"/>
        </w:rPr>
        <w:t>занятий.</w:t>
      </w:r>
    </w:p>
    <w:p w:rsidR="00F221DA" w:rsidRPr="00605399" w:rsidRDefault="006C2D48">
      <w:pPr>
        <w:pStyle w:val="a3"/>
        <w:spacing w:before="115"/>
        <w:ind w:right="110"/>
        <w:jc w:val="both"/>
        <w:rPr>
          <w:lang w:val="ru-RU"/>
        </w:rPr>
      </w:pPr>
      <w:r w:rsidRPr="00605399">
        <w:rPr>
          <w:lang w:val="ru-RU"/>
        </w:rPr>
        <w:t>Курс состоит из тематически организованных занятий. Каждое занятие является практическим. Материал предъявляется в следующей</w:t>
      </w:r>
      <w:r w:rsidRPr="00605399">
        <w:rPr>
          <w:spacing w:val="43"/>
          <w:lang w:val="ru-RU"/>
        </w:rPr>
        <w:t xml:space="preserve"> </w:t>
      </w:r>
      <w:r w:rsidRPr="00605399">
        <w:rPr>
          <w:lang w:val="ru-RU"/>
        </w:rPr>
        <w:t>последовательности:</w:t>
      </w:r>
    </w:p>
    <w:p w:rsidR="00F221DA" w:rsidRPr="00605399" w:rsidRDefault="006C2D48">
      <w:pPr>
        <w:pStyle w:val="a4"/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  <w:lang w:val="ru-RU"/>
        </w:rPr>
        <w:t xml:space="preserve"> </w:t>
      </w:r>
      <w:r w:rsidRPr="0060539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Разминка </w:t>
      </w:r>
      <w:r w:rsidRPr="00605399">
        <w:rPr>
          <w:rFonts w:ascii="Times New Roman" w:eastAsia="Times New Roman" w:hAnsi="Times New Roman" w:cs="Times New Roman"/>
          <w:sz w:val="24"/>
          <w:szCs w:val="24"/>
          <w:lang w:val="ru-RU"/>
        </w:rPr>
        <w:t>– имеет цель введения и погружения в</w:t>
      </w:r>
      <w:r w:rsidRPr="00605399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05399">
        <w:rPr>
          <w:rFonts w:ascii="Times New Roman" w:eastAsia="Times New Roman" w:hAnsi="Times New Roman" w:cs="Times New Roman"/>
          <w:sz w:val="24"/>
          <w:szCs w:val="24"/>
          <w:lang w:val="ru-RU"/>
        </w:rPr>
        <w:t>тему.</w:t>
      </w:r>
    </w:p>
    <w:p w:rsidR="00F221DA" w:rsidRDefault="006C2D48">
      <w:pPr>
        <w:pStyle w:val="3"/>
        <w:numPr>
          <w:ilvl w:val="0"/>
          <w:numId w:val="2"/>
        </w:numPr>
        <w:tabs>
          <w:tab w:val="left" w:pos="822"/>
        </w:tabs>
        <w:spacing w:before="120"/>
        <w:rPr>
          <w:rFonts w:cs="Times New Roman"/>
          <w:b w:val="0"/>
          <w:bCs w:val="0"/>
          <w:u w:val="none"/>
        </w:rPr>
      </w:pPr>
      <w:r w:rsidRPr="00605399">
        <w:rPr>
          <w:b w:val="0"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>
        <w:rPr>
          <w:u w:val="thick" w:color="000000"/>
        </w:rPr>
        <w:t>Повторение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материала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предыдущего</w:t>
      </w:r>
      <w:proofErr w:type="spellEnd"/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занятия</w:t>
      </w:r>
      <w:proofErr w:type="spellEnd"/>
      <w:r>
        <w:rPr>
          <w:b w:val="0"/>
          <w:u w:val="none"/>
        </w:rPr>
        <w:t>.</w:t>
      </w:r>
      <w:proofErr w:type="gramEnd"/>
    </w:p>
    <w:p w:rsidR="00F221DA" w:rsidRPr="00605399" w:rsidRDefault="006C2D48">
      <w:pPr>
        <w:pStyle w:val="a4"/>
        <w:numPr>
          <w:ilvl w:val="0"/>
          <w:numId w:val="2"/>
        </w:numPr>
        <w:tabs>
          <w:tab w:val="left" w:pos="822"/>
        </w:tabs>
        <w:spacing w:before="120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605399">
        <w:rPr>
          <w:rFonts w:ascii="Times New Roman" w:hAnsi="Times New Roman"/>
          <w:b/>
          <w:sz w:val="24"/>
          <w:u w:val="thick" w:color="000000"/>
          <w:lang w:val="ru-RU"/>
        </w:rPr>
        <w:t xml:space="preserve">Развитие навыков </w:t>
      </w:r>
      <w:proofErr w:type="spellStart"/>
      <w:r w:rsidRPr="00605399">
        <w:rPr>
          <w:rFonts w:ascii="Times New Roman" w:hAnsi="Times New Roman"/>
          <w:b/>
          <w:sz w:val="24"/>
          <w:u w:val="thick" w:color="000000"/>
          <w:lang w:val="ru-RU"/>
        </w:rPr>
        <w:t>аудирования</w:t>
      </w:r>
      <w:proofErr w:type="spellEnd"/>
      <w:r w:rsidRPr="00605399">
        <w:rPr>
          <w:rFonts w:ascii="Times New Roman" w:hAnsi="Times New Roman"/>
          <w:b/>
          <w:sz w:val="24"/>
          <w:u w:val="thick" w:color="000000"/>
          <w:lang w:val="ru-RU"/>
        </w:rPr>
        <w:t xml:space="preserve">/чтения/говорения/письма. </w:t>
      </w:r>
      <w:r w:rsidRPr="00605399">
        <w:rPr>
          <w:rFonts w:ascii="Times New Roman" w:hAnsi="Times New Roman"/>
          <w:sz w:val="24"/>
          <w:lang w:val="ru-RU"/>
        </w:rPr>
        <w:t>Данный блок предлагает работу над различными типами заданий  и  совершенствованием навыков 4-х видов речевой деятельности. Здесь же учащимся предлагаются практические советы и рекомендации по технике вы</w:t>
      </w:r>
      <w:r w:rsidRPr="00605399">
        <w:rPr>
          <w:rFonts w:ascii="Times New Roman" w:hAnsi="Times New Roman"/>
          <w:sz w:val="24"/>
          <w:lang w:val="ru-RU"/>
        </w:rPr>
        <w:t>полнения экзаменационного задания.</w:t>
      </w:r>
    </w:p>
    <w:p w:rsidR="00F221DA" w:rsidRPr="00605399" w:rsidRDefault="006C2D48">
      <w:pPr>
        <w:pStyle w:val="a3"/>
        <w:spacing w:before="120"/>
        <w:ind w:right="104"/>
        <w:jc w:val="both"/>
        <w:rPr>
          <w:lang w:val="ru-RU"/>
        </w:rPr>
      </w:pPr>
      <w:r w:rsidRPr="00605399">
        <w:rPr>
          <w:lang w:val="ru-RU"/>
        </w:rPr>
        <w:t>На каждом из этапов работы особое внимание уделяется работе над лексик</w:t>
      </w:r>
      <w:proofErr w:type="gramStart"/>
      <w:r w:rsidRPr="00605399">
        <w:rPr>
          <w:lang w:val="ru-RU"/>
        </w:rPr>
        <w:t>о</w:t>
      </w:r>
      <w:r w:rsidRPr="00605399">
        <w:rPr>
          <w:lang w:val="ru-RU"/>
        </w:rPr>
        <w:t>-</w:t>
      </w:r>
      <w:proofErr w:type="gramEnd"/>
      <w:r w:rsidRPr="00605399">
        <w:rPr>
          <w:lang w:val="ru-RU"/>
        </w:rPr>
        <w:t xml:space="preserve"> </w:t>
      </w:r>
      <w:r w:rsidRPr="00605399">
        <w:rPr>
          <w:lang w:val="ru-RU"/>
        </w:rPr>
        <w:t>грамматическими структурами, необходимыми для успешного достижения</w:t>
      </w:r>
      <w:r w:rsidRPr="00605399">
        <w:rPr>
          <w:spacing w:val="-22"/>
          <w:lang w:val="ru-RU"/>
        </w:rPr>
        <w:t xml:space="preserve"> </w:t>
      </w:r>
      <w:r w:rsidRPr="00605399">
        <w:rPr>
          <w:lang w:val="ru-RU"/>
        </w:rPr>
        <w:t>цели.</w:t>
      </w:r>
    </w:p>
    <w:p w:rsidR="00F221DA" w:rsidRPr="00605399" w:rsidRDefault="006C2D48">
      <w:pPr>
        <w:pStyle w:val="a3"/>
        <w:spacing w:before="120"/>
        <w:ind w:right="106"/>
        <w:jc w:val="both"/>
        <w:rPr>
          <w:rFonts w:cs="Times New Roman"/>
          <w:lang w:val="ru-RU"/>
        </w:rPr>
      </w:pPr>
      <w:r w:rsidRPr="00605399">
        <w:rPr>
          <w:lang w:val="ru-RU"/>
        </w:rPr>
        <w:t xml:space="preserve">Данный курс составлен в соответствии с требованиями к содержанию дополнительных программ и требованиям к элективным курсам </w:t>
      </w:r>
      <w:r w:rsidRPr="00605399">
        <w:rPr>
          <w:rFonts w:cs="Times New Roman"/>
          <w:lang w:val="ru-RU"/>
        </w:rPr>
        <w:t>(</w:t>
      </w:r>
      <w:r w:rsidRPr="00605399">
        <w:rPr>
          <w:lang w:val="ru-RU"/>
        </w:rPr>
        <w:t xml:space="preserve">Приказ МР №1221 от </w:t>
      </w:r>
      <w:r w:rsidRPr="00605399">
        <w:rPr>
          <w:rFonts w:cs="Times New Roman"/>
          <w:lang w:val="ru-RU"/>
        </w:rPr>
        <w:t>18.06.97)</w:t>
      </w:r>
    </w:p>
    <w:p w:rsidR="00F221DA" w:rsidRPr="00605399" w:rsidRDefault="006C2D48">
      <w:pPr>
        <w:pStyle w:val="a3"/>
        <w:spacing w:before="120"/>
        <w:ind w:right="104"/>
        <w:jc w:val="both"/>
        <w:rPr>
          <w:rFonts w:cs="Times New Roman"/>
          <w:lang w:val="ru-RU"/>
        </w:rPr>
      </w:pPr>
      <w:proofErr w:type="gramStart"/>
      <w:r w:rsidRPr="00605399">
        <w:rPr>
          <w:lang w:val="ru-RU"/>
        </w:rPr>
        <w:t>Курс разработан на основе пособия издательства Макмиллан «Тесты для подготовки к ГИА по английскому язы</w:t>
      </w:r>
      <w:r w:rsidRPr="00605399">
        <w:rPr>
          <w:lang w:val="ru-RU"/>
        </w:rPr>
        <w:t xml:space="preserve">ку с </w:t>
      </w:r>
      <w:proofErr w:type="spellStart"/>
      <w:r w:rsidRPr="00605399">
        <w:rPr>
          <w:lang w:val="ru-RU"/>
        </w:rPr>
        <w:t>интернет</w:t>
      </w:r>
      <w:r w:rsidRPr="00605399">
        <w:rPr>
          <w:lang w:val="ru-RU"/>
        </w:rPr>
        <w:t>-</w:t>
      </w:r>
      <w:r w:rsidRPr="00605399">
        <w:rPr>
          <w:lang w:val="ru-RU"/>
        </w:rPr>
        <w:t>ресурсом</w:t>
      </w:r>
      <w:proofErr w:type="spellEnd"/>
      <w:r w:rsidRPr="00605399">
        <w:rPr>
          <w:lang w:val="ru-RU"/>
        </w:rPr>
        <w:t>» (Под редакцией</w:t>
      </w:r>
      <w:r w:rsidRPr="00605399">
        <w:rPr>
          <w:lang w:val="ru-RU"/>
        </w:rPr>
        <w:t>:</w:t>
      </w:r>
      <w:proofErr w:type="gramEnd"/>
      <w:r w:rsidRPr="00605399">
        <w:rPr>
          <w:lang w:val="ru-RU"/>
        </w:rPr>
        <w:t xml:space="preserve"> </w:t>
      </w:r>
      <w:proofErr w:type="gramStart"/>
      <w:r w:rsidRPr="00605399">
        <w:rPr>
          <w:lang w:val="ru-RU"/>
        </w:rPr>
        <w:t>Марии Вербицкой</w:t>
      </w:r>
      <w:r w:rsidRPr="00605399">
        <w:rPr>
          <w:lang w:val="ru-RU"/>
        </w:rPr>
        <w:t xml:space="preserve">, </w:t>
      </w:r>
      <w:r w:rsidRPr="00605399">
        <w:rPr>
          <w:lang w:val="ru-RU"/>
        </w:rPr>
        <w:t>Малколма Манна, Стива Тейлора</w:t>
      </w:r>
      <w:r w:rsidRPr="00605399">
        <w:rPr>
          <w:lang w:val="ru-RU"/>
        </w:rPr>
        <w:t>-</w:t>
      </w:r>
      <w:proofErr w:type="spellStart"/>
      <w:r w:rsidRPr="00605399">
        <w:rPr>
          <w:lang w:val="ru-RU"/>
        </w:rPr>
        <w:t>Ноулза</w:t>
      </w:r>
      <w:proofErr w:type="spellEnd"/>
      <w:r w:rsidRPr="00605399">
        <w:rPr>
          <w:lang w:val="ru-RU"/>
        </w:rPr>
        <w:t>), Лондон,</w:t>
      </w:r>
      <w:r w:rsidRPr="00605399">
        <w:rPr>
          <w:spacing w:val="-13"/>
          <w:lang w:val="ru-RU"/>
        </w:rPr>
        <w:t xml:space="preserve"> </w:t>
      </w:r>
      <w:r w:rsidRPr="00605399">
        <w:rPr>
          <w:lang w:val="ru-RU"/>
        </w:rPr>
        <w:t>2014</w:t>
      </w:r>
      <w:r w:rsidRPr="00605399">
        <w:rPr>
          <w:lang w:val="ru-RU"/>
        </w:rPr>
        <w:t>.</w:t>
      </w:r>
      <w:proofErr w:type="gramEnd"/>
    </w:p>
    <w:p w:rsidR="00F221DA" w:rsidRPr="00605399" w:rsidRDefault="00F221DA">
      <w:pPr>
        <w:jc w:val="both"/>
        <w:rPr>
          <w:rFonts w:ascii="Times New Roman" w:eastAsia="Times New Roman" w:hAnsi="Times New Roman" w:cs="Times New Roman"/>
          <w:lang w:val="ru-RU"/>
        </w:rPr>
        <w:sectPr w:rsidR="00F221DA" w:rsidRPr="00605399">
          <w:pgSz w:w="11910" w:h="16840"/>
          <w:pgMar w:top="1440" w:right="740" w:bottom="280" w:left="1600" w:header="720" w:footer="720" w:gutter="0"/>
          <w:cols w:space="720"/>
        </w:sectPr>
      </w:pPr>
    </w:p>
    <w:p w:rsidR="00F221DA" w:rsidRDefault="006C2D48">
      <w:pPr>
        <w:pStyle w:val="3"/>
        <w:spacing w:before="54"/>
        <w:ind w:left="2821"/>
        <w:rPr>
          <w:b w:val="0"/>
          <w:bCs w:val="0"/>
          <w:u w:val="none"/>
        </w:rPr>
      </w:pPr>
      <w:r>
        <w:rPr>
          <w:u w:val="none"/>
        </w:rPr>
        <w:lastRenderedPageBreak/>
        <w:t xml:space="preserve">УЧЕБНО </w:t>
      </w:r>
      <w:r>
        <w:rPr>
          <w:u w:val="none"/>
        </w:rPr>
        <w:t xml:space="preserve">- </w:t>
      </w:r>
      <w:r>
        <w:rPr>
          <w:u w:val="none"/>
        </w:rPr>
        <w:t>ТЕМАТИЧЕСКИЙ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</w:t>
      </w:r>
    </w:p>
    <w:p w:rsidR="00F221DA" w:rsidRDefault="006C2D48">
      <w:pPr>
        <w:spacing w:before="120" w:after="3"/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класс</w:t>
      </w:r>
      <w:proofErr w:type="spellEnd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1260"/>
        <w:gridCol w:w="1261"/>
        <w:gridCol w:w="1543"/>
      </w:tblGrid>
      <w:tr w:rsidR="00F221DA">
        <w:trPr>
          <w:trHeight w:hRule="exact" w:val="40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6"/>
              <w:ind w:left="103" w:righ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F221DA">
        <w:trPr>
          <w:trHeight w:hRule="exact" w:val="36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Лекция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Практика</w:t>
            </w:r>
            <w:proofErr w:type="spellEnd"/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</w:tr>
      <w:tr w:rsidR="00F221DA">
        <w:trPr>
          <w:trHeight w:hRule="exact" w:val="5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0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 xml:space="preserve">: </w:t>
            </w:r>
            <w:r w:rsidRPr="00605399">
              <w:rPr>
                <w:rFonts w:ascii="Times New Roman" w:hAnsi="Times New Roman"/>
                <w:b/>
                <w:lang w:val="ru-RU"/>
              </w:rPr>
              <w:t>Формат экзамена</w:t>
            </w:r>
            <w:r w:rsidRPr="00605399">
              <w:rPr>
                <w:rFonts w:ascii="Times New Roman" w:hAnsi="Times New Roman"/>
                <w:lang w:val="ru-RU"/>
              </w:rPr>
              <w:t xml:space="preserve">. </w:t>
            </w:r>
            <w:r w:rsidRPr="00605399">
              <w:rPr>
                <w:rFonts w:ascii="Times New Roman" w:hAnsi="Times New Roman"/>
                <w:b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хобби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  <w:r w:rsidR="007F084E">
              <w:rPr>
                <w:rFonts w:ascii="Times New Roman" w:hAnsi="Times New Roman"/>
                <w:lang w:val="ru-RU"/>
              </w:rPr>
              <w:t>Ч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04.09</w:t>
            </w:r>
          </w:p>
        </w:tc>
      </w:tr>
      <w:tr w:rsidR="00F221DA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041" w:type="dxa"/>
            <w:tcBorders>
              <w:top w:val="single" w:sz="9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0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1)</w:t>
            </w:r>
          </w:p>
          <w:p w:rsidR="00F221DA" w:rsidRDefault="006C2D48">
            <w:pPr>
              <w:pStyle w:val="TableParagraph"/>
              <w:spacing w:before="4"/>
              <w:ind w:left="103" w:right="238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 глагола. </w:t>
            </w:r>
            <w:proofErr w:type="spellStart"/>
            <w:r>
              <w:rPr>
                <w:rFonts w:ascii="Times New Roman" w:hAnsi="Times New Roman"/>
                <w:b/>
              </w:rPr>
              <w:t>Словообразование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11.09</w:t>
            </w:r>
          </w:p>
        </w:tc>
      </w:tr>
      <w:tr w:rsidR="00F221DA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041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3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 w:rsidP="007F084E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</w:t>
            </w:r>
            <w:r w:rsidRPr="00605399">
              <w:rPr>
                <w:rFonts w:ascii="Times New Roman" w:hAnsi="Times New Roman"/>
                <w:lang w:val="ru-RU"/>
              </w:rPr>
              <w:t>; 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  <w:proofErr w:type="gramStart"/>
            <w:r w:rsidRPr="00605399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7F084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="007F084E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="007F084E">
              <w:rPr>
                <w:rFonts w:ascii="Times New Roman" w:hAnsi="Times New Roman"/>
                <w:lang w:val="ru-RU"/>
              </w:rPr>
              <w:t>свссвслух</w:t>
            </w:r>
            <w:proofErr w:type="spellEnd"/>
            <w:r w:rsidR="007F084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7F084E">
              <w:rPr>
                <w:rFonts w:ascii="Times New Roman" w:hAnsi="Times New Roman"/>
                <w:lang w:val="ru-RU"/>
              </w:rPr>
              <w:t>небольшон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18.09</w:t>
            </w:r>
          </w:p>
        </w:tc>
      </w:tr>
      <w:tr w:rsidR="00F221DA">
        <w:trPr>
          <w:trHeight w:hRule="exact" w:val="7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7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25.09</w:t>
            </w:r>
          </w:p>
        </w:tc>
      </w:tr>
      <w:tr w:rsidR="00F221DA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041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3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</w:t>
            </w:r>
            <w:r w:rsidRPr="0060539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основного</w:t>
            </w:r>
          </w:p>
          <w:p w:rsidR="00F221DA" w:rsidRPr="00605399" w:rsidRDefault="006C2D48">
            <w:pPr>
              <w:pStyle w:val="TableParagraph"/>
              <w:ind w:left="103" w:right="161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lang w:val="ru-RU"/>
              </w:rPr>
              <w:t>содержания; извлечение детальной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2)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 xml:space="preserve">: понимание основного содержания; </w:t>
            </w:r>
            <w:r w:rsidRPr="00605399">
              <w:rPr>
                <w:rFonts w:ascii="Times New Roman" w:hAnsi="Times New Roman"/>
                <w:lang w:val="ru-RU"/>
              </w:rPr>
              <w:t>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02.10</w:t>
            </w:r>
          </w:p>
        </w:tc>
      </w:tr>
      <w:tr w:rsidR="00F221DA">
        <w:trPr>
          <w:trHeight w:hRule="exact" w:val="10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7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before="1" w:line="250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0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b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ежедневная зарядка</w:t>
            </w:r>
            <w:r w:rsidRPr="0060539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09.10</w:t>
            </w:r>
          </w:p>
        </w:tc>
      </w:tr>
      <w:tr w:rsidR="00F221DA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041" w:type="dxa"/>
            <w:tcBorders>
              <w:top w:val="single" w:sz="9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16.10</w:t>
            </w:r>
          </w:p>
        </w:tc>
      </w:tr>
      <w:tr w:rsidR="00F221D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5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2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 xml:space="preserve">: </w:t>
            </w:r>
            <w:r w:rsidRPr="00605399">
              <w:rPr>
                <w:rFonts w:ascii="Times New Roman" w:hAnsi="Times New Roman"/>
                <w:lang w:val="ru-RU"/>
              </w:rPr>
              <w:t>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3)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23.10</w:t>
            </w:r>
          </w:p>
        </w:tc>
      </w:tr>
      <w:tr w:rsidR="00F221DA">
        <w:trPr>
          <w:trHeight w:hRule="exact" w:val="10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6" w:line="252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Default="006C2D48">
            <w:pPr>
              <w:pStyle w:val="TableParagraph"/>
              <w:spacing w:line="251" w:lineRule="exact"/>
              <w:ind w:left="103" w:right="2207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Словообразование</w:t>
            </w:r>
            <w:proofErr w:type="spellEnd"/>
          </w:p>
          <w:p w:rsidR="00F221DA" w:rsidRDefault="006C2D48">
            <w:pPr>
              <w:pStyle w:val="TableParagraph"/>
              <w:spacing w:line="251" w:lineRule="exact"/>
              <w:ind w:left="103" w:right="1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Говорение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путешествие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монолог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30.10</w:t>
            </w:r>
          </w:p>
        </w:tc>
      </w:tr>
      <w:tr w:rsidR="00F221DA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041" w:type="dxa"/>
            <w:tcBorders>
              <w:top w:val="single" w:sz="9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6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13.11</w:t>
            </w:r>
          </w:p>
        </w:tc>
      </w:tr>
      <w:tr w:rsidR="00F221DA">
        <w:trPr>
          <w:trHeight w:hRule="exact" w:val="1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4)</w:t>
            </w:r>
          </w:p>
          <w:p w:rsidR="00F221DA" w:rsidRPr="00605399" w:rsidRDefault="006C2D48">
            <w:pPr>
              <w:pStyle w:val="TableParagraph"/>
              <w:spacing w:before="2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20.11</w:t>
            </w:r>
          </w:p>
        </w:tc>
      </w:tr>
      <w:tr w:rsidR="00F221DA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before="1" w:line="250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0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b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газеты и журналы</w:t>
            </w:r>
            <w:r w:rsidRPr="0060539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27.11</w:t>
            </w:r>
          </w:p>
        </w:tc>
      </w:tr>
      <w:tr w:rsidR="00F221DA">
        <w:trPr>
          <w:trHeight w:hRule="exact"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041" w:type="dxa"/>
            <w:tcBorders>
              <w:top w:val="single" w:sz="9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3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3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04.12</w:t>
            </w:r>
          </w:p>
        </w:tc>
      </w:tr>
    </w:tbl>
    <w:p w:rsidR="00F221DA" w:rsidRDefault="00F221DA">
      <w:pPr>
        <w:rPr>
          <w:rFonts w:ascii="Times New Roman" w:eastAsia="Times New Roman" w:hAnsi="Times New Roman" w:cs="Times New Roman"/>
          <w:sz w:val="24"/>
          <w:szCs w:val="24"/>
        </w:rPr>
        <w:sectPr w:rsidR="00F221DA">
          <w:pgSz w:w="11910" w:h="16840"/>
          <w:pgMar w:top="11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1260"/>
        <w:gridCol w:w="1261"/>
        <w:gridCol w:w="1543"/>
      </w:tblGrid>
      <w:tr w:rsidR="00F221D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6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 xml:space="preserve">: понимание основного содержания; </w:t>
            </w:r>
            <w:r w:rsidRPr="00605399">
              <w:rPr>
                <w:rFonts w:ascii="Times New Roman" w:hAnsi="Times New Roman"/>
                <w:lang w:val="ru-RU"/>
              </w:rPr>
              <w:t>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5)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11.12</w:t>
            </w:r>
          </w:p>
        </w:tc>
      </w:tr>
      <w:tr w:rsidR="00F221DA">
        <w:trPr>
          <w:trHeight w:hRule="exact" w:val="10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Default="006C2D48">
            <w:pPr>
              <w:pStyle w:val="TableParagraph"/>
              <w:spacing w:before="8" w:line="248" w:lineRule="exact"/>
              <w:ind w:left="103" w:right="2145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Говорение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друзья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монолог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18.12</w:t>
            </w:r>
          </w:p>
        </w:tc>
      </w:tr>
      <w:tr w:rsidR="00F221DA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041" w:type="dxa"/>
            <w:tcBorders>
              <w:top w:val="single" w:sz="9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25.12</w:t>
            </w:r>
          </w:p>
        </w:tc>
      </w:tr>
      <w:tr w:rsidR="00F221DA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5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1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6)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15.01</w:t>
            </w:r>
          </w:p>
        </w:tc>
      </w:tr>
      <w:tr w:rsidR="00F221DA">
        <w:trPr>
          <w:trHeight w:hRule="exact" w:val="10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6" w:line="253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Default="006C2D48">
            <w:pPr>
              <w:pStyle w:val="TableParagraph"/>
              <w:spacing w:before="5" w:line="250" w:lineRule="exact"/>
              <w:ind w:left="103" w:right="1930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Говорение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экология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монолог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22.01</w:t>
            </w:r>
          </w:p>
        </w:tc>
      </w:tr>
      <w:tr w:rsidR="00F221DA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041" w:type="dxa"/>
            <w:tcBorders>
              <w:top w:val="single" w:sz="9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6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29.01</w:t>
            </w:r>
          </w:p>
        </w:tc>
      </w:tr>
      <w:tr w:rsidR="00F221DA">
        <w:trPr>
          <w:trHeight w:hRule="exact" w:val="1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7)</w:t>
            </w:r>
          </w:p>
          <w:p w:rsidR="00F221DA" w:rsidRPr="00605399" w:rsidRDefault="006C2D48">
            <w:pPr>
              <w:pStyle w:val="TableParagraph"/>
              <w:spacing w:before="1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05.02</w:t>
            </w:r>
          </w:p>
        </w:tc>
      </w:tr>
      <w:tr w:rsidR="00F221DA">
        <w:trPr>
          <w:trHeight w:hRule="exact" w:val="15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before="1" w:line="250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0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компьютеры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Pr="00605399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12.02</w:t>
            </w:r>
          </w:p>
        </w:tc>
      </w:tr>
      <w:tr w:rsidR="00F221DA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5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1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 xml:space="preserve">: </w:t>
            </w:r>
            <w:r w:rsidRPr="00605399">
              <w:rPr>
                <w:rFonts w:ascii="Times New Roman" w:hAnsi="Times New Roman"/>
                <w:lang w:val="ru-RU"/>
              </w:rPr>
              <w:t>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8)</w:t>
            </w:r>
          </w:p>
          <w:p w:rsidR="00F221DA" w:rsidRPr="00605399" w:rsidRDefault="006C2D48">
            <w:pPr>
              <w:pStyle w:val="TableParagraph"/>
              <w:spacing w:before="1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19.02</w:t>
            </w:r>
          </w:p>
        </w:tc>
      </w:tr>
      <w:tr w:rsidR="00F221DA">
        <w:trPr>
          <w:trHeight w:hRule="exact" w:val="1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9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 w:line="252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7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 xml:space="preserve">: </w:t>
            </w:r>
            <w:r w:rsidRPr="00605399">
              <w:rPr>
                <w:rFonts w:ascii="Times New Roman" w:hAnsi="Times New Roman"/>
                <w:lang w:val="ru-RU"/>
              </w:rPr>
              <w:t>музеи и галереи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Говорение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диалог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Личное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письмо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26.02</w:t>
            </w:r>
          </w:p>
        </w:tc>
      </w:tr>
      <w:tr w:rsidR="00F221D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5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1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9)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05.03</w:t>
            </w:r>
          </w:p>
        </w:tc>
      </w:tr>
      <w:tr w:rsidR="00F221DA">
        <w:trPr>
          <w:trHeight w:hRule="exact" w:val="1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6" w:line="252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работа по дому</w:t>
            </w:r>
            <w:r w:rsidRPr="0060539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Default="006C2D48">
            <w:pPr>
              <w:pStyle w:val="TableParagraph"/>
              <w:spacing w:before="3"/>
              <w:ind w:left="103" w:right="3058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Говорение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диалог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Личное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письмо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12.03</w:t>
            </w:r>
          </w:p>
        </w:tc>
      </w:tr>
    </w:tbl>
    <w:p w:rsidR="00F221DA" w:rsidRDefault="00F221DA">
      <w:pPr>
        <w:rPr>
          <w:rFonts w:ascii="Times New Roman" w:eastAsia="Times New Roman" w:hAnsi="Times New Roman" w:cs="Times New Roman"/>
          <w:sz w:val="24"/>
          <w:szCs w:val="24"/>
        </w:rPr>
        <w:sectPr w:rsidR="00F221DA">
          <w:pgSz w:w="11910" w:h="16840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8"/>
        <w:gridCol w:w="5041"/>
        <w:gridCol w:w="1260"/>
        <w:gridCol w:w="1261"/>
        <w:gridCol w:w="1543"/>
      </w:tblGrid>
      <w:tr w:rsidR="00F221D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6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 xml:space="preserve">: понимание основного содержания; </w:t>
            </w:r>
            <w:r w:rsidRPr="00605399">
              <w:rPr>
                <w:rFonts w:ascii="Times New Roman" w:hAnsi="Times New Roman"/>
                <w:lang w:val="ru-RU"/>
              </w:rPr>
              <w:t>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10)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19.03</w:t>
            </w:r>
          </w:p>
        </w:tc>
      </w:tr>
      <w:tr w:rsidR="00F221DA">
        <w:trPr>
          <w:trHeight w:hRule="exact" w:val="15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before="1" w:line="250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0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школьные поездки</w:t>
            </w:r>
            <w:r w:rsidRPr="0060539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Default="006C2D48">
            <w:pPr>
              <w:pStyle w:val="TableParagraph"/>
              <w:spacing w:before="6"/>
              <w:ind w:left="103" w:right="3058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Говорение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диалог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Личное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письмо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26.03</w:t>
            </w:r>
          </w:p>
        </w:tc>
      </w:tr>
      <w:tr w:rsidR="00F221DA">
        <w:trPr>
          <w:trHeight w:hRule="exact" w:val="1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11)</w:t>
            </w:r>
          </w:p>
          <w:p w:rsidR="00F221DA" w:rsidRPr="00605399" w:rsidRDefault="006C2D48">
            <w:pPr>
              <w:pStyle w:val="TableParagraph"/>
              <w:spacing w:before="1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09.04</w:t>
            </w:r>
          </w:p>
        </w:tc>
      </w:tr>
      <w:tr w:rsidR="00F221DA">
        <w:trPr>
          <w:trHeight w:hRule="exact" w:val="15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before="1" w:line="250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0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одежда и мода</w:t>
            </w:r>
            <w:r w:rsidRPr="00605399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Говорение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диалог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Личное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письмо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16.04</w:t>
            </w:r>
          </w:p>
        </w:tc>
      </w:tr>
      <w:tr w:rsidR="00F221DA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5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1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12)</w:t>
            </w:r>
          </w:p>
          <w:p w:rsidR="00F221DA" w:rsidRPr="00605399" w:rsidRDefault="006C2D48">
            <w:pPr>
              <w:pStyle w:val="TableParagraph"/>
              <w:spacing w:before="1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23.04</w:t>
            </w:r>
          </w:p>
        </w:tc>
      </w:tr>
      <w:tr w:rsidR="00F221DA">
        <w:trPr>
          <w:trHeight w:hRule="exact" w:val="1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9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4" w:line="252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 учеба в университете</w:t>
            </w:r>
            <w:r w:rsidRPr="0060539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Говорение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u w:val="thick" w:color="000000"/>
              </w:rPr>
              <w:t>диалог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Личное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письмо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30.04</w:t>
            </w:r>
          </w:p>
        </w:tc>
      </w:tr>
      <w:tr w:rsidR="00F221D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5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1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13)</w:t>
            </w:r>
          </w:p>
          <w:p w:rsidR="00F221DA" w:rsidRPr="00605399" w:rsidRDefault="006C2D48">
            <w:pPr>
              <w:pStyle w:val="TableParagraph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14.05</w:t>
            </w:r>
          </w:p>
        </w:tc>
      </w:tr>
      <w:tr w:rsidR="00F221DA">
        <w:trPr>
          <w:trHeight w:hRule="exact" w:val="1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47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spacing w:before="6" w:line="252" w:lineRule="exact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Грамматика: </w:t>
            </w:r>
            <w:proofErr w:type="spellStart"/>
            <w:proofErr w:type="gram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видо</w:t>
            </w:r>
            <w:proofErr w:type="spell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-временные</w:t>
            </w:r>
            <w:proofErr w:type="gramEnd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 формы</w:t>
            </w:r>
            <w:r w:rsidRPr="00605399">
              <w:rPr>
                <w:rFonts w:ascii="Times New Roman" w:hAnsi="Times New Roman"/>
                <w:b/>
                <w:spacing w:val="-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глагола.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Словообразование</w:t>
            </w:r>
          </w:p>
          <w:p w:rsidR="00F221DA" w:rsidRPr="00605399" w:rsidRDefault="006C2D48">
            <w:pPr>
              <w:pStyle w:val="TableParagraph"/>
              <w:spacing w:line="251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Говорение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  <w:r w:rsidRPr="00605399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(монолог)</w:t>
            </w:r>
          </w:p>
          <w:p w:rsidR="00F221DA" w:rsidRPr="00605399" w:rsidRDefault="006C2D48">
            <w:pPr>
              <w:pStyle w:val="TableParagraph"/>
              <w:spacing w:before="4"/>
              <w:ind w:left="103" w:right="305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 xml:space="preserve">Говорение: диалог </w:t>
            </w:r>
            <w:r w:rsidRPr="00605399">
              <w:rPr>
                <w:rFonts w:ascii="Times New Roman" w:hAnsi="Times New Roman"/>
                <w:b/>
                <w:lang w:val="ru-RU"/>
              </w:rPr>
              <w:t>Личное</w:t>
            </w:r>
            <w:r w:rsidRPr="0060539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lang w:val="ru-RU"/>
              </w:rPr>
              <w:t>письмо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F221D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F221DA" w:rsidRDefault="006C2D4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21.05</w:t>
            </w:r>
          </w:p>
        </w:tc>
      </w:tr>
      <w:tr w:rsidR="00F221D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041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6C2D48">
            <w:pPr>
              <w:pStyle w:val="TableParagraph"/>
              <w:spacing w:line="233" w:lineRule="exact"/>
              <w:ind w:left="103" w:right="220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Тема</w:t>
            </w:r>
            <w:r w:rsidRPr="00605399">
              <w:rPr>
                <w:rFonts w:ascii="Times New Roman" w:hAnsi="Times New Roman"/>
                <w:lang w:val="ru-RU"/>
              </w:rPr>
              <w:t>:</w:t>
            </w:r>
          </w:p>
          <w:p w:rsidR="00F221DA" w:rsidRPr="00605399" w:rsidRDefault="006C2D4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proofErr w:type="spellStart"/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Аудирование</w:t>
            </w:r>
            <w:proofErr w:type="spellEnd"/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  информации.(</w:t>
            </w:r>
            <w:r>
              <w:rPr>
                <w:rFonts w:ascii="Times New Roman" w:hAnsi="Times New Roman"/>
              </w:rPr>
              <w:t>Test</w:t>
            </w:r>
            <w:r w:rsidRPr="0060539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14)</w:t>
            </w:r>
          </w:p>
          <w:p w:rsidR="00F221DA" w:rsidRPr="00605399" w:rsidRDefault="006C2D48">
            <w:pPr>
              <w:pStyle w:val="TableParagraph"/>
              <w:spacing w:line="242" w:lineRule="auto"/>
              <w:ind w:left="103" w:right="798"/>
              <w:rPr>
                <w:rFonts w:ascii="Times New Roman" w:eastAsia="Times New Roman" w:hAnsi="Times New Roman" w:cs="Times New Roman"/>
                <w:lang w:val="ru-RU"/>
              </w:rPr>
            </w:pPr>
            <w:r w:rsidRPr="00605399">
              <w:rPr>
                <w:rFonts w:ascii="Times New Roman" w:hAnsi="Times New Roman"/>
                <w:spacing w:val="-56"/>
                <w:u w:val="thick" w:color="000000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b/>
                <w:u w:val="thick" w:color="000000"/>
                <w:lang w:val="ru-RU"/>
              </w:rPr>
              <w:t>Чтение</w:t>
            </w:r>
            <w:r w:rsidRPr="00605399">
              <w:rPr>
                <w:rFonts w:ascii="Times New Roman" w:hAnsi="Times New Roman"/>
                <w:lang w:val="ru-RU"/>
              </w:rPr>
              <w:t>: понимание основного содержания; извлечение детальной</w:t>
            </w:r>
            <w:r w:rsidRPr="00605399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605399">
              <w:rPr>
                <w:rFonts w:ascii="Times New Roman" w:hAnsi="Times New Roman"/>
                <w:lang w:val="ru-RU"/>
              </w:rPr>
              <w:t>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Pr="00605399" w:rsidRDefault="00F221DA">
            <w:pPr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6C2D48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DA" w:rsidRDefault="00F221D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21DA" w:rsidRDefault="006C2D48">
            <w:pPr>
              <w:pStyle w:val="TableParagraph"/>
              <w:spacing w:before="2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28.05</w:t>
            </w:r>
          </w:p>
        </w:tc>
      </w:tr>
    </w:tbl>
    <w:p w:rsidR="00F221DA" w:rsidRDefault="00F221DA">
      <w:pPr>
        <w:rPr>
          <w:rFonts w:ascii="Times New Roman" w:eastAsia="Times New Roman" w:hAnsi="Times New Roman" w:cs="Times New Roman"/>
          <w:sz w:val="24"/>
          <w:szCs w:val="24"/>
        </w:rPr>
        <w:sectPr w:rsidR="00F221DA">
          <w:pgSz w:w="11910" w:h="16840"/>
          <w:pgMar w:top="700" w:right="620" w:bottom="280" w:left="1480" w:header="720" w:footer="720" w:gutter="0"/>
          <w:cols w:space="720"/>
        </w:sectPr>
      </w:pPr>
    </w:p>
    <w:p w:rsidR="00F221DA" w:rsidRPr="00605399" w:rsidRDefault="006C2D48">
      <w:pPr>
        <w:spacing w:before="42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399">
        <w:rPr>
          <w:rFonts w:ascii="Times New Roman" w:hAnsi="Times New Roman"/>
          <w:spacing w:val="-60"/>
          <w:sz w:val="24"/>
          <w:u w:val="thick" w:color="000000"/>
          <w:lang w:val="ru-RU"/>
        </w:rPr>
        <w:lastRenderedPageBreak/>
        <w:t xml:space="preserve"> </w:t>
      </w:r>
      <w:r w:rsidRPr="00605399">
        <w:rPr>
          <w:rFonts w:ascii="Times New Roman" w:hAnsi="Times New Roman"/>
          <w:b/>
          <w:sz w:val="24"/>
          <w:u w:val="thick" w:color="000000"/>
          <w:lang w:val="ru-RU"/>
        </w:rPr>
        <w:t>Методические рекомендации по реализации учебной</w:t>
      </w:r>
      <w:r w:rsidRPr="00605399">
        <w:rPr>
          <w:rFonts w:ascii="Times New Roman" w:hAnsi="Times New Roman"/>
          <w:b/>
          <w:spacing w:val="-15"/>
          <w:sz w:val="24"/>
          <w:u w:val="thick" w:color="000000"/>
          <w:lang w:val="ru-RU"/>
        </w:rPr>
        <w:t xml:space="preserve"> </w:t>
      </w:r>
      <w:r w:rsidRPr="00605399">
        <w:rPr>
          <w:rFonts w:ascii="Times New Roman" w:hAnsi="Times New Roman"/>
          <w:b/>
          <w:sz w:val="24"/>
          <w:u w:val="thick" w:color="000000"/>
          <w:lang w:val="ru-RU"/>
        </w:rPr>
        <w:t>программы</w:t>
      </w:r>
    </w:p>
    <w:p w:rsidR="00F221DA" w:rsidRPr="00605399" w:rsidRDefault="00F221D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F221DA" w:rsidRPr="00605399" w:rsidRDefault="006C2D48">
      <w:pPr>
        <w:pStyle w:val="a3"/>
        <w:spacing w:before="69"/>
        <w:ind w:right="103"/>
        <w:jc w:val="both"/>
        <w:rPr>
          <w:lang w:val="ru-RU"/>
        </w:rPr>
      </w:pPr>
      <w:r w:rsidRPr="00605399">
        <w:rPr>
          <w:lang w:val="ru-RU"/>
        </w:rPr>
        <w:t>Данный курс предполагает, что учитель хорошо знаком с форматом экзамена, требованиями к выполнению заданий и критериями их</w:t>
      </w:r>
      <w:r w:rsidRPr="00605399">
        <w:rPr>
          <w:spacing w:val="-26"/>
          <w:lang w:val="ru-RU"/>
        </w:rPr>
        <w:t xml:space="preserve"> </w:t>
      </w:r>
      <w:r w:rsidRPr="00605399">
        <w:rPr>
          <w:lang w:val="ru-RU"/>
        </w:rPr>
        <w:t>оценки.</w:t>
      </w:r>
    </w:p>
    <w:p w:rsidR="00F221DA" w:rsidRPr="00605399" w:rsidRDefault="006C2D48">
      <w:pPr>
        <w:pStyle w:val="a3"/>
        <w:ind w:right="105"/>
        <w:jc w:val="both"/>
        <w:rPr>
          <w:lang w:val="ru-RU"/>
        </w:rPr>
      </w:pPr>
      <w:r w:rsidRPr="00605399">
        <w:rPr>
          <w:lang w:val="ru-RU"/>
        </w:rPr>
        <w:t>Рекомендуется активно использовать в работе имеющийся опыт и знания учащихся, предоставлять им возможность самим проанализировать качество выполнения заданий. Необходимо также уделять внимание определенным экзаменационным стратегиям, позволяющим учащимся р</w:t>
      </w:r>
      <w:r w:rsidRPr="00605399">
        <w:rPr>
          <w:lang w:val="ru-RU"/>
        </w:rPr>
        <w:t>ешать поставленную перед ними задачу в случае возникновения</w:t>
      </w:r>
      <w:r w:rsidRPr="00605399">
        <w:rPr>
          <w:spacing w:val="-11"/>
          <w:lang w:val="ru-RU"/>
        </w:rPr>
        <w:t xml:space="preserve"> </w:t>
      </w:r>
      <w:r w:rsidRPr="00605399">
        <w:rPr>
          <w:lang w:val="ru-RU"/>
        </w:rPr>
        <w:t>трудности.</w:t>
      </w:r>
    </w:p>
    <w:p w:rsidR="00F221DA" w:rsidRPr="00605399" w:rsidRDefault="006C2D48">
      <w:pPr>
        <w:pStyle w:val="a3"/>
        <w:ind w:left="810" w:firstLine="0"/>
        <w:rPr>
          <w:lang w:val="ru-RU"/>
        </w:rPr>
      </w:pPr>
      <w:r w:rsidRPr="00605399">
        <w:rPr>
          <w:lang w:val="ru-RU"/>
        </w:rPr>
        <w:t xml:space="preserve">Формы работы: парная, групповая, оценка и </w:t>
      </w:r>
      <w:proofErr w:type="spellStart"/>
      <w:r w:rsidRPr="00605399">
        <w:rPr>
          <w:lang w:val="ru-RU"/>
        </w:rPr>
        <w:t>взаимооценка</w:t>
      </w:r>
      <w:proofErr w:type="spellEnd"/>
      <w:r w:rsidRPr="00605399">
        <w:rPr>
          <w:lang w:val="ru-RU"/>
        </w:rPr>
        <w:t>, анализ работ и</w:t>
      </w:r>
      <w:r w:rsidRPr="00605399">
        <w:rPr>
          <w:spacing w:val="-22"/>
          <w:lang w:val="ru-RU"/>
        </w:rPr>
        <w:t xml:space="preserve"> </w:t>
      </w:r>
      <w:r w:rsidRPr="00605399">
        <w:rPr>
          <w:lang w:val="ru-RU"/>
        </w:rPr>
        <w:t>др.</w:t>
      </w:r>
    </w:p>
    <w:p w:rsidR="00F221DA" w:rsidRPr="00605399" w:rsidRDefault="00F221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21DA" w:rsidRPr="00605399" w:rsidRDefault="006C2D48">
      <w:pPr>
        <w:pStyle w:val="3"/>
        <w:rPr>
          <w:b w:val="0"/>
          <w:bCs w:val="0"/>
          <w:u w:val="none"/>
          <w:lang w:val="ru-RU"/>
        </w:rPr>
      </w:pPr>
      <w:r w:rsidRPr="00605399">
        <w:rPr>
          <w:b w:val="0"/>
          <w:spacing w:val="-60"/>
          <w:u w:val="thick" w:color="000000"/>
          <w:lang w:val="ru-RU"/>
        </w:rPr>
        <w:t xml:space="preserve"> </w:t>
      </w:r>
      <w:r w:rsidRPr="00605399">
        <w:rPr>
          <w:u w:val="thick" w:color="000000"/>
          <w:lang w:val="ru-RU"/>
        </w:rPr>
        <w:t>Ожидаемые</w:t>
      </w:r>
      <w:r w:rsidRPr="00605399">
        <w:rPr>
          <w:spacing w:val="-4"/>
          <w:u w:val="thick" w:color="000000"/>
          <w:lang w:val="ru-RU"/>
        </w:rPr>
        <w:t xml:space="preserve"> </w:t>
      </w:r>
      <w:r w:rsidRPr="00605399">
        <w:rPr>
          <w:u w:val="thick" w:color="000000"/>
          <w:lang w:val="ru-RU"/>
        </w:rPr>
        <w:t>результаты.</w:t>
      </w:r>
    </w:p>
    <w:p w:rsidR="00F221DA" w:rsidRPr="00605399" w:rsidRDefault="00F221D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F221DA" w:rsidRPr="00605399" w:rsidRDefault="006C2D48">
      <w:pPr>
        <w:pStyle w:val="a3"/>
        <w:spacing w:before="69"/>
        <w:ind w:right="107"/>
        <w:jc w:val="both"/>
        <w:rPr>
          <w:rFonts w:cs="Times New Roman"/>
          <w:lang w:val="ru-RU"/>
        </w:rPr>
      </w:pPr>
      <w:r w:rsidRPr="00605399">
        <w:rPr>
          <w:lang w:val="ru-RU"/>
        </w:rPr>
        <w:t>Главным результатом данного курса является готовность учащихся к сдаче экзамена в фор</w:t>
      </w:r>
      <w:r w:rsidRPr="00605399">
        <w:rPr>
          <w:lang w:val="ru-RU"/>
        </w:rPr>
        <w:t>мате ОГЭ. К концу данного курса учащиеся также обобщают и закрепляют лексико</w:t>
      </w:r>
      <w:r w:rsidRPr="00605399">
        <w:rPr>
          <w:lang w:val="ru-RU"/>
        </w:rPr>
        <w:t>-</w:t>
      </w:r>
      <w:r w:rsidRPr="00605399">
        <w:rPr>
          <w:lang w:val="ru-RU"/>
        </w:rPr>
        <w:t>грамматический</w:t>
      </w:r>
      <w:r w:rsidRPr="00605399">
        <w:rPr>
          <w:spacing w:val="-10"/>
          <w:lang w:val="ru-RU"/>
        </w:rPr>
        <w:t xml:space="preserve"> </w:t>
      </w:r>
      <w:r w:rsidRPr="00605399">
        <w:rPr>
          <w:lang w:val="ru-RU"/>
        </w:rPr>
        <w:t>материал</w:t>
      </w:r>
      <w:r w:rsidRPr="00605399">
        <w:rPr>
          <w:lang w:val="ru-RU"/>
        </w:rPr>
        <w:t>.</w:t>
      </w:r>
    </w:p>
    <w:p w:rsidR="00F221DA" w:rsidRPr="00605399" w:rsidRDefault="00F221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21DA" w:rsidRPr="00605399" w:rsidRDefault="00F221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21DA" w:rsidRDefault="006C2D48">
      <w:pPr>
        <w:pStyle w:val="3"/>
        <w:ind w:left="701"/>
        <w:rPr>
          <w:b w:val="0"/>
          <w:bCs w:val="0"/>
          <w:u w:val="none"/>
        </w:rPr>
      </w:pPr>
      <w:r w:rsidRPr="00605399">
        <w:rPr>
          <w:b w:val="0"/>
          <w:spacing w:val="-60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Список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литературы</w:t>
      </w:r>
      <w:proofErr w:type="spellEnd"/>
      <w:r>
        <w:rPr>
          <w:u w:val="thick" w:color="000000"/>
        </w:rPr>
        <w:t>:</w:t>
      </w:r>
    </w:p>
    <w:p w:rsidR="00F221DA" w:rsidRDefault="00F221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1DA" w:rsidRPr="00E15B43" w:rsidRDefault="006C2D48">
      <w:pPr>
        <w:pStyle w:val="a4"/>
        <w:numPr>
          <w:ilvl w:val="0"/>
          <w:numId w:val="1"/>
        </w:numPr>
        <w:tabs>
          <w:tab w:val="left" w:pos="702"/>
        </w:tabs>
        <w:spacing w:before="69"/>
        <w:ind w:righ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B43">
        <w:rPr>
          <w:rFonts w:ascii="Times New Roman" w:hAnsi="Times New Roman" w:cs="Times New Roman"/>
          <w:sz w:val="24"/>
          <w:szCs w:val="24"/>
          <w:lang w:val="ru-RU"/>
        </w:rPr>
        <w:t>«Тесты для подготовки к ГИА по английскому языку с интерне</w:t>
      </w:r>
      <w:proofErr w:type="gramStart"/>
      <w:r w:rsidRPr="00E15B4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ресурсом» - М. Вербицкая, Малколм Манн, Стив Тейлор-</w:t>
      </w:r>
      <w:proofErr w:type="spellStart"/>
      <w:r w:rsidRPr="00E15B43">
        <w:rPr>
          <w:rFonts w:ascii="Times New Roman" w:hAnsi="Times New Roman" w:cs="Times New Roman"/>
          <w:sz w:val="24"/>
          <w:szCs w:val="24"/>
          <w:lang w:val="ru-RU"/>
        </w:rPr>
        <w:t>Ноулз</w:t>
      </w:r>
      <w:proofErr w:type="spellEnd"/>
      <w:r w:rsidRPr="00E15B43">
        <w:rPr>
          <w:rFonts w:ascii="Times New Roman" w:hAnsi="Times New Roman" w:cs="Times New Roman"/>
          <w:sz w:val="24"/>
          <w:szCs w:val="24"/>
          <w:lang w:val="ru-RU"/>
        </w:rPr>
        <w:t>, Макмиллан,</w:t>
      </w:r>
      <w:r w:rsidRPr="00E15B4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15B43">
        <w:rPr>
          <w:rFonts w:ascii="Times New Roman" w:hAnsi="Times New Roman" w:cs="Times New Roman"/>
          <w:sz w:val="24"/>
          <w:szCs w:val="24"/>
          <w:lang w:val="ru-RU"/>
        </w:rPr>
        <w:t>2014</w:t>
      </w:r>
    </w:p>
    <w:p w:rsidR="00894AF8" w:rsidRPr="00E15B43" w:rsidRDefault="00894AF8">
      <w:pPr>
        <w:pStyle w:val="a4"/>
        <w:numPr>
          <w:ilvl w:val="0"/>
          <w:numId w:val="1"/>
        </w:numPr>
        <w:tabs>
          <w:tab w:val="left" w:pos="70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B43">
        <w:rPr>
          <w:rFonts w:ascii="Times New Roman" w:hAnsi="Times New Roman" w:cs="Times New Roman"/>
          <w:sz w:val="24"/>
          <w:szCs w:val="24"/>
          <w:lang w:val="ru-RU"/>
        </w:rPr>
        <w:t>ОГЭ 2015. Английский язык</w:t>
      </w:r>
      <w:proofErr w:type="gramStart"/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тренировочные задания /</w:t>
      </w:r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О-39 </w:t>
      </w:r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К. А. Громова, Е. А. Колесникова, Н. А. </w:t>
      </w:r>
      <w:proofErr w:type="spellStart"/>
      <w:r w:rsidRPr="00E15B43">
        <w:rPr>
          <w:rFonts w:ascii="Times New Roman" w:hAnsi="Times New Roman" w:cs="Times New Roman"/>
          <w:sz w:val="24"/>
          <w:szCs w:val="24"/>
          <w:lang w:val="ru-RU"/>
        </w:rPr>
        <w:t>Спичко</w:t>
      </w:r>
      <w:proofErr w:type="spellEnd"/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и др. — Москва : </w:t>
      </w:r>
      <w:proofErr w:type="spellStart"/>
      <w:r w:rsidRPr="00E15B43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, 2015. — 192 с. + </w:t>
      </w:r>
      <w:r w:rsidRPr="00E15B43">
        <w:rPr>
          <w:rFonts w:ascii="Times New Roman" w:hAnsi="Times New Roman" w:cs="Times New Roman"/>
          <w:sz w:val="24"/>
          <w:szCs w:val="24"/>
        </w:rPr>
        <w:t>CD</w:t>
      </w:r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proofErr w:type="gramStart"/>
      <w:r w:rsidRPr="00E15B43">
        <w:rPr>
          <w:rFonts w:ascii="Times New Roman" w:hAnsi="Times New Roman" w:cs="Times New Roman"/>
          <w:sz w:val="24"/>
          <w:szCs w:val="24"/>
          <w:lang w:val="ru-RU"/>
        </w:rPr>
        <w:t>(ОГЭ.</w:t>
      </w:r>
      <w:proofErr w:type="gramEnd"/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5B43">
        <w:rPr>
          <w:rFonts w:ascii="Times New Roman" w:hAnsi="Times New Roman" w:cs="Times New Roman"/>
          <w:sz w:val="24"/>
          <w:szCs w:val="24"/>
          <w:lang w:val="ru-RU"/>
        </w:rPr>
        <w:t>Тренировочные задания).</w:t>
      </w:r>
      <w:proofErr w:type="gramEnd"/>
    </w:p>
    <w:p w:rsidR="00E15B43" w:rsidRPr="00E15B43" w:rsidRDefault="00E15B43" w:rsidP="00E15B43">
      <w:pPr>
        <w:pStyle w:val="a4"/>
        <w:numPr>
          <w:ilvl w:val="0"/>
          <w:numId w:val="1"/>
        </w:numPr>
        <w:tabs>
          <w:tab w:val="left" w:pos="70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15B43">
        <w:rPr>
          <w:rFonts w:ascii="Times New Roman" w:eastAsia="Times New Roman" w:hAnsi="Times New Roman" w:cs="Times New Roman"/>
          <w:sz w:val="24"/>
          <w:szCs w:val="24"/>
          <w:lang w:val="ru-RU"/>
        </w:rPr>
        <w:t>удкова Л.М., Терентьева О.В.ОГЭ-2016. Английский язык (60х84/8) 10 тренировочных вариантов экзаменационных работ для подготовки к основному государственному экзамену в 9 классе</w:t>
      </w:r>
    </w:p>
    <w:p w:rsidR="00F221DA" w:rsidRPr="00E15B43" w:rsidRDefault="00894AF8">
      <w:pPr>
        <w:pStyle w:val="a4"/>
        <w:numPr>
          <w:ilvl w:val="0"/>
          <w:numId w:val="1"/>
        </w:numPr>
        <w:tabs>
          <w:tab w:val="left" w:pos="70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B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>
        <w:r w:rsidR="006C2D48" w:rsidRPr="00E15B43">
          <w:rPr>
            <w:rFonts w:ascii="Times New Roman" w:hAnsi="Times New Roman" w:cs="Times New Roman"/>
            <w:sz w:val="24"/>
            <w:szCs w:val="24"/>
          </w:rPr>
          <w:t>http</w:t>
        </w:r>
        <w:r w:rsidR="006C2D48" w:rsidRPr="00E15B43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6C2D48" w:rsidRPr="00E15B43">
          <w:rPr>
            <w:rFonts w:ascii="Times New Roman" w:hAnsi="Times New Roman" w:cs="Times New Roman"/>
            <w:sz w:val="24"/>
            <w:szCs w:val="24"/>
          </w:rPr>
          <w:t>www</w:t>
        </w:r>
        <w:r w:rsidR="006C2D48" w:rsidRPr="00E15B4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C2D48" w:rsidRPr="00E15B43">
          <w:rPr>
            <w:rFonts w:ascii="Times New Roman" w:hAnsi="Times New Roman" w:cs="Times New Roman"/>
            <w:sz w:val="24"/>
            <w:szCs w:val="24"/>
          </w:rPr>
          <w:t>macmillan</w:t>
        </w:r>
        <w:proofErr w:type="spellEnd"/>
        <w:r w:rsidR="006C2D48" w:rsidRPr="00E15B4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C2D48" w:rsidRPr="00E15B43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C2D48" w:rsidRPr="00E15B43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6C2D48" w:rsidRPr="00E15B43">
          <w:rPr>
            <w:rFonts w:ascii="Times New Roman" w:hAnsi="Times New Roman" w:cs="Times New Roman"/>
            <w:sz w:val="24"/>
            <w:szCs w:val="24"/>
          </w:rPr>
          <w:t>state</w:t>
        </w:r>
        <w:r w:rsidR="006C2D48" w:rsidRPr="00E15B43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6C2D48" w:rsidRPr="00E15B43">
          <w:rPr>
            <w:rFonts w:ascii="Times New Roman" w:hAnsi="Times New Roman" w:cs="Times New Roman"/>
            <w:sz w:val="24"/>
            <w:szCs w:val="24"/>
          </w:rPr>
          <w:t>exams</w:t>
        </w:r>
      </w:hyperlink>
    </w:p>
    <w:p w:rsidR="009A5471" w:rsidRPr="00E15B43" w:rsidRDefault="009A5471" w:rsidP="009A5471">
      <w:pPr>
        <w:pStyle w:val="a4"/>
        <w:numPr>
          <w:ilvl w:val="0"/>
          <w:numId w:val="1"/>
        </w:numPr>
        <w:tabs>
          <w:tab w:val="left" w:pos="70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B43">
        <w:rPr>
          <w:rFonts w:ascii="Times New Roman" w:eastAsia="Times New Roman" w:hAnsi="Times New Roman" w:cs="Times New Roman"/>
          <w:sz w:val="24"/>
          <w:szCs w:val="24"/>
          <w:lang w:val="ru-RU"/>
        </w:rPr>
        <w:t>http://www.fipi.ru/content/otkrytyy-bank-zadaniy-oge</w:t>
      </w:r>
    </w:p>
    <w:sectPr w:rsidR="009A5471" w:rsidRPr="00E15B43">
      <w:pgSz w:w="11910" w:h="1684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2A8"/>
    <w:multiLevelType w:val="hybridMultilevel"/>
    <w:tmpl w:val="B464F9E6"/>
    <w:lvl w:ilvl="0" w:tplc="7D4405A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ECC94B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65EA9F0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0E96F596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358E177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3F5E4C9C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846E04D8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24E3022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FEDCF0BA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2AB75FCF"/>
    <w:multiLevelType w:val="hybridMultilevel"/>
    <w:tmpl w:val="9FE470B0"/>
    <w:lvl w:ilvl="0" w:tplc="B32E5BA0">
      <w:start w:val="1"/>
      <w:numFmt w:val="decimal"/>
      <w:lvlText w:val="%1."/>
      <w:lvlJc w:val="left"/>
      <w:pPr>
        <w:ind w:left="702" w:hanging="360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A1A00FBA">
      <w:start w:val="1"/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A45C116A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6A50F642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01FA0B4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58960ACE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BA3C0D92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0EE4C252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74706F9A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">
    <w:nsid w:val="638410F2"/>
    <w:multiLevelType w:val="hybridMultilevel"/>
    <w:tmpl w:val="ABF4445E"/>
    <w:lvl w:ilvl="0" w:tplc="542C894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-60"/>
        <w:w w:val="99"/>
        <w:sz w:val="24"/>
        <w:szCs w:val="24"/>
      </w:rPr>
    </w:lvl>
    <w:lvl w:ilvl="1" w:tplc="8D0ED1F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50C1610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130A794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7E54CC3E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094856A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BD3E842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7C0F346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EDA80AE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DA"/>
    <w:rsid w:val="00224228"/>
    <w:rsid w:val="00605399"/>
    <w:rsid w:val="006C2D48"/>
    <w:rsid w:val="00713064"/>
    <w:rsid w:val="007F084E"/>
    <w:rsid w:val="00894AF8"/>
    <w:rsid w:val="009A5471"/>
    <w:rsid w:val="00E15B43"/>
    <w:rsid w:val="00E444ED"/>
    <w:rsid w:val="00F221DA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2"/>
      <w:ind w:left="418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39"/>
      <w:ind w:left="41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2"/>
      <w:ind w:left="418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39"/>
      <w:ind w:left="41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cmillan.ru/state-ex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4335-900A-454B-A57D-2682D40A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Hewlett-Packard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Пользователь</dc:creator>
  <cp:lastModifiedBy>1</cp:lastModifiedBy>
  <cp:revision>2</cp:revision>
  <dcterms:created xsi:type="dcterms:W3CDTF">2016-02-06T13:12:00Z</dcterms:created>
  <dcterms:modified xsi:type="dcterms:W3CDTF">2016-02-06T13:12:00Z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2016-02-06T00:00:00Z</vt:filetime>
  </property>
</Properties>
</file>