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C3" w:rsidRDefault="00A768C3" w:rsidP="00A768C3">
      <w:pPr>
        <w:pStyle w:val="a5"/>
      </w:pPr>
      <w:bookmarkStart w:id="0" w:name="_GoBack"/>
      <w:bookmarkEnd w:id="0"/>
    </w:p>
    <w:p w:rsidR="00A768C3" w:rsidRDefault="00A768C3" w:rsidP="00A768C3">
      <w:pPr>
        <w:pStyle w:val="a5"/>
        <w:rPr>
          <w:b/>
          <w:bCs/>
          <w:i/>
        </w:rPr>
      </w:pPr>
      <w:r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Pr="00CD6D07">
        <w:rPr>
          <w:b/>
          <w:bCs/>
          <w:i/>
        </w:rPr>
        <w:t xml:space="preserve">Использование Интернет-ресурсов на уроке иностранного языка </w:t>
      </w:r>
    </w:p>
    <w:p w:rsidR="00EB39E6" w:rsidRPr="00EB39E6" w:rsidRDefault="00EB39E6" w:rsidP="00EB39E6">
      <w:pPr>
        <w:pStyle w:val="a5"/>
        <w:jc w:val="right"/>
        <w:rPr>
          <w:i/>
          <w:sz w:val="22"/>
          <w:szCs w:val="22"/>
        </w:rPr>
      </w:pPr>
      <w:r w:rsidRPr="00EB39E6">
        <w:rPr>
          <w:bCs/>
          <w:i/>
          <w:sz w:val="22"/>
          <w:szCs w:val="22"/>
        </w:rPr>
        <w:t>Автор: Саркисян А.В.</w:t>
      </w:r>
    </w:p>
    <w:p w:rsidR="00A768C3" w:rsidRDefault="00A768C3" w:rsidP="00A768C3">
      <w:pPr>
        <w:pStyle w:val="a5"/>
      </w:pPr>
      <w:r>
        <w:t>Рассматривая современные компьютерные технологии, следует подробнее остановиться на теме использования Интернет-ресурсов на уроке иностранного языка. Возможности использования Интернет-ресурсов колоссальны. Глобальная сеть Интернет создает условия для получения любой необходимой учащимся и учителям информации, находящейся в любой точке земного шара: новости, статьи из газет и журналов, необходимая литература,</w:t>
      </w:r>
      <w:r>
        <w:t xml:space="preserve"> энциклопедии и т. п</w:t>
      </w:r>
      <w:r>
        <w:t>. Необходимо отметить, что наиболее положительным в использовании Интернет-ресурсов является их информативность.</w:t>
      </w:r>
    </w:p>
    <w:p w:rsidR="00A768C3" w:rsidRDefault="00A768C3" w:rsidP="0095010D">
      <w:pPr>
        <w:pStyle w:val="a5"/>
        <w:spacing w:before="0" w:beforeAutospacing="0" w:after="0" w:afterAutospacing="0" w:line="0" w:lineRule="atLeast"/>
      </w:pPr>
      <w:r>
        <w:t>С помощью Интернета можно осуществлять следующие задачи:</w:t>
      </w:r>
    </w:p>
    <w:p w:rsidR="00A768C3" w:rsidRDefault="00A768C3" w:rsidP="0095010D">
      <w:pPr>
        <w:pStyle w:val="a5"/>
        <w:spacing w:before="0" w:beforeAutospacing="0" w:after="0" w:afterAutospacing="0" w:line="0" w:lineRule="atLeast"/>
      </w:pPr>
      <w:r>
        <w:t>- включать материалы сети в содержание урока (интегрирование их в программу обучения);</w:t>
      </w:r>
    </w:p>
    <w:p w:rsidR="00A768C3" w:rsidRDefault="00A768C3" w:rsidP="0095010D">
      <w:pPr>
        <w:pStyle w:val="a5"/>
        <w:spacing w:before="0" w:beforeAutospacing="0" w:after="0" w:afterAutospacing="0" w:line="0" w:lineRule="atLeast"/>
      </w:pPr>
      <w:r>
        <w:t>- проводить самостоятельный поиск информации учащимися в рамках работы над проектом;</w:t>
      </w:r>
    </w:p>
    <w:p w:rsidR="00A768C3" w:rsidRDefault="00A768C3" w:rsidP="0095010D">
      <w:pPr>
        <w:pStyle w:val="a5"/>
        <w:spacing w:before="0" w:beforeAutospacing="0" w:after="0" w:afterAutospacing="0" w:line="0" w:lineRule="atLeast"/>
      </w:pPr>
      <w:r>
        <w:t>- формировать и развивать умения и навыки чтения, непосредственно используя материалы сети разной степени сложности;</w:t>
      </w:r>
    </w:p>
    <w:p w:rsidR="00A768C3" w:rsidRDefault="00A768C3" w:rsidP="0095010D">
      <w:pPr>
        <w:pStyle w:val="a5"/>
        <w:spacing w:before="0" w:beforeAutospacing="0" w:after="0" w:afterAutospacing="0" w:line="0" w:lineRule="atLeast"/>
      </w:pPr>
      <w:r>
        <w:t xml:space="preserve">- формировать и развивать умения и навыки </w:t>
      </w:r>
      <w:proofErr w:type="spellStart"/>
      <w:r>
        <w:t>аудирования</w:t>
      </w:r>
      <w:proofErr w:type="spellEnd"/>
      <w:r>
        <w:t xml:space="preserve"> на основе аутентичных звуковых текстов сети Интернет, также соответственно подготовленных преподавателем;</w:t>
      </w:r>
    </w:p>
    <w:p w:rsidR="00A768C3" w:rsidRDefault="00A768C3" w:rsidP="0095010D">
      <w:pPr>
        <w:pStyle w:val="a5"/>
        <w:spacing w:before="0" w:beforeAutospacing="0" w:after="0" w:afterAutospacing="0" w:line="0" w:lineRule="atLeast"/>
      </w:pPr>
      <w:r>
        <w:t>- пополнять словарный запас лексикой современного иностранного языка;</w:t>
      </w:r>
    </w:p>
    <w:p w:rsidR="00A768C3" w:rsidRDefault="00A768C3" w:rsidP="0095010D">
      <w:pPr>
        <w:pStyle w:val="a5"/>
        <w:spacing w:before="0" w:beforeAutospacing="0" w:after="0" w:afterAutospacing="0" w:line="0" w:lineRule="atLeast"/>
      </w:pPr>
      <w:r>
        <w:t xml:space="preserve">- получать </w:t>
      </w:r>
      <w:proofErr w:type="spellStart"/>
      <w:r>
        <w:t>ку</w:t>
      </w:r>
      <w:r w:rsidR="00E14A33">
        <w:t>льтуроведческие</w:t>
      </w:r>
      <w:proofErr w:type="spellEnd"/>
      <w:r w:rsidR="00E14A33">
        <w:t xml:space="preserve"> знания</w:t>
      </w:r>
      <w:r>
        <w:t>.</w:t>
      </w:r>
    </w:p>
    <w:p w:rsidR="00A768C3" w:rsidRDefault="00A768C3" w:rsidP="00A768C3">
      <w:pPr>
        <w:pStyle w:val="a5"/>
      </w:pPr>
      <w:r>
        <w:t>На данный момент существует большое количество сайтов, посвященных преподаванию иностранных языков. На таких сайтах можно найти готовые уроки преподавателей иностранных языков, различные тематические тексты, упражнения, грамматические пояснения, аудиокниги.</w:t>
      </w:r>
    </w:p>
    <w:p w:rsidR="00A768C3" w:rsidRDefault="00A768C3" w:rsidP="00A768C3">
      <w:pPr>
        <w:pStyle w:val="a5"/>
      </w:pPr>
      <w:r>
        <w:t xml:space="preserve">Молодежь очень быстро освоила, еще недавно новое, виртуальное пространство, которое предоставляет пользователям все новые и новые возможности, как например, </w:t>
      </w:r>
      <w:proofErr w:type="spellStart"/>
      <w:r>
        <w:t>Wikis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>, блоги. Они рассматривают сеть как пространство, где они раскрепощены и откровенны с людьми, с которыми они, скорее всего, никогда не встретятся. Это ощущение внутренней свободы стимулирует творчество учащихся, воплощенное в письменные миниатюры. Кроме того, это позволяет установить контакт с носителями языка, общаться в естественной ситуации, что само по себе существенно повышает эффективность об</w:t>
      </w:r>
      <w:r w:rsidR="00E14A33">
        <w:t>учения. П</w:t>
      </w:r>
      <w:r>
        <w:t>реподаватель играет роль гида в этом виртуальном пространстве, указывает путь и внушает уверенность в своих силах, призывает преодолеть страх и нерешительность и использовать все возможности для общения во вс</w:t>
      </w:r>
      <w:r w:rsidR="00E14A33">
        <w:t>ем его многообразии</w:t>
      </w:r>
      <w:proofErr w:type="gramStart"/>
      <w:r w:rsidR="00E14A33">
        <w:t xml:space="preserve"> </w:t>
      </w:r>
      <w:r>
        <w:t>.</w:t>
      </w:r>
      <w:proofErr w:type="gramEnd"/>
    </w:p>
    <w:p w:rsidR="00A768C3" w:rsidRDefault="00A768C3" w:rsidP="00A768C3">
      <w:pPr>
        <w:pStyle w:val="a5"/>
      </w:pPr>
      <w:r>
        <w:t xml:space="preserve">Считается целесообразным отметить и такой Интернет-ресурс как www.youtube.com, с помощью которого на уроках иностранного языка можно просматривать различные видеоролики с фильмами, песнями, а также обучающие видеоролики на изучаемом языке. Особенностью данного ресурса является его ситуативность и информативность зрительно-слухового ряда, </w:t>
      </w:r>
      <w:proofErr w:type="gramStart"/>
      <w:r>
        <w:t>которые</w:t>
      </w:r>
      <w:proofErr w:type="gramEnd"/>
      <w:r>
        <w:t xml:space="preserve"> позволяют формировать в речевом сознании учащихся прочную ассоциативно-</w:t>
      </w:r>
      <w:proofErr w:type="spellStart"/>
      <w:r>
        <w:t>детерминативную</w:t>
      </w:r>
      <w:proofErr w:type="spellEnd"/>
      <w:r>
        <w:t xml:space="preserve"> связь.</w:t>
      </w:r>
    </w:p>
    <w:p w:rsidR="00A768C3" w:rsidRDefault="00A768C3" w:rsidP="00A768C3">
      <w:pPr>
        <w:pStyle w:val="a5"/>
      </w:pPr>
      <w:r>
        <w:t>Приведем примеры еще некоторых Интернет-ресурсов, используемых в обучении иностранным языкам:</w:t>
      </w:r>
    </w:p>
    <w:p w:rsidR="00A768C3" w:rsidRDefault="00A768C3" w:rsidP="00A768C3">
      <w:pPr>
        <w:pStyle w:val="a5"/>
      </w:pPr>
      <w:r>
        <w:lastRenderedPageBreak/>
        <w:t xml:space="preserve">1) http://www.edu.glogster.com - данный </w:t>
      </w:r>
      <w:proofErr w:type="spellStart"/>
      <w:proofErr w:type="gramStart"/>
      <w:r>
        <w:t>c</w:t>
      </w:r>
      <w:proofErr w:type="gramEnd"/>
      <w:r>
        <w:t>ервис</w:t>
      </w:r>
      <w:proofErr w:type="spellEnd"/>
      <w:r>
        <w:t xml:space="preserve"> позволяет создавать виртуальные постеры с помощью текста, видео и фото. Эти виртуальные постеры могут быть предоставлены в совместный доступ. </w:t>
      </w:r>
      <w:proofErr w:type="spellStart"/>
      <w:r>
        <w:t>Glogster</w:t>
      </w:r>
      <w:proofErr w:type="spellEnd"/>
      <w:r>
        <w:t xml:space="preserve"> - это бесплатный сервис, содержащий бесплатные видео-, аудиоклипы и изображения и поддерживающий возможность импорта. Образовательная версия позволяет создавать виртуальные классы.</w:t>
      </w:r>
    </w:p>
    <w:p w:rsidR="00A768C3" w:rsidRDefault="00A768C3" w:rsidP="00A768C3">
      <w:pPr>
        <w:pStyle w:val="a5"/>
      </w:pPr>
      <w:r>
        <w:t>2) http://www.skype.com - это программа для совершения звонков по сети Интернет, проведения видеоконференций, обладающая широкими возможностями организации общения.</w:t>
      </w:r>
    </w:p>
    <w:p w:rsidR="00A768C3" w:rsidRDefault="00A768C3" w:rsidP="00A768C3">
      <w:pPr>
        <w:pStyle w:val="a5"/>
      </w:pPr>
      <w:r>
        <w:t xml:space="preserve">3)www.edmodo.com - используется для организации учебного процесса и проведения дискуссий. Позволяет предоставлять файлы в совместное пользование. Может использоваться учащимися и </w:t>
      </w:r>
      <w:proofErr w:type="gramStart"/>
      <w:r>
        <w:t>учителями</w:t>
      </w:r>
      <w:proofErr w:type="gramEnd"/>
      <w:r>
        <w:t xml:space="preserve"> как в школе, так и дома.</w:t>
      </w:r>
    </w:p>
    <w:p w:rsidR="00A768C3" w:rsidRDefault="00E14A33" w:rsidP="00A768C3">
      <w:pPr>
        <w:pStyle w:val="a5"/>
      </w:pPr>
      <w:r>
        <w:t xml:space="preserve">4) </w:t>
      </w:r>
      <w:r w:rsidRPr="00E14A33">
        <w:t xml:space="preserve"> http://www.englishvideolesson.com</w:t>
      </w:r>
      <w:r w:rsidR="0095010D">
        <w:t xml:space="preserve">- </w:t>
      </w:r>
      <w:r w:rsidR="00A768C3">
        <w:t xml:space="preserve">учебные </w:t>
      </w:r>
      <w:r w:rsidR="00CD6D07">
        <w:t>материалы для изучения английского</w:t>
      </w:r>
      <w:r w:rsidR="00A768C3">
        <w:t xml:space="preserve"> языка.</w:t>
      </w:r>
    </w:p>
    <w:p w:rsidR="0095010D" w:rsidRPr="00CD6D07" w:rsidRDefault="0095010D" w:rsidP="00A768C3">
      <w:pPr>
        <w:pStyle w:val="a5"/>
        <w:rPr>
          <w:b/>
          <w:bCs/>
          <w:i/>
        </w:rPr>
      </w:pPr>
      <w:r w:rsidRPr="00CD6D07">
        <w:rPr>
          <w:b/>
          <w:bCs/>
          <w:i/>
        </w:rPr>
        <w:t>Виды компьютерных программ в обучении иностранному языку и их использование на уроке иностранного языка</w:t>
      </w:r>
    </w:p>
    <w:p w:rsidR="0095010D" w:rsidRDefault="0095010D" w:rsidP="00A768C3">
      <w:pPr>
        <w:pStyle w:val="a5"/>
        <w:rPr>
          <w:b/>
          <w:bCs/>
        </w:rPr>
      </w:pPr>
      <w:r>
        <w:t>Основные виды работ с компьютером на уроке иностранного язык</w:t>
      </w:r>
      <w:r>
        <w:t xml:space="preserve">а делится </w:t>
      </w:r>
      <w:r>
        <w:t xml:space="preserve"> на две группы: использование обучающих и познавательных программ на CD и создание программ самим учителем с дальнейшим применением на уроках при объяснении учебного материала или его отработке и проверке</w:t>
      </w:r>
      <w:r>
        <w:t>.</w:t>
      </w:r>
    </w:p>
    <w:p w:rsidR="0095010D" w:rsidRDefault="0095010D" w:rsidP="00A768C3">
      <w:pPr>
        <w:pStyle w:val="a5"/>
      </w:pPr>
      <w:r>
        <w:t xml:space="preserve"> С</w:t>
      </w:r>
      <w:r>
        <w:t xml:space="preserve">амостоятельное создание программ требует более серьезной подготовки. Они могут отвечать самым разнообразным запросам. Эти программы могут явиться главным подспорьем в работе по обучению иностранным языкам. Учитель создает презентацию, учитывая конкретных учеников, их способности, таким </w:t>
      </w:r>
      <w:proofErr w:type="gramStart"/>
      <w:r>
        <w:t>образом</w:t>
      </w:r>
      <w:proofErr w:type="gramEnd"/>
      <w:r>
        <w:t xml:space="preserve"> осуществляется личностно-ори</w:t>
      </w:r>
      <w:r>
        <w:t>ентированное обучение</w:t>
      </w:r>
      <w:r>
        <w:t>.</w:t>
      </w:r>
    </w:p>
    <w:p w:rsidR="00A768C3" w:rsidRDefault="00A768C3" w:rsidP="00A768C3">
      <w:pPr>
        <w:pStyle w:val="a5"/>
      </w:pPr>
      <w:r>
        <w:t xml:space="preserve">Наиболее </w:t>
      </w:r>
      <w:proofErr w:type="gramStart"/>
      <w:r>
        <w:t>продуктивными</w:t>
      </w:r>
      <w:proofErr w:type="gramEnd"/>
      <w:r>
        <w:t xml:space="preserve"> зарекомендовали себя презентации, в которых после объяснения материала, предлагаются упражнения на закрепление. Одной из таких программ является </w:t>
      </w:r>
      <w:proofErr w:type="spellStart"/>
      <w:r>
        <w:t>Quizlet</w:t>
      </w:r>
      <w:proofErr w:type="spellEnd"/>
      <w:r>
        <w:t xml:space="preserve"> (www.quizlet.com), с </w:t>
      </w:r>
      <w:proofErr w:type="gramStart"/>
      <w:r>
        <w:t>помощью</w:t>
      </w:r>
      <w:proofErr w:type="gramEnd"/>
      <w:r>
        <w:t xml:space="preserve"> которой учитель может создать в Интернете в режиме </w:t>
      </w:r>
      <w:proofErr w:type="spellStart"/>
      <w:r>
        <w:t>online</w:t>
      </w:r>
      <w:proofErr w:type="spellEnd"/>
      <w:r>
        <w:t xml:space="preserve"> презентацию нового лексического материала. Основной задачей данной программы является </w:t>
      </w:r>
      <w:proofErr w:type="spellStart"/>
      <w:r>
        <w:t>стремлеение</w:t>
      </w:r>
      <w:proofErr w:type="spellEnd"/>
      <w:r>
        <w:t xml:space="preserve"> сконструировать занятие в форме игры. Программа </w:t>
      </w:r>
      <w:proofErr w:type="spellStart"/>
      <w:r>
        <w:t>Quizlet</w:t>
      </w:r>
      <w:proofErr w:type="spellEnd"/>
      <w:r>
        <w:t xml:space="preserve"> позволяет учителю как самому создавать в ней презентации, так и выбирать из ряда уже </w:t>
      </w:r>
      <w:proofErr w:type="gramStart"/>
      <w:r>
        <w:t>существующих</w:t>
      </w:r>
      <w:proofErr w:type="gramEnd"/>
      <w:r>
        <w:t>.</w:t>
      </w:r>
    </w:p>
    <w:p w:rsidR="00A768C3" w:rsidRDefault="00A768C3" w:rsidP="00A768C3">
      <w:pPr>
        <w:pStyle w:val="a5"/>
      </w:pPr>
      <w:r>
        <w:t>Для того</w:t>
      </w:r>
      <w:proofErr w:type="gramStart"/>
      <w:r>
        <w:t>,</w:t>
      </w:r>
      <w:proofErr w:type="gramEnd"/>
      <w:r>
        <w:t xml:space="preserve"> чтобы работать с данной программой, необходимо сначала зарегистрироваться на сайте www.quizlet.com. Затем учителю необходимо ввести в данную программу уже выбранный им лексический материал; автоматически создаются готовые упражнения по данной лексике, которые состоят из пяти этапов:</w:t>
      </w:r>
    </w:p>
    <w:p w:rsidR="00A768C3" w:rsidRDefault="00A768C3" w:rsidP="00CD6D07">
      <w:pPr>
        <w:pStyle w:val="a5"/>
        <w:spacing w:before="0" w:beforeAutospacing="0" w:after="0" w:afterAutospacing="0" w:line="0" w:lineRule="atLeast"/>
      </w:pPr>
      <w:r>
        <w:t>1) выучить слова;</w:t>
      </w:r>
    </w:p>
    <w:p w:rsidR="00A768C3" w:rsidRDefault="00A768C3" w:rsidP="00CD6D07">
      <w:pPr>
        <w:pStyle w:val="a5"/>
        <w:spacing w:before="0" w:beforeAutospacing="0" w:after="0" w:afterAutospacing="0" w:line="0" w:lineRule="atLeast"/>
      </w:pPr>
      <w:r>
        <w:t>2) ответить на вопросы;</w:t>
      </w:r>
    </w:p>
    <w:p w:rsidR="00A768C3" w:rsidRDefault="00A768C3" w:rsidP="00CD6D07">
      <w:pPr>
        <w:pStyle w:val="a5"/>
        <w:spacing w:before="0" w:beforeAutospacing="0" w:after="0" w:afterAutospacing="0" w:line="0" w:lineRule="atLeast"/>
      </w:pPr>
      <w:r>
        <w:t>3) пройти тест;</w:t>
      </w:r>
    </w:p>
    <w:p w:rsidR="00A768C3" w:rsidRDefault="00A768C3" w:rsidP="00CD6D07">
      <w:pPr>
        <w:pStyle w:val="a5"/>
        <w:spacing w:before="0" w:beforeAutospacing="0" w:after="0" w:afterAutospacing="0" w:line="0" w:lineRule="atLeast"/>
      </w:pPr>
      <w:r>
        <w:t>4) соотнести слова;</w:t>
      </w:r>
    </w:p>
    <w:p w:rsidR="00A768C3" w:rsidRDefault="00A768C3" w:rsidP="00CD6D07">
      <w:pPr>
        <w:pStyle w:val="a5"/>
        <w:spacing w:before="0" w:beforeAutospacing="0" w:after="0" w:afterAutospacing="0" w:line="0" w:lineRule="atLeast"/>
      </w:pPr>
      <w:r>
        <w:t>5) быстро записать ответ, пока идет бегущая строка с вопросом.</w:t>
      </w:r>
    </w:p>
    <w:p w:rsidR="00A768C3" w:rsidRDefault="00A768C3" w:rsidP="00A768C3">
      <w:pPr>
        <w:pStyle w:val="a5"/>
      </w:pPr>
      <w:r>
        <w:t>Как уже было сказано, данная программа сконструирована в виде игры, поэтому она приобретает ряд преимуществ:</w:t>
      </w:r>
    </w:p>
    <w:p w:rsidR="00A768C3" w:rsidRDefault="00A768C3" w:rsidP="00CD6D07">
      <w:pPr>
        <w:pStyle w:val="a5"/>
        <w:spacing w:before="0" w:beforeAutospacing="0" w:after="0" w:afterAutospacing="0" w:line="0" w:lineRule="atLeast"/>
      </w:pPr>
      <w:r>
        <w:t>- контроль и самоконтроль учащихся;</w:t>
      </w:r>
    </w:p>
    <w:p w:rsidR="00A768C3" w:rsidRDefault="00A768C3" w:rsidP="00CD6D07">
      <w:pPr>
        <w:pStyle w:val="a5"/>
        <w:spacing w:before="0" w:beforeAutospacing="0" w:after="0" w:afterAutospacing="0" w:line="0" w:lineRule="atLeast"/>
      </w:pPr>
      <w:r>
        <w:t>- объективность оценки;</w:t>
      </w:r>
    </w:p>
    <w:p w:rsidR="00A768C3" w:rsidRDefault="00A768C3" w:rsidP="00CD6D07">
      <w:pPr>
        <w:pStyle w:val="a5"/>
        <w:spacing w:before="0" w:beforeAutospacing="0" w:after="0" w:afterAutospacing="0" w:line="0" w:lineRule="atLeast"/>
      </w:pPr>
      <w:r>
        <w:t>- простота выполнения команд;</w:t>
      </w:r>
    </w:p>
    <w:p w:rsidR="00A768C3" w:rsidRDefault="00A768C3" w:rsidP="00CD6D07">
      <w:pPr>
        <w:pStyle w:val="a5"/>
        <w:spacing w:before="0" w:beforeAutospacing="0" w:after="0" w:afterAutospacing="0" w:line="0" w:lineRule="atLeast"/>
      </w:pPr>
      <w:r>
        <w:t>- дополнительная мотивация.</w:t>
      </w:r>
    </w:p>
    <w:p w:rsidR="00CD6D07" w:rsidRDefault="00CD6D07" w:rsidP="00CD6D07">
      <w:pPr>
        <w:pStyle w:val="a5"/>
        <w:spacing w:before="0" w:beforeAutospacing="0" w:after="0" w:afterAutospacing="0" w:line="0" w:lineRule="atLeast"/>
      </w:pPr>
    </w:p>
    <w:p w:rsidR="00EB39E6" w:rsidRDefault="00EB39E6" w:rsidP="00CD6D07">
      <w:pPr>
        <w:pStyle w:val="a5"/>
        <w:spacing w:before="0" w:beforeAutospacing="0" w:after="0" w:afterAutospacing="0" w:line="0" w:lineRule="atLeast"/>
      </w:pPr>
      <w:r>
        <w:t>Компьютерные технологии способствуют раскрытию, сохранению и развитию личностных качеств детей, ускоряют процесс обучения, способствуют мотивации, позволяют индивидуализировать процесс обучения, улучшают качество усвоения материала. Также новые электронные технологии могут не только обеспечить активное вовлечение учащихся в учебный процесс, но и позволяют управлять этим процессом в отличие от большинства традиционных учебных сред. Интеграция звука, движения, образа и текста создает новую необыкновенно богатую по своим возможностям учебную среду, с развитием которой увеличится и степень вовлечения учащихся в процесс обучения.</w:t>
      </w:r>
    </w:p>
    <w:p w:rsidR="00CD6D07" w:rsidRDefault="00CD6D07" w:rsidP="00CD6D07">
      <w:pPr>
        <w:pStyle w:val="a5"/>
        <w:spacing w:before="0" w:beforeAutospacing="0" w:after="0" w:afterAutospacing="0" w:line="0" w:lineRule="atLeast"/>
      </w:pPr>
    </w:p>
    <w:p w:rsidR="00CD6D07" w:rsidRPr="00CD6D07" w:rsidRDefault="00CD6D07" w:rsidP="00CD6D07">
      <w:pPr>
        <w:pStyle w:val="a5"/>
        <w:spacing w:before="0" w:beforeAutospacing="0" w:after="0" w:afterAutospacing="0" w:line="0" w:lineRule="atLeast"/>
        <w:rPr>
          <w:i/>
        </w:rPr>
      </w:pPr>
      <w:r w:rsidRPr="00CD6D07">
        <w:rPr>
          <w:b/>
          <w:bCs/>
          <w:i/>
        </w:rPr>
        <w:t>Список использованных источников</w:t>
      </w:r>
    </w:p>
    <w:p w:rsidR="00C1003C" w:rsidRDefault="00C1003C" w:rsidP="00CD6D07">
      <w:pPr>
        <w:spacing w:after="0" w:line="0" w:lineRule="atLeast"/>
      </w:pPr>
    </w:p>
    <w:p w:rsidR="00CD6D07" w:rsidRDefault="00CD6D07" w:rsidP="00CD6D07">
      <w:pPr>
        <w:spacing w:after="0" w:line="0" w:lineRule="atLeast"/>
      </w:pPr>
    </w:p>
    <w:p w:rsidR="00CD6D07" w:rsidRDefault="00CD6D07" w:rsidP="00EB39E6">
      <w:pPr>
        <w:pStyle w:val="a4"/>
        <w:numPr>
          <w:ilvl w:val="0"/>
          <w:numId w:val="1"/>
        </w:numPr>
        <w:spacing w:after="0" w:line="0" w:lineRule="atLeast"/>
      </w:pPr>
      <w:r>
        <w:t>Ефременко, В. А. Применение информационных технологий на уроках иностранного языка / В. А. Ефременко // Иностранные языки в школе. -</w:t>
      </w:r>
      <w:r w:rsidRPr="00EB39E6">
        <w:rPr>
          <w:b/>
          <w:bCs/>
        </w:rPr>
        <w:t xml:space="preserve"> </w:t>
      </w:r>
      <w:r>
        <w:t>2005. -</w:t>
      </w:r>
      <w:r w:rsidRPr="00EB39E6">
        <w:rPr>
          <w:b/>
          <w:bCs/>
        </w:rPr>
        <w:t xml:space="preserve"> </w:t>
      </w:r>
      <w:r>
        <w:t xml:space="preserve">№ 7. </w:t>
      </w:r>
    </w:p>
    <w:p w:rsidR="00CD6D07" w:rsidRDefault="00CD6D07" w:rsidP="00CD6D07">
      <w:pPr>
        <w:pStyle w:val="a4"/>
        <w:numPr>
          <w:ilvl w:val="0"/>
          <w:numId w:val="1"/>
        </w:numPr>
        <w:spacing w:after="0" w:line="0" w:lineRule="atLeast"/>
      </w:pPr>
      <w:r>
        <w:t xml:space="preserve"> Кулиш, В. И. Применение информационных компьютерных технологий в обучении иностранным языкам / В. И. Кулиш // Язык и коммуникации в контексте культуры: материалы 5-й Международной науч. Конферен</w:t>
      </w:r>
      <w:r>
        <w:t xml:space="preserve">ции. - </w:t>
      </w:r>
      <w:proofErr w:type="spellStart"/>
      <w:r>
        <w:t>Ряз</w:t>
      </w:r>
      <w:proofErr w:type="spellEnd"/>
      <w:r>
        <w:t xml:space="preserve">., 2010. </w:t>
      </w:r>
    </w:p>
    <w:p w:rsidR="00EB39E6" w:rsidRDefault="00EB39E6" w:rsidP="00EB39E6">
      <w:pPr>
        <w:spacing w:after="0" w:line="0" w:lineRule="atLeast"/>
        <w:ind w:left="360"/>
      </w:pPr>
    </w:p>
    <w:sectPr w:rsidR="00EB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7392A"/>
    <w:multiLevelType w:val="hybridMultilevel"/>
    <w:tmpl w:val="34B8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C3"/>
    <w:rsid w:val="001D5938"/>
    <w:rsid w:val="0070139B"/>
    <w:rsid w:val="0095010D"/>
    <w:rsid w:val="00A256E3"/>
    <w:rsid w:val="00A768C3"/>
    <w:rsid w:val="00C1003C"/>
    <w:rsid w:val="00CD6D07"/>
    <w:rsid w:val="00E14A33"/>
    <w:rsid w:val="00E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E3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A25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A256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25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256E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256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256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56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A256E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256E3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Strong"/>
    <w:basedOn w:val="a0"/>
    <w:uiPriority w:val="22"/>
    <w:qFormat/>
    <w:rsid w:val="00A256E3"/>
    <w:rPr>
      <w:b/>
      <w:bCs/>
    </w:rPr>
  </w:style>
  <w:style w:type="paragraph" w:styleId="a4">
    <w:name w:val="List Paragraph"/>
    <w:basedOn w:val="a"/>
    <w:uiPriority w:val="34"/>
    <w:qFormat/>
    <w:rsid w:val="00A256E3"/>
    <w:pPr>
      <w:ind w:left="720"/>
      <w:contextualSpacing/>
    </w:pPr>
    <w:rPr>
      <w:rFonts w:asciiTheme="minorHAnsi" w:eastAsiaTheme="minorHAnsi" w:hAnsiTheme="minorHAnsi"/>
    </w:rPr>
  </w:style>
  <w:style w:type="paragraph" w:styleId="a5">
    <w:name w:val="Normal (Web)"/>
    <w:basedOn w:val="a"/>
    <w:uiPriority w:val="99"/>
    <w:unhideWhenUsed/>
    <w:rsid w:val="00A7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E3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A25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A256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25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256E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256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256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56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A256E3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256E3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Strong"/>
    <w:basedOn w:val="a0"/>
    <w:uiPriority w:val="22"/>
    <w:qFormat/>
    <w:rsid w:val="00A256E3"/>
    <w:rPr>
      <w:b/>
      <w:bCs/>
    </w:rPr>
  </w:style>
  <w:style w:type="paragraph" w:styleId="a4">
    <w:name w:val="List Paragraph"/>
    <w:basedOn w:val="a"/>
    <w:uiPriority w:val="34"/>
    <w:qFormat/>
    <w:rsid w:val="00A256E3"/>
    <w:pPr>
      <w:ind w:left="720"/>
      <w:contextualSpacing/>
    </w:pPr>
    <w:rPr>
      <w:rFonts w:asciiTheme="minorHAnsi" w:eastAsiaTheme="minorHAnsi" w:hAnsiTheme="minorHAnsi"/>
    </w:rPr>
  </w:style>
  <w:style w:type="paragraph" w:styleId="a5">
    <w:name w:val="Normal (Web)"/>
    <w:basedOn w:val="a"/>
    <w:uiPriority w:val="99"/>
    <w:unhideWhenUsed/>
    <w:rsid w:val="00A7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 teachers</dc:creator>
  <cp:lastModifiedBy>English teachers</cp:lastModifiedBy>
  <cp:revision>1</cp:revision>
  <dcterms:created xsi:type="dcterms:W3CDTF">2016-02-23T10:07:00Z</dcterms:created>
  <dcterms:modified xsi:type="dcterms:W3CDTF">2016-02-23T10:57:00Z</dcterms:modified>
</cp:coreProperties>
</file>