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3F" w:rsidRPr="002749C1" w:rsidRDefault="00BD3C3F" w:rsidP="00BD3C3F">
      <w:pPr>
        <w:pStyle w:val="1"/>
        <w:jc w:val="center"/>
        <w:rPr>
          <w:color w:val="auto"/>
        </w:rPr>
      </w:pPr>
      <w:r w:rsidRPr="002749C1">
        <w:rPr>
          <w:color w:val="auto"/>
        </w:rPr>
        <w:t xml:space="preserve">3.28 </w:t>
      </w:r>
      <w:r>
        <w:rPr>
          <w:color w:val="auto"/>
        </w:rPr>
        <w:t xml:space="preserve"> </w:t>
      </w:r>
      <w:r w:rsidRPr="002749C1">
        <w:rPr>
          <w:color w:val="auto"/>
        </w:rPr>
        <w:t>Фосфор</w:t>
      </w:r>
      <w:bookmarkStart w:id="0" w:name="_GoBack"/>
      <w:bookmarkEnd w:id="0"/>
    </w:p>
    <w:p w:rsidR="00BD3C3F" w:rsidRDefault="00BD3C3F" w:rsidP="00BD3C3F">
      <w:pPr>
        <w:rPr>
          <w:rFonts w:ascii="Arial" w:hAnsi="Arial" w:cs="Arial"/>
          <w:sz w:val="20"/>
          <w:szCs w:val="20"/>
        </w:rPr>
      </w:pPr>
    </w:p>
    <w:p w:rsidR="00BD3C3F" w:rsidRDefault="00BD3C3F" w:rsidP="00BD3C3F">
      <w:pPr>
        <w:pStyle w:val="a3"/>
        <w:rPr>
          <w:rStyle w:val="a4"/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  <w:sz w:val="20"/>
          <w:szCs w:val="20"/>
        </w:rPr>
        <w:t>Цели и задачи:</w:t>
      </w:r>
    </w:p>
    <w:p w:rsidR="00BD3C3F" w:rsidRDefault="00BD3C3F" w:rsidP="000A5F0F">
      <w:pPr>
        <w:pStyle w:val="a3"/>
        <w:jc w:val="both"/>
        <w:rPr>
          <w:rFonts w:ascii="Arial" w:hAnsi="Arial" w:cs="Arial"/>
          <w:sz w:val="20"/>
          <w:szCs w:val="20"/>
        </w:rPr>
      </w:pPr>
      <w:r w:rsidRPr="00CC70ED">
        <w:rPr>
          <w:rStyle w:val="a4"/>
          <w:rFonts w:ascii="Arial" w:hAnsi="Arial" w:cs="Arial"/>
          <w:b w:val="0"/>
          <w:sz w:val="20"/>
          <w:szCs w:val="20"/>
        </w:rPr>
        <w:t>1)</w:t>
      </w:r>
      <w:r>
        <w:rPr>
          <w:rStyle w:val="a4"/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Учащиеся должны ознакомиться с аллотропными видоизменениями фосфора, изучить химические свойства фосфора.</w:t>
      </w:r>
    </w:p>
    <w:p w:rsidR="00BD3C3F" w:rsidRDefault="00BD3C3F" w:rsidP="000A5F0F">
      <w:pPr>
        <w:pStyle w:val="a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Закрепить понятия о химическом элементе и простом веществе.</w:t>
      </w:r>
    </w:p>
    <w:p w:rsidR="00BD3C3F" w:rsidRDefault="00BD3C3F" w:rsidP="000A5F0F">
      <w:pPr>
        <w:pStyle w:val="a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Повторить понятия о строении атома и об электроотрицательности.</w:t>
      </w:r>
    </w:p>
    <w:p w:rsidR="00111EC6" w:rsidRDefault="00111EC6" w:rsidP="00BD3C3F">
      <w:pPr>
        <w:pStyle w:val="a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Оборудование: </w:t>
      </w:r>
    </w:p>
    <w:p w:rsidR="00111EC6" w:rsidRPr="00111EC6" w:rsidRDefault="00111EC6" w:rsidP="00BD3C3F">
      <w:pPr>
        <w:pStyle w:val="a3"/>
        <w:rPr>
          <w:rFonts w:ascii="Arial" w:hAnsi="Arial" w:cs="Arial"/>
          <w:sz w:val="20"/>
          <w:szCs w:val="20"/>
        </w:rPr>
      </w:pPr>
      <w:r w:rsidRPr="00111EC6">
        <w:rPr>
          <w:rFonts w:ascii="Arial" w:hAnsi="Arial" w:cs="Arial"/>
          <w:sz w:val="20"/>
          <w:szCs w:val="20"/>
        </w:rPr>
        <w:t>презентация, видеофрагменты</w:t>
      </w:r>
      <w:r>
        <w:rPr>
          <w:rFonts w:ascii="Arial" w:hAnsi="Arial" w:cs="Arial"/>
          <w:sz w:val="20"/>
          <w:szCs w:val="20"/>
        </w:rPr>
        <w:t>.</w:t>
      </w:r>
    </w:p>
    <w:p w:rsidR="00BD3C3F" w:rsidRDefault="00BD3C3F" w:rsidP="00BD3C3F">
      <w:pPr>
        <w:pStyle w:val="a3"/>
        <w:jc w:val="center"/>
        <w:rPr>
          <w:rStyle w:val="a4"/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  <w:sz w:val="20"/>
          <w:szCs w:val="20"/>
        </w:rPr>
        <w:t>Ход урока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96"/>
        <w:gridCol w:w="4075"/>
      </w:tblGrid>
      <w:tr w:rsidR="00BD3C3F" w:rsidTr="00111EC6">
        <w:tc>
          <w:tcPr>
            <w:tcW w:w="5496" w:type="dxa"/>
          </w:tcPr>
          <w:p w:rsidR="00BD3C3F" w:rsidRDefault="00BD3C3F" w:rsidP="00BD3C3F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D3C3F">
              <w:rPr>
                <w:rFonts w:ascii="Arial" w:hAnsi="Arial" w:cs="Arial"/>
                <w:b/>
                <w:sz w:val="20"/>
                <w:szCs w:val="20"/>
              </w:rPr>
              <w:t xml:space="preserve">Организационный момент </w:t>
            </w:r>
          </w:p>
          <w:p w:rsidR="00BD3C3F" w:rsidRDefault="00BD3C3F" w:rsidP="00BD3C3F">
            <w:pPr>
              <w:pStyle w:val="a3"/>
              <w:ind w:left="1080"/>
              <w:rPr>
                <w:rFonts w:ascii="Arial" w:hAnsi="Arial" w:cs="Arial"/>
                <w:sz w:val="20"/>
                <w:szCs w:val="20"/>
              </w:rPr>
            </w:pPr>
            <w:r w:rsidRPr="00BD3C3F">
              <w:rPr>
                <w:rFonts w:ascii="Arial" w:hAnsi="Arial" w:cs="Arial"/>
                <w:sz w:val="20"/>
                <w:szCs w:val="20"/>
              </w:rPr>
              <w:t>Приветствие. Проверка готовности учащихся к уроку</w:t>
            </w:r>
          </w:p>
          <w:p w:rsidR="00BD3C3F" w:rsidRPr="00BD3C3F" w:rsidRDefault="00BD3C3F" w:rsidP="00BD3C3F">
            <w:pPr>
              <w:pStyle w:val="a3"/>
              <w:ind w:left="1080"/>
              <w:rPr>
                <w:rFonts w:ascii="Arial" w:hAnsi="Arial" w:cs="Arial"/>
                <w:i/>
                <w:sz w:val="20"/>
                <w:szCs w:val="20"/>
              </w:rPr>
            </w:pPr>
            <w:r w:rsidRPr="00BD3C3F">
              <w:rPr>
                <w:rFonts w:ascii="Arial" w:hAnsi="Arial" w:cs="Arial"/>
                <w:i/>
                <w:sz w:val="20"/>
                <w:szCs w:val="20"/>
              </w:rPr>
              <w:t>Слайд 1</w:t>
            </w:r>
          </w:p>
        </w:tc>
        <w:tc>
          <w:tcPr>
            <w:tcW w:w="4075" w:type="dxa"/>
          </w:tcPr>
          <w:p w:rsidR="00BD3C3F" w:rsidRDefault="00BD3C3F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FB5800" wp14:editId="3F6BDA7E">
                  <wp:extent cx="1409612" cy="1057258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73" cy="1057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BD3C3F" w:rsidRDefault="00BD3C3F" w:rsidP="00BD3C3F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D3C3F">
              <w:rPr>
                <w:rFonts w:ascii="Arial" w:hAnsi="Arial" w:cs="Arial"/>
                <w:b/>
                <w:sz w:val="20"/>
                <w:szCs w:val="20"/>
              </w:rPr>
              <w:t>Изучение нового материала</w:t>
            </w:r>
          </w:p>
          <w:p w:rsid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Сегодня на уроке, продолжая большую тему “Неметаллы”, знакомимся со вторым неметаллом V группы главной подгруппы – фосфором. Дайте характеристику этому элементу, исходя из положения в положения в таблице. Учащиеся характеризуют элемент (порядковый номер, положение в периоде, группе, возможные степени окисления).</w:t>
            </w:r>
          </w:p>
          <w:p w:rsidR="00BD3C3F" w:rsidRP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2</w:t>
            </w:r>
          </w:p>
        </w:tc>
        <w:tc>
          <w:tcPr>
            <w:tcW w:w="4075" w:type="dxa"/>
          </w:tcPr>
          <w:p w:rsidR="00BD3C3F" w:rsidRDefault="00BD3C3F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A9F7E1" wp14:editId="3E973FFD">
                  <wp:extent cx="1409700" cy="1057324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22" cy="1057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BD3C3F" w:rsidRPr="00BD3C3F" w:rsidRDefault="00BD3C3F" w:rsidP="00BD3C3F">
            <w:pPr>
              <w:pStyle w:val="a3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D3C3F">
              <w:rPr>
                <w:rStyle w:val="a4"/>
                <w:rFonts w:ascii="Arial" w:hAnsi="Arial" w:cs="Arial"/>
                <w:i/>
                <w:sz w:val="20"/>
                <w:szCs w:val="20"/>
              </w:rPr>
              <w:t>Н</w:t>
            </w:r>
            <w:r>
              <w:rPr>
                <w:rStyle w:val="a4"/>
                <w:rFonts w:ascii="Arial" w:hAnsi="Arial" w:cs="Arial"/>
                <w:i/>
                <w:sz w:val="20"/>
                <w:szCs w:val="20"/>
              </w:rPr>
              <w:t>ахождение в природе и организме</w:t>
            </w:r>
          </w:p>
          <w:p w:rsid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растениях фосфор сосредотачивается главным образом в семенах и плодах, в организме животных, птиц и рыб – в скелете и нервной ткани. В среднем тело человека содержится около </w:t>
            </w:r>
            <w:smartTag w:uri="urn:schemas-microsoft-com:office:smarttags" w:element="metricconverter">
              <w:smartTagPr>
                <w:attr w:name="ProductID" w:val="1,5 кг"/>
              </w:smartTagPr>
              <w:r>
                <w:rPr>
                  <w:rFonts w:ascii="Arial" w:hAnsi="Arial" w:cs="Arial"/>
                  <w:sz w:val="20"/>
                  <w:szCs w:val="20"/>
                </w:rPr>
                <w:t>1,5 кг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фосфора, из которых около </w:t>
            </w:r>
            <w:smartTag w:uri="urn:schemas-microsoft-com:office:smarttags" w:element="metricconverter">
              <w:smartTagPr>
                <w:attr w:name="ProductID" w:val="1,4 кг"/>
              </w:smartTagPr>
              <w:r>
                <w:rPr>
                  <w:rFonts w:ascii="Arial" w:hAnsi="Arial" w:cs="Arial"/>
                  <w:sz w:val="20"/>
                  <w:szCs w:val="20"/>
                </w:rPr>
                <w:t>1,4 кг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приходится на кости. Если бы фосфор исчез из костей, наше тело превратилось бы в бесформенные массы. Если бы фосфор исчез из мышц, мы утратили бы способность двигаться, из нервной ткани – мы перестали бы мыслить. Академик А.Е. Ферсман назвал фосфор “элементом жизни и мысли”.</w:t>
            </w:r>
          </w:p>
          <w:p w:rsid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свободном состоянии в природе не встречаются вследствие легкой окисляемости фосфора. Природные минералы – фосфорит Сa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(РО</w:t>
            </w:r>
            <w:proofErr w:type="gramStart"/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BD3C3F" w:rsidRP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апатит – Сa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(РО</w:t>
            </w:r>
            <w:proofErr w:type="gramStart"/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•СaCI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или Сa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(РО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•СaF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 Зубная эмаль, представляющая собой в соответствии со своими функциями самое твёрдое из веществ, тот же самый апатит.</w:t>
            </w:r>
          </w:p>
        </w:tc>
        <w:tc>
          <w:tcPr>
            <w:tcW w:w="4075" w:type="dxa"/>
          </w:tcPr>
          <w:p w:rsidR="00BD3C3F" w:rsidRDefault="00BD3C3F" w:rsidP="00BD3C3F">
            <w:pPr>
              <w:pStyle w:val="a3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BD3C3F" w:rsidTr="00111EC6">
        <w:tc>
          <w:tcPr>
            <w:tcW w:w="5496" w:type="dxa"/>
          </w:tcPr>
          <w:p w:rsidR="00BD3C3F" w:rsidRPr="00BD3C3F" w:rsidRDefault="00BD3C3F" w:rsidP="00BD3C3F">
            <w:pPr>
              <w:pStyle w:val="a3"/>
              <w:jc w:val="both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BD3C3F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Слайд 3.</w:t>
            </w:r>
            <w:r w:rsidRPr="00BD3C3F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Промышленный</w:t>
            </w:r>
            <w:r w:rsidRPr="00BD3C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D3C3F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способ получения фосфора:</w:t>
            </w:r>
          </w:p>
          <w:p w:rsidR="00BD3C3F" w:rsidRPr="00BD3C3F" w:rsidRDefault="00BD3C3F" w:rsidP="00BD3C3F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D3C3F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B7EB12A" wp14:editId="565F7372">
                  <wp:extent cx="3352800" cy="304800"/>
                  <wp:effectExtent l="0" t="0" r="0" b="0"/>
                  <wp:docPr id="3" name="Рисунок 3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3F" w:rsidRPr="00BD3C3F" w:rsidRDefault="00BD3C3F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</w:tcPr>
          <w:p w:rsidR="00BD3C3F" w:rsidRDefault="00BD3C3F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DCB86E" wp14:editId="7C9C0988">
                  <wp:extent cx="1380913" cy="10357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69" cy="103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BD3C3F" w:rsidRPr="00BD3C3F" w:rsidRDefault="00BD3C3F" w:rsidP="00BD3C3F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D3C3F">
              <w:rPr>
                <w:rFonts w:ascii="Arial" w:hAnsi="Arial" w:cs="Arial"/>
                <w:b/>
                <w:i/>
                <w:sz w:val="20"/>
                <w:szCs w:val="20"/>
              </w:rPr>
              <w:t>История открытия фосфора.</w:t>
            </w:r>
          </w:p>
          <w:p w:rsid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669 г"/>
              </w:smartTagPr>
              <w:r>
                <w:rPr>
                  <w:rFonts w:ascii="Arial" w:hAnsi="Arial" w:cs="Arial"/>
                  <w:sz w:val="20"/>
                  <w:szCs w:val="20"/>
                </w:rPr>
                <w:t>1669 г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. солдат-алхимик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Хённинг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Бранд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 поисках “философского камня” выпаривал солдатскую мочу. К сухому остатку он добавил древесный уголь и смесь начал прокаливать. С удивлением и страхом он увидел, как в его сосуде возникло зеленовато-голубоватое свечение. “Мой огонь” – так назвал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Брант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холодное свечение паров открытого им белого фосфора. До конца своей жизни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Бранд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не знал, что он открыл новый химический элемент, да и представления о химических элементах в то время отсутствовали.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Бранд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продаёт свой секрет дрезденскому алхимику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Крафтсу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Кафтс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купив у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Бранда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его, тайну поторопился преподнести фосфор, выдав его за своё собственное открытие, ганноверскому королю. Открытие вызвало большую сенсацию. </w:t>
            </w:r>
          </w:p>
          <w:p w:rsidR="00BD3C3F" w:rsidRPr="00111EC6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После того как с фосфором познакомился ряд высокопоставленных и коронованных особ континента, он перекочевал во дворец английского короля Карла II, и здесь, возможно, с фосфором познакомился впервые Бойль. В свою очередь, якобы ничего не зная о способе получения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фосфора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кроме того, что он “происходит из каких-то животных ресурсов”, Бойль опять-таки самостоятельно разрешил задачу получения фосфора из мочи. Через Бойля этот способ </w:t>
            </w:r>
            <w:r w:rsidR="00111EC6">
              <w:rPr>
                <w:rFonts w:ascii="Arial" w:hAnsi="Arial" w:cs="Arial"/>
                <w:sz w:val="20"/>
                <w:szCs w:val="20"/>
              </w:rPr>
              <w:t xml:space="preserve">и получил </w:t>
            </w:r>
            <w:proofErr w:type="gramStart"/>
            <w:r w:rsidR="00111EC6">
              <w:rPr>
                <w:rFonts w:ascii="Arial" w:hAnsi="Arial" w:cs="Arial"/>
                <w:sz w:val="20"/>
                <w:szCs w:val="20"/>
              </w:rPr>
              <w:t>всеобщую известность</w:t>
            </w:r>
            <w:proofErr w:type="gramEnd"/>
            <w:r w:rsidR="00111EC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075" w:type="dxa"/>
          </w:tcPr>
          <w:p w:rsidR="00BD3C3F" w:rsidRDefault="00BD3C3F" w:rsidP="00BD3C3F">
            <w:pPr>
              <w:pStyle w:val="a3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BD3C3F" w:rsidTr="00111EC6">
        <w:tc>
          <w:tcPr>
            <w:tcW w:w="5496" w:type="dxa"/>
          </w:tcPr>
          <w:p w:rsidR="00BD3C3F" w:rsidRDefault="00BD3C3F" w:rsidP="00BD3C3F">
            <w:pPr>
              <w:pStyle w:val="a3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4</w:t>
            </w:r>
            <w:r w:rsidR="00AB717C">
              <w:rPr>
                <w:rFonts w:ascii="Arial" w:hAnsi="Arial" w:cs="Arial"/>
                <w:i/>
                <w:sz w:val="20"/>
                <w:szCs w:val="20"/>
              </w:rPr>
              <w:t>-5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BD3C3F">
              <w:rPr>
                <w:rFonts w:ascii="Arial" w:hAnsi="Arial" w:cs="Arial"/>
                <w:b/>
                <w:i/>
                <w:sz w:val="20"/>
                <w:szCs w:val="20"/>
              </w:rPr>
              <w:t>Аллотропия</w:t>
            </w:r>
          </w:p>
          <w:p w:rsidR="00BD3C3F" w:rsidRPr="00BD3C3F" w:rsidRDefault="00BD3C3F" w:rsidP="00BD3C3F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Вспомнить определение  явления аллотропии, существование его у других химических элементов.</w:t>
            </w:r>
          </w:p>
          <w:p w:rsidR="00BD3C3F" w:rsidRPr="00BD3C3F" w:rsidRDefault="00BD3C3F" w:rsidP="00BD3C3F">
            <w:pPr>
              <w:pStyle w:val="a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075" w:type="dxa"/>
          </w:tcPr>
          <w:p w:rsidR="00BD3C3F" w:rsidRDefault="00BD3C3F" w:rsidP="00AB717C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26A1BE" wp14:editId="2A17A8E7">
                  <wp:extent cx="1225474" cy="919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01" cy="919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717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B76634" wp14:editId="5ED8D33F">
                  <wp:extent cx="1152536" cy="86444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73" cy="86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BD3C3F" w:rsidRPr="00BD3C3F" w:rsidRDefault="00AB717C" w:rsidP="00BD3C3F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6-7</w:t>
            </w:r>
            <w:r w:rsidR="00BD3C3F" w:rsidRPr="00BD3C3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BD3C3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BD3C3F" w:rsidRPr="00BD3C3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Белый фосфор </w:t>
            </w:r>
          </w:p>
          <w:p w:rsid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3C3F">
              <w:rPr>
                <w:rFonts w:ascii="Arial" w:hAnsi="Arial" w:cs="Arial"/>
                <w:sz w:val="20"/>
                <w:szCs w:val="20"/>
              </w:rPr>
              <w:t xml:space="preserve">Твёрдое кристаллическое вещество, ρ=1,83г/см3. </w:t>
            </w:r>
            <w:proofErr w:type="gramStart"/>
            <w:r w:rsidRPr="00BD3C3F">
              <w:rPr>
                <w:rFonts w:ascii="Arial" w:hAnsi="Arial" w:cs="Arial"/>
                <w:sz w:val="20"/>
                <w:szCs w:val="20"/>
              </w:rPr>
              <w:t>Окрашен в желтоватый цвет и по внешнему виду очень похож на воск.</w:t>
            </w:r>
            <w:proofErr w:type="gramEnd"/>
            <w:r w:rsidRPr="00BD3C3F">
              <w:rPr>
                <w:rFonts w:ascii="Arial" w:hAnsi="Arial" w:cs="Arial"/>
                <w:sz w:val="20"/>
                <w:szCs w:val="20"/>
              </w:rPr>
              <w:t xml:space="preserve"> На холоду хрупок, но при t&gt;150С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BD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3C3F">
              <w:rPr>
                <w:rFonts w:ascii="Arial" w:hAnsi="Arial" w:cs="Arial"/>
                <w:sz w:val="20"/>
                <w:szCs w:val="20"/>
              </w:rPr>
              <w:t>мягки</w:t>
            </w:r>
            <w:proofErr w:type="gramStart"/>
            <w:r w:rsidRPr="00BD3C3F">
              <w:rPr>
                <w:rFonts w:ascii="Arial" w:hAnsi="Arial" w:cs="Arial"/>
                <w:sz w:val="20"/>
                <w:szCs w:val="20"/>
              </w:rPr>
              <w:t>q</w:t>
            </w:r>
            <w:proofErr w:type="spellEnd"/>
            <w:proofErr w:type="gramEnd"/>
            <w:r w:rsidRPr="00BD3C3F">
              <w:rPr>
                <w:rFonts w:ascii="Arial" w:hAnsi="Arial" w:cs="Arial"/>
                <w:sz w:val="20"/>
                <w:szCs w:val="20"/>
              </w:rPr>
              <w:t xml:space="preserve"> и легко режется ножом. Плавится при t=44,10</w:t>
            </w:r>
            <w:proofErr w:type="gramStart"/>
            <w:r w:rsidRPr="00BD3C3F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BD3C3F">
              <w:rPr>
                <w:rFonts w:ascii="Arial" w:hAnsi="Arial" w:cs="Arial"/>
                <w:sz w:val="20"/>
                <w:szCs w:val="20"/>
              </w:rPr>
              <w:t>, а при t=2750С начинает кипеть. Молекула фосфора в парах при температурах ниже 8000С состоит из 4-х атомов (Р</w:t>
            </w:r>
            <w:proofErr w:type="gramStart"/>
            <w:r w:rsidRPr="00BD3C3F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  <w:r w:rsidRPr="00BD3C3F">
              <w:rPr>
                <w:rFonts w:ascii="Arial" w:hAnsi="Arial" w:cs="Arial"/>
                <w:sz w:val="20"/>
                <w:szCs w:val="20"/>
              </w:rPr>
              <w:t>). На воздухе белый фосфор очень быстро окисляется и при этом светится в темноте.  При слабом нагревании, для чего достаточно простого трения, фосфор загорается и сгорает, выделяя большое количество тепла. Фосфор может и сам собой воспламениться на воздухе вследствие выделения тепла при окислении. Чтобы защитить белый фосфор от окисления, его сохраняют под водой. В воде белый фосфор нерастворим; хорошо растворяется в сероуглероде. Белый фосфор – сильный яд, даже в малых дозах действующий смертельно.</w:t>
            </w:r>
          </w:p>
          <w:p w:rsidR="00BD3C3F" w:rsidRPr="00BD3C3F" w:rsidRDefault="00BD3C3F" w:rsidP="00BD3C3F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 xml:space="preserve">Видеофрагмент: </w:t>
            </w:r>
            <w:r w:rsidRPr="00BD3C3F">
              <w:rPr>
                <w:rFonts w:ascii="Arial" w:hAnsi="Arial" w:cs="Arial"/>
                <w:i/>
                <w:sz w:val="20"/>
                <w:szCs w:val="20"/>
              </w:rPr>
              <w:t>свечение белого фосфора в темноте.</w:t>
            </w:r>
          </w:p>
        </w:tc>
        <w:tc>
          <w:tcPr>
            <w:tcW w:w="4075" w:type="dxa"/>
          </w:tcPr>
          <w:p w:rsidR="00BD3C3F" w:rsidRDefault="00BD3C3F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F2D097A" wp14:editId="3DD1753F">
                  <wp:extent cx="1514263" cy="113575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43" cy="113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8BC941" wp14:editId="38B49483">
                  <wp:extent cx="1533525" cy="11501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81" cy="1155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BD3C3F" w:rsidRDefault="00BD3C3F" w:rsidP="00BD3C3F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D3C3F">
              <w:rPr>
                <w:rFonts w:ascii="Arial" w:hAnsi="Arial" w:cs="Arial"/>
                <w:i/>
                <w:sz w:val="20"/>
                <w:szCs w:val="20"/>
              </w:rPr>
              <w:lastRenderedPageBreak/>
              <w:t>С</w:t>
            </w:r>
            <w:r w:rsidR="00AB717C">
              <w:rPr>
                <w:rFonts w:ascii="Arial" w:hAnsi="Arial" w:cs="Arial"/>
                <w:i/>
                <w:sz w:val="20"/>
                <w:szCs w:val="20"/>
              </w:rPr>
              <w:t>лайд 8-9</w:t>
            </w:r>
            <w:r w:rsidRPr="00BD3C3F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BD3C3F">
              <w:rPr>
                <w:rFonts w:ascii="Arial" w:hAnsi="Arial" w:cs="Arial"/>
                <w:b/>
                <w:i/>
                <w:sz w:val="20"/>
                <w:szCs w:val="20"/>
              </w:rPr>
              <w:t>Красный фосфор</w:t>
            </w:r>
          </w:p>
          <w:p w:rsidR="00BD3C3F" w:rsidRDefault="00BD3C3F" w:rsidP="00BD3C3F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3272">
              <w:rPr>
                <w:rFonts w:ascii="Arial" w:hAnsi="Arial" w:cs="Arial"/>
                <w:sz w:val="20"/>
                <w:szCs w:val="20"/>
              </w:rPr>
              <w:t>Красный фосфор по свойствам резко отличается от белого, он очень медленно окисляется на воздухе, не светится в темноте, загорается только при 2600С, не растворяется в сероуглероде и не ядовит. Плотность фосфора красного равна 2,20 г/см3.. .</w:t>
            </w:r>
          </w:p>
          <w:p w:rsidR="00DC3272" w:rsidRPr="00DC3272" w:rsidRDefault="00DC3272" w:rsidP="00DC3272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Видеофрагмент: </w:t>
            </w:r>
            <w:r>
              <w:rPr>
                <w:rFonts w:ascii="Arial" w:hAnsi="Arial" w:cs="Arial"/>
                <w:i/>
                <w:sz w:val="20"/>
                <w:szCs w:val="20"/>
              </w:rPr>
              <w:t>получение  белого фосфора из красного</w:t>
            </w:r>
            <w:r w:rsidRPr="00BD3C3F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4075" w:type="dxa"/>
          </w:tcPr>
          <w:p w:rsidR="00BD3C3F" w:rsidRDefault="00BD3C3F" w:rsidP="00AB71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B22D86" wp14:editId="08892F8C">
                  <wp:extent cx="1257241" cy="94297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32" cy="94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F1B461" wp14:editId="00A19F49">
                  <wp:extent cx="1187445" cy="890626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66" cy="895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AB717C" w:rsidRPr="00AB717C" w:rsidRDefault="00AB717C" w:rsidP="00AB717C">
            <w:pPr>
              <w:pStyle w:val="a3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10-11</w:t>
            </w:r>
            <w:r w:rsidRPr="00AB717C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AB717C">
              <w:rPr>
                <w:rFonts w:ascii="Arial" w:hAnsi="Arial" w:cs="Arial"/>
                <w:b/>
                <w:i/>
                <w:sz w:val="20"/>
                <w:szCs w:val="20"/>
              </w:rPr>
              <w:t>Чёрный фосфор</w:t>
            </w:r>
          </w:p>
          <w:p w:rsidR="00BD3C3F" w:rsidRDefault="00AB717C" w:rsidP="00AB717C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17C">
              <w:rPr>
                <w:rFonts w:ascii="Arial" w:hAnsi="Arial" w:cs="Arial"/>
                <w:sz w:val="20"/>
                <w:szCs w:val="20"/>
              </w:rPr>
              <w:t>Чёрный по виду очень похож на графит, жирен на ощупь, хорошо проводит электрический ток и значительно тяжелее других видоизменений фосфора. Плотность чёрного фосфора равна 2,70 г/см3,температура воспламенения 4900С.</w:t>
            </w:r>
          </w:p>
        </w:tc>
        <w:tc>
          <w:tcPr>
            <w:tcW w:w="4075" w:type="dxa"/>
          </w:tcPr>
          <w:p w:rsidR="00BD3C3F" w:rsidRDefault="00AB717C" w:rsidP="00AB71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6864A2" wp14:editId="66E98A62">
                  <wp:extent cx="1190625" cy="893009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4" cy="894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6EB209" wp14:editId="39B0D458">
                  <wp:extent cx="1193743" cy="89535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30" cy="895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BD3C3F" w:rsidRDefault="00AB717C" w:rsidP="00AB717C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717C">
              <w:rPr>
                <w:rFonts w:ascii="Arial" w:hAnsi="Arial" w:cs="Arial"/>
                <w:i/>
                <w:sz w:val="20"/>
                <w:szCs w:val="20"/>
              </w:rPr>
              <w:t xml:space="preserve">Слайд 12. </w:t>
            </w:r>
            <w:r w:rsidRPr="00AB717C">
              <w:rPr>
                <w:rFonts w:ascii="Arial" w:hAnsi="Arial" w:cs="Arial"/>
                <w:b/>
                <w:i/>
                <w:sz w:val="20"/>
                <w:szCs w:val="20"/>
              </w:rPr>
              <w:t>Химические свойства</w:t>
            </w:r>
          </w:p>
          <w:p w:rsidR="00AB717C" w:rsidRPr="00AB717C" w:rsidRDefault="00AB717C" w:rsidP="00AB717C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Предположить с учащимися возможные химические свойства фосфора (окислительные и восстановительные) на основании его положения в ПСХЭ и строении атома.</w:t>
            </w:r>
          </w:p>
        </w:tc>
        <w:tc>
          <w:tcPr>
            <w:tcW w:w="4075" w:type="dxa"/>
          </w:tcPr>
          <w:p w:rsidR="00BD3C3F" w:rsidRDefault="00AB717C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CEFBF9" wp14:editId="52A56EA6">
                  <wp:extent cx="1292122" cy="969137"/>
                  <wp:effectExtent l="0" t="0" r="381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65" cy="970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453A1E" w:rsidRDefault="00453A1E" w:rsidP="00453A1E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13</w:t>
            </w:r>
            <w:r w:rsidRPr="00AB717C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AB717C">
              <w:rPr>
                <w:rFonts w:ascii="Arial" w:hAnsi="Arial" w:cs="Arial"/>
                <w:b/>
                <w:i/>
                <w:sz w:val="20"/>
                <w:szCs w:val="20"/>
              </w:rPr>
              <w:t>Химические свойства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(окислительные)</w:t>
            </w:r>
          </w:p>
          <w:p w:rsidR="00BD3C3F" w:rsidRDefault="00453A1E" w:rsidP="00453A1E">
            <w:pPr>
              <w:pStyle w:val="a3"/>
              <w:tabs>
                <w:tab w:val="left" w:pos="360"/>
                <w:tab w:val="center" w:pos="2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Видеофрагмент: </w:t>
            </w:r>
            <w:r w:rsidRPr="00453A1E">
              <w:rPr>
                <w:rFonts w:ascii="Arial" w:hAnsi="Arial" w:cs="Arial"/>
                <w:i/>
                <w:sz w:val="20"/>
                <w:szCs w:val="20"/>
              </w:rPr>
              <w:t>получение фосфида кальция</w:t>
            </w:r>
          </w:p>
        </w:tc>
        <w:tc>
          <w:tcPr>
            <w:tcW w:w="4075" w:type="dxa"/>
          </w:tcPr>
          <w:p w:rsidR="00BD3C3F" w:rsidRDefault="00453A1E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92C56D" wp14:editId="2CACA863">
                  <wp:extent cx="1384236" cy="1038225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26" cy="1042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453A1E" w:rsidRDefault="00453A1E" w:rsidP="00453A1E">
            <w:pPr>
              <w:pStyle w:val="a3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14</w:t>
            </w:r>
            <w:r w:rsidRPr="00AB717C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AB717C">
              <w:rPr>
                <w:rFonts w:ascii="Arial" w:hAnsi="Arial" w:cs="Arial"/>
                <w:b/>
                <w:i/>
                <w:sz w:val="20"/>
                <w:szCs w:val="20"/>
              </w:rPr>
              <w:t>Химические свойства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(восстановительные)</w:t>
            </w:r>
          </w:p>
          <w:p w:rsidR="00453A1E" w:rsidRDefault="00453A1E" w:rsidP="00453A1E">
            <w:pPr>
              <w:pStyle w:val="a3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Видеофрагменты: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горение фосфора в кислороде; </w:t>
            </w:r>
          </w:p>
          <w:p w:rsidR="00BD3C3F" w:rsidRDefault="00453A1E" w:rsidP="00453A1E">
            <w:pPr>
              <w:pStyle w:val="a3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взаимодействие хлора с фосфором;</w:t>
            </w:r>
          </w:p>
          <w:p w:rsidR="00453A1E" w:rsidRPr="00453A1E" w:rsidRDefault="00453A1E" w:rsidP="00453A1E">
            <w:pPr>
              <w:pStyle w:val="a3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горение белого фосфора в азотной кислоте.</w:t>
            </w:r>
          </w:p>
        </w:tc>
        <w:tc>
          <w:tcPr>
            <w:tcW w:w="4075" w:type="dxa"/>
          </w:tcPr>
          <w:p w:rsidR="00BD3C3F" w:rsidRDefault="00453A1E" w:rsidP="00BD3C3F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C4A3DF" wp14:editId="70CF8DE8">
                  <wp:extent cx="1387409" cy="1040603"/>
                  <wp:effectExtent l="0" t="0" r="381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61" cy="1040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3F" w:rsidTr="00111EC6">
        <w:tc>
          <w:tcPr>
            <w:tcW w:w="5496" w:type="dxa"/>
          </w:tcPr>
          <w:p w:rsidR="00453A1E" w:rsidRDefault="00453A1E" w:rsidP="00453A1E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15-17</w:t>
            </w:r>
            <w:r w:rsidRPr="00AB717C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453A1E">
              <w:rPr>
                <w:rStyle w:val="a4"/>
                <w:rFonts w:ascii="Arial" w:hAnsi="Arial" w:cs="Arial"/>
                <w:i/>
                <w:sz w:val="20"/>
                <w:szCs w:val="20"/>
              </w:rPr>
              <w:t>Практическое применение фосфора</w:t>
            </w:r>
          </w:p>
          <w:p w:rsidR="00453A1E" w:rsidRDefault="00453A1E" w:rsidP="00453A1E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Красный фосфор в смеси с толченым стеклом и клеем содержится в намазке на боковых стенках спичечного коробка.</w:t>
            </w:r>
          </w:p>
          <w:p w:rsidR="00453A1E" w:rsidRDefault="00453A1E" w:rsidP="00453A1E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Белый фосфор применяется в военном деле в качестве боевого зажигательного и дымообразующего вещества. При сжигании белого фосфора на воздухе получается фосфорный ангидрид, пары которого, притягивая из воздуха влагу, образуют непроницаемую пелену белого тумана из тончайших капелек раствора метафосфорной кислоты.</w:t>
            </w:r>
          </w:p>
          <w:p w:rsidR="00BD3C3F" w:rsidRDefault="00453A1E" w:rsidP="00111EC6">
            <w:pPr>
              <w:pStyle w:val="a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 покровом этого тумана массы танков двинулись на немцев в генеральную атаку, решившую исход первой мир</w:t>
            </w:r>
            <w:r w:rsidR="00111EC6">
              <w:rPr>
                <w:rFonts w:ascii="Arial" w:hAnsi="Arial" w:cs="Arial"/>
                <w:sz w:val="20"/>
                <w:szCs w:val="20"/>
              </w:rPr>
              <w:t xml:space="preserve">овой войны на Западном фронте. </w:t>
            </w:r>
          </w:p>
        </w:tc>
        <w:tc>
          <w:tcPr>
            <w:tcW w:w="4075" w:type="dxa"/>
          </w:tcPr>
          <w:p w:rsidR="00BD3C3F" w:rsidRDefault="00453A1E" w:rsidP="00453A1E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83ECB3" wp14:editId="111C6CC4">
                  <wp:extent cx="1199938" cy="89999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60" cy="90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855799" wp14:editId="387E4B7E">
                  <wp:extent cx="1181100" cy="885868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94" cy="885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23027A" wp14:editId="3A22FD21">
                  <wp:extent cx="1123738" cy="842843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46" cy="842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EC6" w:rsidTr="00111EC6">
        <w:tc>
          <w:tcPr>
            <w:tcW w:w="5496" w:type="dxa"/>
          </w:tcPr>
          <w:p w:rsidR="00111EC6" w:rsidRDefault="00111EC6" w:rsidP="00111EC6">
            <w:pPr>
              <w:pStyle w:val="a3"/>
              <w:numPr>
                <w:ilvl w:val="0"/>
                <w:numId w:val="1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111EC6">
              <w:rPr>
                <w:rFonts w:ascii="Arial" w:hAnsi="Arial" w:cs="Arial"/>
                <w:b/>
                <w:i/>
                <w:sz w:val="20"/>
                <w:szCs w:val="20"/>
              </w:rPr>
              <w:t>Закрепление.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Чтение фрагмента «Заколдованные алмазы»</w:t>
            </w:r>
          </w:p>
          <w:p w:rsidR="00111EC6" w:rsidRDefault="00111EC6" w:rsidP="00111EC6">
            <w:pPr>
              <w:pStyle w:val="a3"/>
              <w:numPr>
                <w:ilvl w:val="0"/>
                <w:numId w:val="1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Слайд 18. </w:t>
            </w:r>
            <w:r w:rsidRPr="00453A1E">
              <w:rPr>
                <w:rFonts w:ascii="Arial" w:hAnsi="Arial" w:cs="Arial"/>
                <w:b/>
                <w:i/>
                <w:sz w:val="20"/>
                <w:szCs w:val="20"/>
              </w:rPr>
              <w:t>Домашнее задание</w:t>
            </w:r>
            <w:r w:rsidRPr="00111EC6">
              <w:rPr>
                <w:rFonts w:asciiTheme="minorHAnsi" w:eastAsiaTheme="minorEastAsia" w:hAnsi="+mn-ea" w:cstheme="minorBidi"/>
                <w:color w:val="000000" w:themeColor="text1"/>
                <w:kern w:val="24"/>
                <w:sz w:val="108"/>
                <w:szCs w:val="108"/>
              </w:rPr>
              <w:t xml:space="preserve"> </w:t>
            </w:r>
            <w:r w:rsidRPr="00111EC6">
              <w:rPr>
                <w:rFonts w:ascii="Arial" w:hAnsi="Arial" w:cs="Arial"/>
                <w:i/>
                <w:sz w:val="20"/>
                <w:szCs w:val="20"/>
              </w:rPr>
              <w:t>§ 28, упр.5</w:t>
            </w:r>
          </w:p>
        </w:tc>
        <w:tc>
          <w:tcPr>
            <w:tcW w:w="4075" w:type="dxa"/>
          </w:tcPr>
          <w:p w:rsidR="00111EC6" w:rsidRDefault="00111EC6" w:rsidP="00453A1E">
            <w:pPr>
              <w:pStyle w:val="a3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b/>
          <w:bCs/>
          <w:sz w:val="22"/>
          <w:szCs w:val="22"/>
        </w:rPr>
        <w:lastRenderedPageBreak/>
        <w:t xml:space="preserve">Заколдованные алмазы 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Это случилось в 1910г. В купе первого класса железнодорожного вагона сидело четверо: молодой человек в студенческой форме, старичок-профессор и двое молчаливых людей неизвестной профессии. Молодой человек перелистывал толстую книгу.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– Послушайте только, профессор, какую чепуху городили эти алхимики: “Вот пламя, минерально, ровно, продолжительно. Оно тонко, воздушно, не жестко, не </w:t>
      </w:r>
      <w:r w:rsidRPr="00896E61">
        <w:rPr>
          <w:rFonts w:ascii="Arial" w:hAnsi="Arial" w:cs="Arial"/>
          <w:i/>
          <w:iCs/>
          <w:sz w:val="22"/>
          <w:szCs w:val="22"/>
        </w:rPr>
        <w:t xml:space="preserve">опаляет </w:t>
      </w:r>
      <w:r w:rsidRPr="00896E61">
        <w:rPr>
          <w:rFonts w:ascii="Arial" w:hAnsi="Arial" w:cs="Arial"/>
          <w:sz w:val="22"/>
          <w:szCs w:val="22"/>
        </w:rPr>
        <w:t xml:space="preserve">и не </w:t>
      </w:r>
      <w:r w:rsidRPr="00896E61">
        <w:rPr>
          <w:rFonts w:ascii="Arial" w:hAnsi="Arial" w:cs="Arial"/>
          <w:i/>
          <w:iCs/>
          <w:sz w:val="22"/>
          <w:szCs w:val="22"/>
        </w:rPr>
        <w:t>жжётся</w:t>
      </w:r>
      <w:r w:rsidRPr="00896E61">
        <w:rPr>
          <w:rFonts w:ascii="Arial" w:hAnsi="Arial" w:cs="Arial"/>
          <w:sz w:val="22"/>
          <w:szCs w:val="22"/>
        </w:rPr>
        <w:t xml:space="preserve">, если только его не сильно возбуждать. Это </w:t>
      </w:r>
      <w:r w:rsidRPr="00896E61">
        <w:rPr>
          <w:rFonts w:ascii="Arial" w:hAnsi="Arial" w:cs="Arial"/>
          <w:i/>
          <w:iCs/>
          <w:sz w:val="22"/>
          <w:szCs w:val="22"/>
        </w:rPr>
        <w:t>Холодный Огонь</w:t>
      </w:r>
      <w:r w:rsidRPr="00896E61">
        <w:rPr>
          <w:rFonts w:ascii="Arial" w:hAnsi="Arial" w:cs="Arial"/>
          <w:sz w:val="22"/>
          <w:szCs w:val="22"/>
        </w:rPr>
        <w:t xml:space="preserve"> философов. </w:t>
      </w:r>
      <w:r w:rsidRPr="00896E61">
        <w:rPr>
          <w:rFonts w:ascii="Arial" w:hAnsi="Arial" w:cs="Arial"/>
          <w:i/>
          <w:iCs/>
          <w:sz w:val="22"/>
          <w:szCs w:val="22"/>
        </w:rPr>
        <w:t>Храни его в темноте:</w:t>
      </w:r>
      <w:r w:rsidRPr="00896E61">
        <w:rPr>
          <w:rFonts w:ascii="Arial" w:hAnsi="Arial" w:cs="Arial"/>
          <w:sz w:val="22"/>
          <w:szCs w:val="22"/>
        </w:rPr>
        <w:t xml:space="preserve"> от человеческого взора он наливается кровью и теряет силу.</w:t>
      </w:r>
      <w:r w:rsidRPr="00896E61">
        <w:rPr>
          <w:rFonts w:ascii="Arial" w:hAnsi="Arial" w:cs="Arial"/>
          <w:i/>
          <w:iCs/>
          <w:sz w:val="22"/>
          <w:szCs w:val="22"/>
        </w:rPr>
        <w:t xml:space="preserve"> Заключи его в тесную темницу и нагревай сильнее, </w:t>
      </w:r>
      <w:r w:rsidRPr="00896E61">
        <w:rPr>
          <w:rFonts w:ascii="Arial" w:hAnsi="Arial" w:cs="Arial"/>
          <w:sz w:val="22"/>
          <w:szCs w:val="22"/>
        </w:rPr>
        <w:t>и</w:t>
      </w:r>
      <w:r w:rsidRPr="00896E61">
        <w:rPr>
          <w:rFonts w:ascii="Arial" w:hAnsi="Arial" w:cs="Arial"/>
          <w:i/>
          <w:iCs/>
          <w:sz w:val="22"/>
          <w:szCs w:val="22"/>
        </w:rPr>
        <w:t xml:space="preserve"> Холодный Огонь воскреснет из праха, обретя прежний вид и прежнюю силу.</w:t>
      </w:r>
      <w:r w:rsidRPr="00896E61">
        <w:rPr>
          <w:rFonts w:ascii="Arial" w:hAnsi="Arial" w:cs="Arial"/>
          <w:sz w:val="22"/>
          <w:szCs w:val="22"/>
        </w:rPr>
        <w:t xml:space="preserve"> Я преподал слишком много и слишком ясно, ибо Холодный Огонь – столь великой важности, что надлежит остерегаться открывать его жадным людям”.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Это не чепуха, молодой человек,– возразил профессор.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Да, да</w:t>
      </w:r>
      <w:proofErr w:type="gramStart"/>
      <w:r w:rsidRPr="00896E61">
        <w:rPr>
          <w:rFonts w:ascii="Arial" w:hAnsi="Arial" w:cs="Arial"/>
          <w:sz w:val="22"/>
          <w:szCs w:val="22"/>
        </w:rPr>
        <w:t>… Н</w:t>
      </w:r>
      <w:proofErr w:type="gramEnd"/>
      <w:r w:rsidRPr="00896E61">
        <w:rPr>
          <w:rFonts w:ascii="Arial" w:hAnsi="Arial" w:cs="Arial"/>
          <w:sz w:val="22"/>
          <w:szCs w:val="22"/>
        </w:rPr>
        <w:t>е совсем это самое… Холодный Огонь существует.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Он взял портфель, бережно вынул из него чёрный футляр и открыл его.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Вот Холодный Огонь,– сказал он просто.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На фоне чёрного бархата в запаянной стеклянной трубке покоились два крупных красиво огранённых кристалла изумрудной чистоты. Они сверкали и искрились на солнце, чаруя глаза игрою всех цветов радуги.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Да ведь это… алмазы!– воскликнул студент. Он протянул руку к футляру, но профессор поспешно убрал его обратно в портфель.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Нет, нет, молодой человек. Они мне стоили большого труда. Не забывайте: Холодный Огонь не выносит человеческих взоров.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Молчаливые спутники, казалось, не были заинтересованы разговором соседей. Но когда футляр скрылся в портфеле, субъект с рыжей бородой сделал едва заметный знак и вышел из купе в коридор вагона; другой, с чёрной бородой последовал за ним. Они стояли у окна и, закурив, некоторое время любовались пейзажем. Затем первый сказал вполголоса: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Бриллианты. Факт.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Хотел бы я знать,– заметил второй,– не согласится ли старичок подарить нам эти безделушки. Признаться, я с детства питаю какую-то страсть ко всему, что сильно блестит.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Вряд ли,– в том же тоне ответил первый.– Вероятно, он заплачет, как тот, помнишь, киевский ростовщик, и будет уверять, что безделушки дороги ему, как память о покойной бабушке.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Жалко! Впрочем, искусный взмах бритвы, надеюсь, не очень испортит портфель.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lastRenderedPageBreak/>
        <w:t>Возвратившись в купе, приятели застали профессора и студента в разгаре их учёного спора. Вскоре поезд остановился, и молчаливые люди покинули купе.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Чистое дело,– сказал человек с чёрной бородой.– Теперь я направо, ты налево и – ходу. Встретимся на квартире.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Через некоторое время приятели любовались добычей. Они не могли оторвать глаз от прекрасных кристаллов. 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– Воображаю, как расстроен бедный старичок. Он, вероятно, уже заявил в полицию, если только его не хватил удар. Это было бы, пожалуй, самое лучшее и для нас, и для него. Да, это, несомненно, бриллианты, но… </w:t>
      </w:r>
      <w:proofErr w:type="gramStart"/>
      <w:r w:rsidRPr="00896E61">
        <w:rPr>
          <w:rFonts w:ascii="Arial" w:hAnsi="Arial" w:cs="Arial"/>
          <w:sz w:val="22"/>
          <w:szCs w:val="22"/>
        </w:rPr>
        <w:t>но</w:t>
      </w:r>
      <w:proofErr w:type="gramEnd"/>
      <w:r w:rsidRPr="00896E61">
        <w:rPr>
          <w:rFonts w:ascii="Arial" w:hAnsi="Arial" w:cs="Arial"/>
          <w:sz w:val="22"/>
          <w:szCs w:val="22"/>
        </w:rPr>
        <w:t xml:space="preserve">, знаешь ли, кажется, они не такой чистой воды, как нам показалось вначале. Посмотри: у них </w:t>
      </w:r>
      <w:r w:rsidRPr="00896E61">
        <w:rPr>
          <w:rFonts w:ascii="Arial" w:hAnsi="Arial" w:cs="Arial"/>
          <w:i/>
          <w:iCs/>
          <w:sz w:val="22"/>
          <w:szCs w:val="22"/>
        </w:rPr>
        <w:t xml:space="preserve">появился какой-то красноватый оттенок. </w:t>
      </w:r>
      <w:r w:rsidRPr="00896E61">
        <w:rPr>
          <w:rFonts w:ascii="Arial" w:hAnsi="Arial" w:cs="Arial"/>
          <w:sz w:val="22"/>
          <w:szCs w:val="22"/>
        </w:rPr>
        <w:t>Впрочем–за дело. Старичок вообразил, что в запаянной трубке они будут сохраннее, но это прискорбное заблуждение,– и человек с чёрной бородкой ударил чем-то по стеклу.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Верхняя часть пробирки отлетела. Но в это время раздался стук в дверь, и человек с чёрной бородкой молниеносно спрятал пробирку с кристаллами в карман брюк.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– Приветствую джентльменов,– произнёс </w:t>
      </w:r>
      <w:proofErr w:type="gramStart"/>
      <w:r w:rsidRPr="00896E61">
        <w:rPr>
          <w:rFonts w:ascii="Arial" w:hAnsi="Arial" w:cs="Arial"/>
          <w:sz w:val="22"/>
          <w:szCs w:val="22"/>
        </w:rPr>
        <w:t>вошедший</w:t>
      </w:r>
      <w:proofErr w:type="gramEnd"/>
      <w:r w:rsidRPr="00896E61">
        <w:rPr>
          <w:rFonts w:ascii="Arial" w:hAnsi="Arial" w:cs="Arial"/>
          <w:sz w:val="22"/>
          <w:szCs w:val="22"/>
        </w:rPr>
        <w:t>, но вдруг оборвал свою речь, воззрившись на хозяина комнаты.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Что с вами?!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Человек с чёрной бородой сидел с выпученными глазами, словно прислушиваясь к чему-то, потом, вдруг вскочив, полез рукою в карман, но сейчас же выдернул руку.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– Это какая-то чертовщина!– растерянно вскричал он.– Они </w:t>
      </w:r>
      <w:r w:rsidRPr="00896E61">
        <w:rPr>
          <w:rFonts w:ascii="Arial" w:hAnsi="Arial" w:cs="Arial"/>
          <w:i/>
          <w:iCs/>
          <w:sz w:val="22"/>
          <w:szCs w:val="22"/>
        </w:rPr>
        <w:t>обожгли</w:t>
      </w:r>
      <w:r w:rsidRPr="00896E61">
        <w:rPr>
          <w:rFonts w:ascii="Arial" w:hAnsi="Arial" w:cs="Arial"/>
          <w:sz w:val="22"/>
          <w:szCs w:val="22"/>
        </w:rPr>
        <w:t xml:space="preserve"> меня.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Из кармана валил белый дым. Человек с проклятиями заметался по комнате, потом вдруг остановился, схватил всею пятернёю карман и отчаянным рывком выдрал его из брюк. Тут произошло что-то необыкновенное: казалось, вся </w:t>
      </w:r>
      <w:r w:rsidRPr="00896E61">
        <w:rPr>
          <w:rFonts w:ascii="Arial" w:hAnsi="Arial" w:cs="Arial"/>
          <w:i/>
          <w:iCs/>
          <w:sz w:val="22"/>
          <w:szCs w:val="22"/>
        </w:rPr>
        <w:t>комната наполнилась огненным дождём.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А через полчаса в городскую больницу был доставлен человек с тяжёлыми ожогами ног, рук и лица и безумно блуждающим взглядом.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– Странно, странно,– задумчиво бормотал врач, исследуя пострадавшего.– Ведь эти ожоги… он наклонился и </w:t>
      </w:r>
      <w:r w:rsidRPr="00896E61">
        <w:rPr>
          <w:rFonts w:ascii="Arial" w:hAnsi="Arial" w:cs="Arial"/>
          <w:i/>
          <w:iCs/>
          <w:sz w:val="22"/>
          <w:szCs w:val="22"/>
        </w:rPr>
        <w:t>втянул в себя воздух.</w:t>
      </w:r>
      <w:r w:rsidRPr="00896E61">
        <w:rPr>
          <w:rFonts w:ascii="Arial" w:hAnsi="Arial" w:cs="Arial"/>
          <w:sz w:val="22"/>
          <w:szCs w:val="22"/>
        </w:rPr>
        <w:t>– Как это случилось?– обратился он к больному.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– Не </w:t>
      </w:r>
      <w:proofErr w:type="gramStart"/>
      <w:r w:rsidRPr="00896E61">
        <w:rPr>
          <w:rFonts w:ascii="Arial" w:hAnsi="Arial" w:cs="Arial"/>
          <w:sz w:val="22"/>
          <w:szCs w:val="22"/>
        </w:rPr>
        <w:t>знаю</w:t>
      </w:r>
      <w:proofErr w:type="gramEnd"/>
      <w:r w:rsidRPr="00896E61">
        <w:rPr>
          <w:rFonts w:ascii="Arial" w:hAnsi="Arial" w:cs="Arial"/>
          <w:sz w:val="22"/>
          <w:szCs w:val="22"/>
        </w:rPr>
        <w:t>… Они жгутся, как черти…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Кто “они”?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Алмазы. Старичок заколдовал их.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Ничего не понимаю. Какой старичок? Какие алмазы? Вы бредите!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Врач внимательно взглянул на пациента и вдруг заметил, что чёрная борода его почти отвалилась. Это его ещё более озадачило. Странные ожоги… фальшивая борода… алмазы…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Пригласите-ка сюда полицию,– шепнул он сестре.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lastRenderedPageBreak/>
        <w:t>Вечером два дюжих полицейских, стараясь не слишком сильно топтать, поднялись по лестнице, остановились у закрытой двери, прислушались и вдруг сильным ударом ноги вышибли дверь и ворвались в комнату. Но ещё быстрее они выскочили обратно и уставились вдруг на друга выпученными глазами.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С нами крёстная сила! Видел?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 xml:space="preserve">– Ну и напасти! Там полно чертей! Уставились </w:t>
      </w:r>
      <w:r w:rsidRPr="00896E61">
        <w:rPr>
          <w:rFonts w:ascii="Arial" w:hAnsi="Arial" w:cs="Arial"/>
          <w:i/>
          <w:iCs/>
          <w:sz w:val="22"/>
          <w:szCs w:val="22"/>
        </w:rPr>
        <w:t>зелёными</w:t>
      </w:r>
      <w:r w:rsidRPr="00896E61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6E61">
        <w:rPr>
          <w:rFonts w:ascii="Arial" w:hAnsi="Arial" w:cs="Arial"/>
          <w:sz w:val="22"/>
          <w:szCs w:val="22"/>
        </w:rPr>
        <w:t>глазищами</w:t>
      </w:r>
      <w:proofErr w:type="gramEnd"/>
      <w:r w:rsidRPr="00896E61">
        <w:rPr>
          <w:rFonts w:ascii="Arial" w:hAnsi="Arial" w:cs="Arial"/>
          <w:sz w:val="22"/>
          <w:szCs w:val="22"/>
        </w:rPr>
        <w:t>… словно кошки… Что ж делать?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Из-под двери шёл дым. Начинался пожар. Но когда пожарные прискакали, было уже поздно. Комната была объята пламенем, и тайна заколдованных алмазов погибла в огне.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Впрочем, через день профессор, сильно расстроенный кражей, наткнулся, читая газету, на подробное описание загадочных обстоятельств поимки крупного вора. Он отложил в сторону газету, снял очки, заботливо потёр их и пробормотал:</w:t>
      </w:r>
    </w:p>
    <w:p w:rsidR="00896E61" w:rsidRPr="00896E61" w:rsidRDefault="00896E61" w:rsidP="00896E61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96E61">
        <w:rPr>
          <w:rFonts w:ascii="Arial" w:hAnsi="Arial" w:cs="Arial"/>
          <w:sz w:val="22"/>
          <w:szCs w:val="22"/>
        </w:rPr>
        <w:t>– Дурачьё… да, да…</w:t>
      </w:r>
      <w:proofErr w:type="gramStart"/>
      <w:r w:rsidRPr="00896E61">
        <w:rPr>
          <w:rFonts w:ascii="Arial" w:hAnsi="Arial" w:cs="Arial"/>
          <w:sz w:val="22"/>
          <w:szCs w:val="22"/>
        </w:rPr>
        <w:t>Они</w:t>
      </w:r>
      <w:proofErr w:type="gramEnd"/>
      <w:r w:rsidRPr="00896E61">
        <w:rPr>
          <w:rFonts w:ascii="Arial" w:hAnsi="Arial" w:cs="Arial"/>
          <w:sz w:val="22"/>
          <w:szCs w:val="22"/>
        </w:rPr>
        <w:t xml:space="preserve"> в самом деле вообразили, что это алмазы. А это всего-навсего…да, да, вот это самое… </w:t>
      </w:r>
    </w:p>
    <w:p w:rsidR="00A36ED1" w:rsidRPr="00896E61" w:rsidRDefault="00A36ED1">
      <w:pPr>
        <w:rPr>
          <w:rFonts w:ascii="Arial" w:hAnsi="Arial" w:cs="Arial"/>
          <w:sz w:val="22"/>
          <w:szCs w:val="22"/>
        </w:rPr>
      </w:pPr>
    </w:p>
    <w:sectPr w:rsidR="00A36ED1" w:rsidRPr="00896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A2EDB"/>
    <w:multiLevelType w:val="hybridMultilevel"/>
    <w:tmpl w:val="CEBEF7E4"/>
    <w:lvl w:ilvl="0" w:tplc="B784D16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CA"/>
    <w:rsid w:val="000A5F0F"/>
    <w:rsid w:val="00111EC6"/>
    <w:rsid w:val="00163BCA"/>
    <w:rsid w:val="00453A1E"/>
    <w:rsid w:val="00896E61"/>
    <w:rsid w:val="00A36ED1"/>
    <w:rsid w:val="00AB717C"/>
    <w:rsid w:val="00BD3C3F"/>
    <w:rsid w:val="00DC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D3C3F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3C3F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uiPriority w:val="99"/>
    <w:rsid w:val="00BD3C3F"/>
    <w:pPr>
      <w:spacing w:before="100" w:beforeAutospacing="1" w:after="100" w:afterAutospacing="1"/>
    </w:pPr>
  </w:style>
  <w:style w:type="character" w:styleId="a4">
    <w:name w:val="Strong"/>
    <w:qFormat/>
    <w:rsid w:val="00BD3C3F"/>
    <w:rPr>
      <w:b/>
      <w:bCs/>
    </w:rPr>
  </w:style>
  <w:style w:type="table" w:styleId="a5">
    <w:name w:val="Table Grid"/>
    <w:basedOn w:val="a1"/>
    <w:uiPriority w:val="59"/>
    <w:rsid w:val="00BD3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3C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3C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D3C3F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3C3F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uiPriority w:val="99"/>
    <w:rsid w:val="00BD3C3F"/>
    <w:pPr>
      <w:spacing w:before="100" w:beforeAutospacing="1" w:after="100" w:afterAutospacing="1"/>
    </w:pPr>
  </w:style>
  <w:style w:type="character" w:styleId="a4">
    <w:name w:val="Strong"/>
    <w:qFormat/>
    <w:rsid w:val="00BD3C3F"/>
    <w:rPr>
      <w:b/>
      <w:bCs/>
    </w:rPr>
  </w:style>
  <w:style w:type="table" w:styleId="a5">
    <w:name w:val="Table Grid"/>
    <w:basedOn w:val="a1"/>
    <w:uiPriority w:val="59"/>
    <w:rsid w:val="00BD3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3C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3C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527F1-7642-4652-87B9-71BD65B6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Eлена Станиславовна</dc:creator>
  <cp:keywords/>
  <dc:description/>
  <cp:lastModifiedBy>Елена Станиславовна</cp:lastModifiedBy>
  <cp:revision>5</cp:revision>
  <dcterms:created xsi:type="dcterms:W3CDTF">2011-11-05T19:01:00Z</dcterms:created>
  <dcterms:modified xsi:type="dcterms:W3CDTF">2014-03-29T16:41:00Z</dcterms:modified>
</cp:coreProperties>
</file>