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46" w:rsidRDefault="00D87FD5" w:rsidP="00D87FD5">
      <w:pPr>
        <w:jc w:val="center"/>
        <w:rPr>
          <w:b/>
          <w:bCs/>
          <w:i/>
          <w:iCs/>
          <w:sz w:val="28"/>
          <w:szCs w:val="28"/>
        </w:rPr>
      </w:pPr>
      <w:r w:rsidRPr="00D87FD5">
        <w:rPr>
          <w:b/>
          <w:bCs/>
          <w:i/>
          <w:iCs/>
          <w:sz w:val="28"/>
          <w:szCs w:val="28"/>
        </w:rPr>
        <w:t>Алгоритм составлени</w:t>
      </w:r>
      <w:r w:rsidR="00823146">
        <w:rPr>
          <w:b/>
          <w:bCs/>
          <w:i/>
          <w:iCs/>
          <w:sz w:val="28"/>
          <w:szCs w:val="28"/>
        </w:rPr>
        <w:t xml:space="preserve">я </w:t>
      </w:r>
      <w:r w:rsidRPr="00D87FD5">
        <w:rPr>
          <w:b/>
          <w:bCs/>
          <w:i/>
          <w:iCs/>
          <w:sz w:val="28"/>
          <w:szCs w:val="28"/>
        </w:rPr>
        <w:t xml:space="preserve"> уравнений </w:t>
      </w:r>
    </w:p>
    <w:p w:rsidR="00D87FD5" w:rsidRPr="00D87FD5" w:rsidRDefault="00D87FD5" w:rsidP="00D87FD5">
      <w:pPr>
        <w:jc w:val="center"/>
        <w:rPr>
          <w:b/>
          <w:i/>
          <w:sz w:val="28"/>
          <w:szCs w:val="28"/>
        </w:rPr>
      </w:pPr>
      <w:r w:rsidRPr="00D87FD5">
        <w:rPr>
          <w:b/>
          <w:i/>
          <w:sz w:val="28"/>
          <w:szCs w:val="28"/>
        </w:rPr>
        <w:t xml:space="preserve"> </w:t>
      </w:r>
      <w:proofErr w:type="spellStart"/>
      <w:r w:rsidRPr="00D87FD5">
        <w:rPr>
          <w:b/>
          <w:i/>
          <w:sz w:val="28"/>
          <w:szCs w:val="28"/>
        </w:rPr>
        <w:t>окислительн</w:t>
      </w:r>
      <w:bookmarkStart w:id="0" w:name="_GoBack"/>
      <w:bookmarkEnd w:id="0"/>
      <w:r w:rsidRPr="00D87FD5">
        <w:rPr>
          <w:b/>
          <w:i/>
          <w:sz w:val="28"/>
          <w:szCs w:val="28"/>
        </w:rPr>
        <w:t>о</w:t>
      </w:r>
      <w:proofErr w:type="spellEnd"/>
      <w:r w:rsidRPr="00D87FD5">
        <w:rPr>
          <w:b/>
          <w:i/>
          <w:sz w:val="28"/>
          <w:szCs w:val="28"/>
        </w:rPr>
        <w:t xml:space="preserve"> - восстановительных реакций</w:t>
      </w:r>
    </w:p>
    <w:p w:rsidR="00D87FD5" w:rsidRPr="00A42FA1" w:rsidRDefault="00D87FD5" w:rsidP="00D87FD5">
      <w:pPr>
        <w:jc w:val="center"/>
        <w:rPr>
          <w:b/>
          <w:bCs/>
          <w:i/>
          <w:iCs/>
        </w:rPr>
      </w:pP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Написать уравнение реакции.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Проверить правильность формул.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Расставить степени окисления элементов.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Подчеркнуть элементы, которые часто меняют степень окисления.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Составить уравнение электронного баланса, т.е. выписать окислитель и восстановитель и уравнять число принятых и отданных электронов.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Полученные коэффициенты поставить перед формулами тех веществ, в состав которых входят элементы, меняющие степень окисления.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Подписать окислитель, восстановитель, процессы окисления и восстановления.</w:t>
      </w:r>
    </w:p>
    <w:p w:rsidR="00D87FD5" w:rsidRPr="009D2922" w:rsidRDefault="00D87FD5" w:rsidP="00D87FD5">
      <w:pPr>
        <w:numPr>
          <w:ilvl w:val="0"/>
          <w:numId w:val="1"/>
        </w:numPr>
      </w:pPr>
      <w:r w:rsidRPr="009D2922">
        <w:t>Расставить коэффициенты перед остальными элементами и веществами, считая водород предпоследним, кислород последним.</w:t>
      </w:r>
    </w:p>
    <w:p w:rsidR="00D87FD5" w:rsidRPr="00D87FD5" w:rsidRDefault="00D87FD5" w:rsidP="00D87FD5">
      <w:pPr>
        <w:pStyle w:val="2"/>
        <w:spacing w:line="240" w:lineRule="auto"/>
        <w:rPr>
          <w:i/>
        </w:rPr>
      </w:pPr>
      <w:r w:rsidRPr="00D87FD5">
        <w:rPr>
          <w:i/>
        </w:rPr>
        <w:t>Примечание: Проверить правильность подбора коэффициентов по количеству кислорода в правой и левой частях уравнения</w:t>
      </w:r>
    </w:p>
    <w:p w:rsidR="00D87FD5" w:rsidRDefault="00D87FD5" w:rsidP="00D87FD5">
      <w:pPr>
        <w:ind w:left="360"/>
        <w:jc w:val="center"/>
        <w:rPr>
          <w:b/>
          <w:bCs/>
          <w:i/>
          <w:iCs/>
        </w:rPr>
      </w:pPr>
    </w:p>
    <w:p w:rsidR="00D87FD5" w:rsidRPr="00D87FD5" w:rsidRDefault="00D87FD5" w:rsidP="00D87FD5">
      <w:pPr>
        <w:ind w:left="360"/>
        <w:jc w:val="center"/>
        <w:rPr>
          <w:b/>
          <w:bCs/>
          <w:i/>
          <w:iCs/>
          <w:sz w:val="28"/>
          <w:szCs w:val="28"/>
        </w:rPr>
      </w:pPr>
      <w:r w:rsidRPr="00D87FD5">
        <w:rPr>
          <w:b/>
          <w:bCs/>
          <w:i/>
          <w:iCs/>
          <w:sz w:val="28"/>
          <w:szCs w:val="28"/>
        </w:rPr>
        <w:t>Алгоритм составлени</w:t>
      </w:r>
      <w:r w:rsidR="00823146">
        <w:rPr>
          <w:b/>
          <w:bCs/>
          <w:i/>
          <w:iCs/>
          <w:sz w:val="28"/>
          <w:szCs w:val="28"/>
        </w:rPr>
        <w:t xml:space="preserve">я </w:t>
      </w:r>
      <w:r w:rsidRPr="00D87FD5">
        <w:rPr>
          <w:b/>
          <w:bCs/>
          <w:i/>
          <w:iCs/>
          <w:sz w:val="28"/>
          <w:szCs w:val="28"/>
        </w:rPr>
        <w:t>уравнений реакций ионного обмена</w:t>
      </w:r>
    </w:p>
    <w:p w:rsidR="00D87FD5" w:rsidRDefault="00D87FD5" w:rsidP="00D87FD5">
      <w:pPr>
        <w:ind w:left="360"/>
        <w:jc w:val="center"/>
        <w:rPr>
          <w:b/>
          <w:bCs/>
          <w:i/>
          <w:iCs/>
        </w:rPr>
      </w:pPr>
    </w:p>
    <w:p w:rsidR="00D87FD5" w:rsidRDefault="00D87FD5" w:rsidP="00D87FD5">
      <w:pPr>
        <w:numPr>
          <w:ilvl w:val="0"/>
          <w:numId w:val="2"/>
        </w:numPr>
      </w:pPr>
      <w:r>
        <w:t xml:space="preserve">Написать уравнение реакции в </w:t>
      </w:r>
      <w:r w:rsidRPr="00B45937">
        <w:rPr>
          <w:b/>
        </w:rPr>
        <w:t>молекулярной</w:t>
      </w:r>
      <w:r>
        <w:t xml:space="preserve"> форме.</w:t>
      </w:r>
    </w:p>
    <w:p w:rsidR="00D87FD5" w:rsidRDefault="00D87FD5" w:rsidP="00D87FD5">
      <w:pPr>
        <w:numPr>
          <w:ilvl w:val="0"/>
          <w:numId w:val="2"/>
        </w:numPr>
      </w:pPr>
      <w:r>
        <w:t>Определить причину, из-за которой реакция обмена идёт до конца</w:t>
      </w:r>
      <w:proofErr w:type="gramStart"/>
      <w:r>
        <w:t xml:space="preserve">, (↓ - </w:t>
      </w:r>
      <w:proofErr w:type="gramEnd"/>
      <w:r>
        <w:t>осадок; ↑- газ).</w:t>
      </w:r>
    </w:p>
    <w:p w:rsidR="00D87FD5" w:rsidRDefault="00D87FD5" w:rsidP="00D87FD5">
      <w:pPr>
        <w:numPr>
          <w:ilvl w:val="0"/>
          <w:numId w:val="2"/>
        </w:numPr>
      </w:pPr>
      <w:r>
        <w:t xml:space="preserve">Написать </w:t>
      </w:r>
      <w:r w:rsidRPr="00B45937">
        <w:rPr>
          <w:b/>
        </w:rPr>
        <w:t>полное ионное</w:t>
      </w:r>
      <w:r>
        <w:t xml:space="preserve"> уравнение, изобразив хорошо </w:t>
      </w:r>
      <w:proofErr w:type="spellStart"/>
      <w:r>
        <w:t>диссоциирующие</w:t>
      </w:r>
      <w:proofErr w:type="spellEnd"/>
      <w:r>
        <w:t xml:space="preserve"> вещества в виде ионов (смотри таблицу растворимости), учитывая коэффициенты и индексы, а уходящие из сферы реакции – в виде молекул.</w:t>
      </w:r>
    </w:p>
    <w:p w:rsidR="00D87FD5" w:rsidRDefault="00D87FD5" w:rsidP="00D87FD5">
      <w:pPr>
        <w:numPr>
          <w:ilvl w:val="0"/>
          <w:numId w:val="2"/>
        </w:numPr>
      </w:pPr>
      <w:r>
        <w:t xml:space="preserve">Подчеркнуть одинаковые ионы в </w:t>
      </w:r>
      <w:proofErr w:type="gramStart"/>
      <w:r>
        <w:t>обоих</w:t>
      </w:r>
      <w:proofErr w:type="gramEnd"/>
      <w:r>
        <w:t xml:space="preserve"> частях уравнений.</w:t>
      </w:r>
    </w:p>
    <w:p w:rsidR="00D87FD5" w:rsidRDefault="00D87FD5" w:rsidP="00D87FD5">
      <w:pPr>
        <w:numPr>
          <w:ilvl w:val="0"/>
          <w:numId w:val="2"/>
        </w:numPr>
      </w:pPr>
      <w:r>
        <w:t>Исключить из обеих частей ионного уравнения одинаковые ионы, т.е. ионы, не участвующие в реакции (они подчёркнуты).</w:t>
      </w:r>
    </w:p>
    <w:p w:rsidR="00D87FD5" w:rsidRPr="009D2922" w:rsidRDefault="00D87FD5" w:rsidP="00D87FD5">
      <w:pPr>
        <w:numPr>
          <w:ilvl w:val="0"/>
          <w:numId w:val="2"/>
        </w:numPr>
      </w:pPr>
      <w:r>
        <w:t xml:space="preserve">Оставшиеся частицы выписываем в </w:t>
      </w:r>
      <w:r w:rsidRPr="00B45937">
        <w:rPr>
          <w:b/>
        </w:rPr>
        <w:t>краткое ионное</w:t>
      </w:r>
      <w:r>
        <w:t xml:space="preserve"> уравнение, показывающее сущность химической реакции.</w:t>
      </w:r>
    </w:p>
    <w:p w:rsidR="00D87FD5" w:rsidRDefault="00D87FD5" w:rsidP="00D87FD5">
      <w:pPr>
        <w:rPr>
          <w:sz w:val="28"/>
        </w:rPr>
      </w:pPr>
    </w:p>
    <w:p w:rsidR="00D87FD5" w:rsidRPr="00D87FD5" w:rsidRDefault="00D87FD5" w:rsidP="00D87FD5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7FD5">
        <w:rPr>
          <w:rFonts w:ascii="Times New Roman" w:hAnsi="Times New Roman" w:cs="Times New Roman"/>
          <w:i/>
          <w:sz w:val="28"/>
          <w:szCs w:val="28"/>
        </w:rPr>
        <w:t>Составление уравнений реакции гидролиза соли</w:t>
      </w:r>
    </w:p>
    <w:p w:rsidR="00D87FD5" w:rsidRPr="00B45937" w:rsidRDefault="00D87FD5" w:rsidP="00D87FD5"/>
    <w:p w:rsidR="00D87FD5" w:rsidRPr="00B45937" w:rsidRDefault="00D87FD5" w:rsidP="00D87FD5">
      <w:pPr>
        <w:numPr>
          <w:ilvl w:val="0"/>
          <w:numId w:val="3"/>
        </w:numPr>
      </w:pPr>
      <w:r w:rsidRPr="00B45937">
        <w:t>Написать уравнение диссоци</w:t>
      </w:r>
      <w:r>
        <w:t>ации соли (если она растворима).</w:t>
      </w:r>
    </w:p>
    <w:p w:rsidR="00D87FD5" w:rsidRPr="00B45937" w:rsidRDefault="00D87FD5" w:rsidP="00D87FD5">
      <w:pPr>
        <w:numPr>
          <w:ilvl w:val="0"/>
          <w:numId w:val="3"/>
        </w:numPr>
      </w:pPr>
      <w:r w:rsidRPr="00B45937">
        <w:t>Подчеркнуть ион слабо</w:t>
      </w:r>
      <w:r>
        <w:t>й кислоты или слабого основания.</w:t>
      </w:r>
    </w:p>
    <w:p w:rsidR="00D87FD5" w:rsidRPr="00B45937" w:rsidRDefault="00D87FD5" w:rsidP="00D87FD5">
      <w:pPr>
        <w:numPr>
          <w:ilvl w:val="0"/>
          <w:numId w:val="3"/>
        </w:numPr>
      </w:pPr>
      <w:r w:rsidRPr="00B45937">
        <w:t>Написать уравнение диссоциации воды</w:t>
      </w:r>
      <w:r>
        <w:t>.</w:t>
      </w:r>
    </w:p>
    <w:p w:rsidR="00D87FD5" w:rsidRPr="00B45937" w:rsidRDefault="00D87FD5" w:rsidP="00D87FD5">
      <w:pPr>
        <w:numPr>
          <w:ilvl w:val="0"/>
          <w:numId w:val="3"/>
        </w:numPr>
      </w:pPr>
      <w:r w:rsidRPr="00B45937">
        <w:t>Написать краткое ионное уравнение реакции (между ионом слабой кислоты (и</w:t>
      </w:r>
      <w:r>
        <w:t>ли основания) и молекулой воды).</w:t>
      </w:r>
    </w:p>
    <w:p w:rsidR="00D87FD5" w:rsidRPr="00B45937" w:rsidRDefault="00D87FD5" w:rsidP="00D87FD5">
      <w:pPr>
        <w:numPr>
          <w:ilvl w:val="0"/>
          <w:numId w:val="3"/>
        </w:numPr>
      </w:pPr>
      <w:r>
        <w:t>Определить среду раствора по наличию ионов Н</w:t>
      </w:r>
      <w:r w:rsidRPr="00F731FF">
        <w:rPr>
          <w:vertAlign w:val="superscript"/>
        </w:rPr>
        <w:t>+</w:t>
      </w:r>
      <w:r>
        <w:t xml:space="preserve"> или </w:t>
      </w:r>
      <w:r w:rsidRPr="00B45937">
        <w:t>ОН</w:t>
      </w:r>
      <w:proofErr w:type="gramStart"/>
      <w:r w:rsidRPr="00B45937">
        <w:rPr>
          <w:vertAlign w:val="superscript"/>
        </w:rPr>
        <w:t>–</w:t>
      </w:r>
      <w:r w:rsidRPr="00B45937">
        <w:t>.</w:t>
      </w:r>
      <w:proofErr w:type="gramEnd"/>
    </w:p>
    <w:p w:rsidR="00D87FD5" w:rsidRPr="00F731FF" w:rsidRDefault="00D87FD5" w:rsidP="00D87FD5">
      <w:pPr>
        <w:numPr>
          <w:ilvl w:val="0"/>
          <w:numId w:val="3"/>
        </w:numPr>
      </w:pPr>
      <w:r w:rsidRPr="00B45937">
        <w:t>Записать м</w:t>
      </w:r>
      <w:r>
        <w:t>олекулярное уравнение гидролиза.</w:t>
      </w:r>
    </w:p>
    <w:p w:rsidR="00D87FD5" w:rsidRPr="00B45937" w:rsidRDefault="00D87FD5" w:rsidP="00D87FD5">
      <w:pPr>
        <w:ind w:left="360"/>
      </w:pPr>
    </w:p>
    <w:p w:rsidR="00D87FD5" w:rsidRPr="00D87FD5" w:rsidRDefault="00D87FD5" w:rsidP="00D87FD5">
      <w:pPr>
        <w:ind w:left="1980" w:hanging="1620"/>
        <w:rPr>
          <w:i/>
        </w:rPr>
      </w:pPr>
      <w:r w:rsidRPr="00D87FD5">
        <w:rPr>
          <w:bCs/>
          <w:i/>
        </w:rPr>
        <w:t>ЗАПОМНИ:</w:t>
      </w:r>
      <w:r w:rsidRPr="00D87FD5">
        <w:rPr>
          <w:i/>
        </w:rPr>
        <w:t xml:space="preserve"> при написании уравнения реакции гидролиза записывается только одна молекула воды.</w:t>
      </w:r>
    </w:p>
    <w:p w:rsidR="00D87FD5" w:rsidRPr="00B45937" w:rsidRDefault="00D87FD5" w:rsidP="00D87FD5"/>
    <w:p w:rsidR="00D87FD5" w:rsidRPr="00B45937" w:rsidRDefault="00D87FD5" w:rsidP="00D87FD5"/>
    <w:p w:rsidR="00D87FD5" w:rsidRPr="00D87FD5" w:rsidRDefault="00D87FD5" w:rsidP="00D87FD5">
      <w:pPr>
        <w:ind w:left="3420" w:hanging="3060"/>
      </w:pPr>
      <w:r w:rsidRPr="00B45937">
        <w:rPr>
          <w:b/>
        </w:rPr>
        <w:t>Ионы слабых оснований</w:t>
      </w:r>
      <w:r>
        <w:t>:</w:t>
      </w:r>
      <w:r w:rsidRPr="00B45937">
        <w:rPr>
          <w:lang w:val="en-US"/>
        </w:rPr>
        <w:t>Zn</w:t>
      </w:r>
      <w:r w:rsidRPr="00B45937">
        <w:rPr>
          <w:vertAlign w:val="superscript"/>
        </w:rPr>
        <w:t>2+</w:t>
      </w:r>
      <w:r w:rsidRPr="00B45937">
        <w:t xml:space="preserve">;  </w:t>
      </w:r>
      <w:r w:rsidRPr="00B45937">
        <w:rPr>
          <w:lang w:val="en-US"/>
        </w:rPr>
        <w:t>Fe</w:t>
      </w:r>
      <w:r w:rsidRPr="00B45937">
        <w:rPr>
          <w:vertAlign w:val="superscript"/>
        </w:rPr>
        <w:t>2+</w:t>
      </w:r>
      <w:r w:rsidRPr="00B45937">
        <w:t xml:space="preserve">;  </w:t>
      </w:r>
      <w:r w:rsidRPr="00B45937">
        <w:rPr>
          <w:lang w:val="en-US"/>
        </w:rPr>
        <w:t>Fe</w:t>
      </w:r>
      <w:r w:rsidRPr="00B45937">
        <w:rPr>
          <w:vertAlign w:val="superscript"/>
        </w:rPr>
        <w:t>3+</w:t>
      </w:r>
      <w:r w:rsidRPr="00B45937">
        <w:t xml:space="preserve">; </w:t>
      </w:r>
      <w:r w:rsidRPr="00B45937">
        <w:rPr>
          <w:lang w:val="en-US"/>
        </w:rPr>
        <w:t>Al</w:t>
      </w:r>
      <w:r w:rsidRPr="00B45937">
        <w:rPr>
          <w:vertAlign w:val="superscript"/>
        </w:rPr>
        <w:t>3+</w:t>
      </w:r>
      <w:r w:rsidRPr="00B45937">
        <w:t xml:space="preserve">; </w:t>
      </w:r>
      <w:r w:rsidRPr="00B45937">
        <w:rPr>
          <w:lang w:val="en-US"/>
        </w:rPr>
        <w:t>Cr</w:t>
      </w:r>
      <w:r w:rsidRPr="00B45937">
        <w:rPr>
          <w:vertAlign w:val="superscript"/>
        </w:rPr>
        <w:t>3+</w:t>
      </w:r>
      <w:r w:rsidRPr="00B45937">
        <w:t xml:space="preserve">; </w:t>
      </w:r>
      <w:r w:rsidRPr="00B45937">
        <w:rPr>
          <w:lang w:val="en-US"/>
        </w:rPr>
        <w:t>Cu</w:t>
      </w:r>
      <w:r w:rsidRPr="00D87FD5">
        <w:rPr>
          <w:vertAlign w:val="superscript"/>
        </w:rPr>
        <w:t>2+</w:t>
      </w:r>
      <w:r w:rsidRPr="00D87FD5">
        <w:t xml:space="preserve">;  </w:t>
      </w:r>
      <w:r w:rsidRPr="00B45937">
        <w:rPr>
          <w:lang w:val="en-US"/>
        </w:rPr>
        <w:t>Be</w:t>
      </w:r>
      <w:r w:rsidRPr="00D87FD5">
        <w:rPr>
          <w:vertAlign w:val="superscript"/>
        </w:rPr>
        <w:t>2+</w:t>
      </w:r>
      <w:r w:rsidRPr="00D87FD5">
        <w:t xml:space="preserve">; </w:t>
      </w:r>
      <w:r w:rsidRPr="00B45937">
        <w:rPr>
          <w:lang w:val="en-US"/>
        </w:rPr>
        <w:t>Co</w:t>
      </w:r>
      <w:r w:rsidRPr="00D87FD5">
        <w:rPr>
          <w:vertAlign w:val="superscript"/>
        </w:rPr>
        <w:t>2+</w:t>
      </w:r>
      <w:r w:rsidRPr="00D87FD5">
        <w:t xml:space="preserve">; </w:t>
      </w:r>
      <w:r w:rsidRPr="00B45937">
        <w:rPr>
          <w:lang w:val="en-US"/>
        </w:rPr>
        <w:t>Ni</w:t>
      </w:r>
      <w:r w:rsidRPr="00D87FD5">
        <w:rPr>
          <w:vertAlign w:val="superscript"/>
        </w:rPr>
        <w:t>2+</w:t>
      </w:r>
      <w:r w:rsidRPr="00D87FD5">
        <w:t xml:space="preserve">; </w:t>
      </w:r>
      <w:proofErr w:type="spellStart"/>
      <w:r w:rsidRPr="00B45937">
        <w:rPr>
          <w:lang w:val="en-US"/>
        </w:rPr>
        <w:t>Pb</w:t>
      </w:r>
      <w:proofErr w:type="spellEnd"/>
      <w:r w:rsidRPr="00D87FD5">
        <w:rPr>
          <w:vertAlign w:val="superscript"/>
        </w:rPr>
        <w:t>2+</w:t>
      </w:r>
      <w:r w:rsidRPr="00D87FD5">
        <w:t xml:space="preserve"> </w:t>
      </w:r>
      <w:r w:rsidRPr="00B45937">
        <w:t>и</w:t>
      </w:r>
      <w:r>
        <w:t xml:space="preserve"> </w:t>
      </w:r>
      <w:r w:rsidRPr="00B45937">
        <w:t>др</w:t>
      </w:r>
      <w:r w:rsidRPr="00D87FD5">
        <w:t>.</w:t>
      </w:r>
    </w:p>
    <w:p w:rsidR="00D87FD5" w:rsidRPr="00D87FD5" w:rsidRDefault="00D87FD5" w:rsidP="00D87FD5">
      <w:pPr>
        <w:ind w:left="3420" w:hanging="3060"/>
      </w:pPr>
    </w:p>
    <w:p w:rsidR="00D87FD5" w:rsidRPr="00A42FA1" w:rsidRDefault="00D87FD5" w:rsidP="00D87FD5">
      <w:pPr>
        <w:ind w:left="3420" w:hanging="3060"/>
        <w:rPr>
          <w:lang w:val="en-US"/>
        </w:rPr>
      </w:pPr>
      <w:r w:rsidRPr="00B45937">
        <w:rPr>
          <w:b/>
        </w:rPr>
        <w:t>Ионы</w:t>
      </w:r>
      <w:r w:rsidRPr="00B45937">
        <w:rPr>
          <w:b/>
          <w:lang w:val="en-US"/>
        </w:rPr>
        <w:t xml:space="preserve"> </w:t>
      </w:r>
      <w:r w:rsidRPr="00B45937">
        <w:rPr>
          <w:b/>
        </w:rPr>
        <w:t>слабых</w:t>
      </w:r>
      <w:r w:rsidRPr="00B45937">
        <w:rPr>
          <w:b/>
          <w:lang w:val="en-US"/>
        </w:rPr>
        <w:t xml:space="preserve"> </w:t>
      </w:r>
      <w:r w:rsidRPr="00B45937">
        <w:rPr>
          <w:b/>
        </w:rPr>
        <w:t>кислот</w:t>
      </w:r>
      <w:r w:rsidRPr="00B45937">
        <w:rPr>
          <w:lang w:val="en-US"/>
        </w:rPr>
        <w:t>:    CO</w:t>
      </w:r>
      <w:r w:rsidRPr="00B45937">
        <w:rPr>
          <w:vertAlign w:val="subscript"/>
          <w:lang w:val="en-US"/>
        </w:rPr>
        <w:t>3</w:t>
      </w:r>
      <w:r w:rsidRPr="00B45937">
        <w:rPr>
          <w:vertAlign w:val="superscript"/>
          <w:lang w:val="en-US"/>
        </w:rPr>
        <w:t>2-</w:t>
      </w:r>
      <w:r w:rsidRPr="00B45937">
        <w:rPr>
          <w:lang w:val="en-US"/>
        </w:rPr>
        <w:t>;  SO</w:t>
      </w:r>
      <w:r w:rsidRPr="00B45937">
        <w:rPr>
          <w:vertAlign w:val="subscript"/>
          <w:lang w:val="en-US"/>
        </w:rPr>
        <w:t>3</w:t>
      </w:r>
      <w:r w:rsidRPr="00B45937">
        <w:rPr>
          <w:vertAlign w:val="superscript"/>
          <w:lang w:val="en-US"/>
        </w:rPr>
        <w:t>2-</w:t>
      </w:r>
      <w:r w:rsidRPr="00B45937">
        <w:rPr>
          <w:lang w:val="en-US"/>
        </w:rPr>
        <w:t>;  PO</w:t>
      </w:r>
      <w:r w:rsidRPr="00B45937">
        <w:rPr>
          <w:vertAlign w:val="subscript"/>
          <w:lang w:val="en-US"/>
        </w:rPr>
        <w:t>4</w:t>
      </w:r>
      <w:r w:rsidRPr="00B45937">
        <w:rPr>
          <w:vertAlign w:val="superscript"/>
          <w:lang w:val="en-US"/>
        </w:rPr>
        <w:t>3-</w:t>
      </w:r>
      <w:r w:rsidRPr="00B45937">
        <w:rPr>
          <w:lang w:val="en-US"/>
        </w:rPr>
        <w:t>;  SiO</w:t>
      </w:r>
      <w:r w:rsidRPr="00B45937">
        <w:rPr>
          <w:vertAlign w:val="subscript"/>
          <w:lang w:val="en-US"/>
        </w:rPr>
        <w:t>3</w:t>
      </w:r>
      <w:r w:rsidRPr="00B45937">
        <w:rPr>
          <w:vertAlign w:val="superscript"/>
          <w:lang w:val="en-US"/>
        </w:rPr>
        <w:t>2-</w:t>
      </w:r>
      <w:r w:rsidRPr="00B45937">
        <w:rPr>
          <w:lang w:val="en-US"/>
        </w:rPr>
        <w:t>;  S</w:t>
      </w:r>
      <w:r w:rsidRPr="00B45937">
        <w:rPr>
          <w:vertAlign w:val="superscript"/>
          <w:lang w:val="en-US"/>
        </w:rPr>
        <w:t>2-</w:t>
      </w:r>
      <w:r w:rsidRPr="00B45937">
        <w:rPr>
          <w:lang w:val="en-US"/>
        </w:rPr>
        <w:t>;  CH</w:t>
      </w:r>
      <w:r w:rsidRPr="00B45937">
        <w:rPr>
          <w:vertAlign w:val="subscript"/>
          <w:lang w:val="en-US"/>
        </w:rPr>
        <w:t>3</w:t>
      </w:r>
      <w:r w:rsidRPr="00B45937">
        <w:rPr>
          <w:lang w:val="en-US"/>
        </w:rPr>
        <w:t>COO</w:t>
      </w:r>
      <w:r w:rsidRPr="00B45937">
        <w:rPr>
          <w:vertAlign w:val="superscript"/>
          <w:lang w:val="en-US"/>
        </w:rPr>
        <w:t>-</w:t>
      </w:r>
      <w:r w:rsidRPr="00B45937">
        <w:rPr>
          <w:lang w:val="en-US"/>
        </w:rPr>
        <w:t xml:space="preserve"> </w:t>
      </w:r>
      <w:r w:rsidRPr="00B45937">
        <w:t>и</w:t>
      </w:r>
      <w:r w:rsidRPr="00B45937">
        <w:rPr>
          <w:lang w:val="en-US"/>
        </w:rPr>
        <w:t xml:space="preserve"> </w:t>
      </w:r>
      <w:proofErr w:type="spellStart"/>
      <w:r w:rsidRPr="00B45937">
        <w:t>др</w:t>
      </w:r>
      <w:proofErr w:type="spellEnd"/>
      <w:r w:rsidRPr="00B45937">
        <w:rPr>
          <w:lang w:val="en-US"/>
        </w:rPr>
        <w:t>.</w:t>
      </w:r>
    </w:p>
    <w:p w:rsidR="00A811CC" w:rsidRPr="00D87FD5" w:rsidRDefault="00A811CC" w:rsidP="00D87FD5">
      <w:pPr>
        <w:rPr>
          <w:lang w:val="en-US"/>
        </w:rPr>
      </w:pPr>
    </w:p>
    <w:sectPr w:rsidR="00A811CC" w:rsidRPr="00D87FD5" w:rsidSect="00A8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703"/>
    <w:multiLevelType w:val="hybridMultilevel"/>
    <w:tmpl w:val="B24A3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E6C2D"/>
    <w:multiLevelType w:val="hybridMultilevel"/>
    <w:tmpl w:val="B9AA4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19A"/>
    <w:multiLevelType w:val="hybridMultilevel"/>
    <w:tmpl w:val="630A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FD5"/>
    <w:rsid w:val="00823146"/>
    <w:rsid w:val="00A811CC"/>
    <w:rsid w:val="00D8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F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D87FD5"/>
    <w:pPr>
      <w:keepNext/>
      <w:ind w:left="360"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F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D87FD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D87FD5"/>
    <w:pPr>
      <w:spacing w:line="36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D87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9974-B553-4121-AF8B-3CC8488C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1807</Characters>
  <Application>Microsoft Office Word</Application>
  <DocSecurity>0</DocSecurity>
  <Lines>15</Lines>
  <Paragraphs>4</Paragraphs>
  <ScaleCrop>false</ScaleCrop>
  <Company>Lenovo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Преподаватель</cp:lastModifiedBy>
  <cp:revision>3</cp:revision>
  <dcterms:created xsi:type="dcterms:W3CDTF">2012-09-25T14:39:00Z</dcterms:created>
  <dcterms:modified xsi:type="dcterms:W3CDTF">2016-02-27T08:54:00Z</dcterms:modified>
</cp:coreProperties>
</file>