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5"/>
      </w:tblGrid>
      <w:tr w:rsidR="00DD5C1E" w:rsidRPr="00507FBE" w:rsidTr="00DD5C1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D5C1E" w:rsidRPr="00507FBE" w:rsidRDefault="00507FBE" w:rsidP="00D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bookmarkStart w:id="0" w:name="_GoBack"/>
            <w:bookmarkEnd w:id="0"/>
            <w:r w:rsidR="00DD5C1E" w:rsidRPr="00507FBE"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работы на уроках истории.</w:t>
            </w:r>
          </w:p>
          <w:p w:rsidR="00DD5C1E" w:rsidRPr="00507FBE" w:rsidRDefault="00DD5C1E" w:rsidP="00D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1E" w:rsidRPr="00507FBE" w:rsidRDefault="00DD5C1E" w:rsidP="00D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>А.С.Билялова</w:t>
            </w:r>
            <w:proofErr w:type="spellEnd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истории, основ права и экономики СШ № 8 с ДМЦ. </w:t>
            </w:r>
          </w:p>
          <w:p w:rsidR="00DD5C1E" w:rsidRPr="00507FBE" w:rsidRDefault="00DD5C1E" w:rsidP="00D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1E" w:rsidRPr="00507FBE" w:rsidRDefault="00DD5C1E" w:rsidP="00D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Проблема качества обучения школьников всегда оставалась в поле зрения отечественных и зарубежных педагогов.</w:t>
            </w:r>
          </w:p>
          <w:p w:rsidR="00DD5C1E" w:rsidRPr="00507FBE" w:rsidRDefault="00DD5C1E" w:rsidP="00D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FBE">
              <w:rPr>
                <w:rFonts w:ascii="Times New Roman" w:hAnsi="Times New Roman" w:cs="Times New Roman"/>
                <w:sz w:val="24"/>
                <w:szCs w:val="24"/>
              </w:rPr>
              <w:t xml:space="preserve">         Увеличение количества преподаваемых ученику предметов и усложнение материала самих предметов, с одной стороны, повело к нарушению принципа посильности обучения, с другой – заставило преподавателя резко уменьшить объем самостоятельных работ школьника, особенно в области его творческой деятельности.</w:t>
            </w:r>
          </w:p>
          <w:p w:rsidR="00DD5C1E" w:rsidRPr="00507FBE" w:rsidRDefault="00DD5C1E" w:rsidP="00D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FBE">
              <w:rPr>
                <w:rFonts w:ascii="Times New Roman" w:hAnsi="Times New Roman" w:cs="Times New Roman"/>
                <w:sz w:val="24"/>
                <w:szCs w:val="24"/>
              </w:rPr>
              <w:t xml:space="preserve">         Традиционная система обучения не обеспечивает высокий уровень усвоения знаний в силу малого коэффициента </w:t>
            </w:r>
            <w:proofErr w:type="spellStart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>задействованности</w:t>
            </w:r>
            <w:proofErr w:type="spellEnd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 xml:space="preserve"> ученика в учебных действиях, несоблюдения преемственности в формировании умений, несоответствия способов обучения характеру задач и степени </w:t>
            </w:r>
            <w:proofErr w:type="spellStart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>разъясненности</w:t>
            </w:r>
            <w:proofErr w:type="spellEnd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материала, затрат времени и темпа прохождения материала индивидуальным особенностям и возможностям учащегося.         </w:t>
            </w:r>
          </w:p>
          <w:p w:rsidR="00DD5C1E" w:rsidRPr="00507FBE" w:rsidRDefault="00DD5C1E" w:rsidP="00D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FBE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объем научной информации огромен, время обучения ограничено. И одним из актуальных требований является нахождение оптимальных содержания и методов обучения, призванных для повышения эффективности урока. Пути повышения эффективности урока зависят от многих составляющих.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В рамках работы по темам самообразования учителя осуществляют поиск путей повышения эффективности обучения на уроках. </w:t>
            </w:r>
            <w:proofErr w:type="gramStart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различных методик, педагогических технологий, призваны  помочь учителю дать материал учащемуся для наиболее эффективного усвоения.  </w:t>
            </w:r>
            <w:proofErr w:type="gramEnd"/>
          </w:p>
          <w:p w:rsidR="00DD5C1E" w:rsidRPr="00507FBE" w:rsidRDefault="00DD5C1E" w:rsidP="00D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FBE">
              <w:rPr>
                <w:rFonts w:ascii="Times New Roman" w:hAnsi="Times New Roman" w:cs="Times New Roman"/>
                <w:sz w:val="24"/>
                <w:szCs w:val="24"/>
              </w:rPr>
              <w:t xml:space="preserve">            Одним из путей решения данной проблемы является применение на уроках интерактивных технологий.</w:t>
            </w:r>
            <w:r w:rsidRPr="0050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обучение - это, прежде всего, диалоговое обучение, в ходе которого происходит пополнение новыми знаниями в результате взаимодействия учителя и ученика, учеников между собой. </w:t>
            </w:r>
          </w:p>
          <w:p w:rsidR="00DD5C1E" w:rsidRPr="00507FBE" w:rsidRDefault="00DD5C1E" w:rsidP="00D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FBE">
              <w:rPr>
                <w:rFonts w:ascii="Times New Roman" w:hAnsi="Times New Roman" w:cs="Times New Roman"/>
                <w:sz w:val="24"/>
                <w:szCs w:val="24"/>
              </w:rPr>
              <w:t xml:space="preserve">            Слово "</w:t>
            </w:r>
            <w:proofErr w:type="spellStart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>" пришло к нам из английского от слова "</w:t>
            </w:r>
            <w:proofErr w:type="spellStart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>interact</w:t>
            </w:r>
            <w:proofErr w:type="spellEnd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>". "</w:t>
            </w:r>
            <w:proofErr w:type="spellStart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>Inter</w:t>
            </w:r>
            <w:proofErr w:type="spellEnd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>" - это "взаимный", "</w:t>
            </w:r>
            <w:proofErr w:type="spellStart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  <w:proofErr w:type="spellEnd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 xml:space="preserve">" - действовать. </w:t>
            </w:r>
            <w:proofErr w:type="gramStart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proofErr w:type="gramEnd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 xml:space="preserve"> - означает способность взаимодействовать или находится в режиме беседы, диалога с чем-либо (например, компьютером) или кем-либо (человеком). Следовательно, интерактивное обучение - это, прежде всего, диалоговое обучение, в ходе которого осуществляется взаимодействие учителя и ученика. </w:t>
            </w:r>
          </w:p>
          <w:p w:rsidR="00DD5C1E" w:rsidRPr="00507FBE" w:rsidRDefault="00DD5C1E" w:rsidP="00D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FB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обучение - это специальная форма организации познавательной деятельности. Она имеет в виду вполне конкретные и прогнозируемые цели. Одна из таких целей состоит в создании комфортных условий обучения, таких, при которых ученик чувствует свою успешность, свою интеллектуальную состоятельность, конкурентоспособность, что делает продуктивным процесс обучения. </w:t>
            </w:r>
          </w:p>
          <w:p w:rsidR="00DD5C1E" w:rsidRPr="00507FBE" w:rsidRDefault="00DD5C1E" w:rsidP="00D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FBE">
              <w:rPr>
                <w:rFonts w:ascii="Times New Roman" w:hAnsi="Times New Roman" w:cs="Times New Roman"/>
                <w:sz w:val="24"/>
                <w:szCs w:val="24"/>
              </w:rPr>
              <w:t xml:space="preserve">              Таким образом, интерактивные методики обучения - это специальная форма организации познавательной и коммуникативной деятельности, в которой обучающиеся оказываются вовлеченными в процесс познания, имеют возможность понимать и рефлектировать по поводу того, что они знают и думают. </w:t>
            </w:r>
          </w:p>
          <w:p w:rsidR="00DD5C1E" w:rsidRPr="00507FBE" w:rsidRDefault="00DD5C1E" w:rsidP="00D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F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Высказывать свою точку зрения, обмениваться информацией учащимся лучше всего в </w:t>
            </w:r>
            <w:proofErr w:type="spellStart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>коллаборативной</w:t>
            </w:r>
            <w:proofErr w:type="spellEnd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 xml:space="preserve"> среде, через организацию групповой работы на уроках. Особенно </w:t>
            </w:r>
            <w:proofErr w:type="gramStart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>актуальна</w:t>
            </w:r>
            <w:proofErr w:type="gramEnd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 xml:space="preserve"> жизнеспособна эта методика на роках истории.</w:t>
            </w:r>
          </w:p>
          <w:p w:rsidR="00DD5C1E" w:rsidRPr="00507FBE" w:rsidRDefault="00DD5C1E" w:rsidP="00D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F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>Коллаборативное</w:t>
            </w:r>
            <w:proofErr w:type="spellEnd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- обучение в сотрудничестве представляет собой философию взаимодействия, в то время как совместная работа является структурой взаимодействия, направленного на содействие достижению конечного результата или цели.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Обучение в сотрудничестве - образовательный подход к преподаванию и обучению, который представляет собой группы учащихся, работающих вместе для решения 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проблемы, выполнения задания или создания какого-либо продукта. Обучение в сотрудничестве основано на понимании обучения как естественного социального действия, в котором участники беседуют между собой и посредством подобных разговоров осуществляется обучение.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Основные характеристики совместного процесса обучения следующие: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>1. Обучение является активным процессом, согласно которому учащиеся  усваивают информацию и связывают ее усвоение со знанием, которым они обладают.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Обучение требует решения задач, которые возможны при условии активного участия </w:t>
            </w:r>
            <w:proofErr w:type="gramStart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>/ее сверстников, обработки и обобщения информации, а не механического запоминания и повторения.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>3. Учащиеся получают пользу от знакомства с точкой зрения разных людей.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>4.Обучение совершенствуется в условиях социальной среды, в которой учащиеся беседуют. Во время этой интеллектуальной гимнастики, учащиеся создают основу и смысл рассуждений.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В </w:t>
            </w:r>
            <w:proofErr w:type="spellStart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>коллаборативной</w:t>
            </w:r>
            <w:proofErr w:type="spellEnd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 xml:space="preserve"> среде обучения, учащиеся развиваются и в социальном, и эмоциональном плане, так как они слушают различные точки зрения, вынуждены выражать и защищать свои идеи. При этом учащиеся начинают создавать свои собственные уникальные концептуальные рамки, а не полагаться только на экспертов или рамки текста.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Таким образом, в условиях </w:t>
            </w:r>
            <w:proofErr w:type="spellStart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>коллаборативного</w:t>
            </w:r>
            <w:proofErr w:type="spellEnd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учащиеся имеют возможность общаться со сверстниками, представлять и защищать идеи, обмениваться разнообразными убеждениями, ставить под сомнения другие концепций, принимать активное участие (</w:t>
            </w:r>
            <w:proofErr w:type="spellStart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>Smith</w:t>
            </w:r>
            <w:proofErr w:type="spellEnd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>MacGregor</w:t>
            </w:r>
            <w:proofErr w:type="spellEnd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>, 1992).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Учащиеся обучаются эффективнее при активном участии в процессе обучения. Исследователи утверждают, что, несмотря на предмет, ученики, работающие в небольших группах, как правило, больше узнают о том, что преподается и дольше сохраняют полученные в результате знания, нежели ту же самую информацию, представленную в других учебных форматах. Ученики, которые работают в </w:t>
            </w:r>
            <w:proofErr w:type="spellStart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>коллаборативных</w:t>
            </w:r>
            <w:proofErr w:type="spellEnd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 xml:space="preserve"> группах, также кажутся более удовлетворенными своими классами.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Правила организации групп.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Группы могут создаваться различными способами. Иногда и учащихся просто просят поработать с друзьями, в других случаях формируются случайно выбранные группы. Иногда группы создаются в соответствии с конкретными сильными сторонами личностей.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Каким бы способом ни образовывалась группа, необходимо знать, что любой вновь сформированной группе людей требуется время для адаптации и приспособления к особенностям характера, навыкам и стилям работы друг друга. Успешные группы учатся использовать преимущества этих различий, точно определять их на начальном этапе и организовывать деятельность группы соответствующим образом.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Этап формирования не ограничивается началом работы группы. По мере осведомленности членов группы друг о друге будет постепенно изменяться динамика работы группы, и группе будет необходимо реагировать на такие изменения, корректируя работу, по мере необходимости.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Правила работы в группах.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Групповая деятельность предполагает решение более сложных задач, чем те, которые могут решаться индивидуально.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Любая команда должна руководствоваться общим сводом правил, которые должны знать и понимать все ее члены. Это необходимо для того, чтобы каждый член группы знал, что от него ожидают, как будет распределяться и поддерживаться работа, и каким образом будут достигнуты результаты.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Роль учителей.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Групповая работа должна организовываться и поддерживаться учителями, а так 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 должно выделяться время для обсуждения после выполнения задания.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Учителя должны поддерживать эффективную работу групп и способствовать достижению положительных результатов.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Работа с классом должна включать обсуждение того, что будет достигнуто, и, что планируется узнать, и как обучение всего класса связано с заданиями для работы в группах. В ходе обсуждения необходимо напоминать учащимся о навыках, стратегиях и правилах, которые они должны использовать.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Вмешательство учителя должно быть деликатным и смоделировать практику, рекомендуемую учащимся. Для обеспечения совместной работы групп, возможно, на начальных этапах потребуется больше поддержки со стороны учителя.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По окончании занятия учитель должен стимулировать учащихся к размышлению над процессом и результатами групповой работы.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 кооперативной работы в группах.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>Хорошо организованная групповая работа способствует развитию социального взаимодействия между учащимися, навыков эффективного общения и решения проблем. Это, в конечном итоге, стимулирует учащихся к активному участию в собственном обучении.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>Работа в группах эффективна, когда она стимулирует учащихся к обдумыванию и обсуждению полученной информации, оспаривать и понимать мнения других.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>Что такое эффективное групповое общение?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Наиболее благоприятным аспектом работы в группах является возможность общения, но это требует умения не только говорить, но и слушать, поэтому существует несколько основных правил, которые должны знать учащиеся: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>• Говорить по очереди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>• Активно слушать</w:t>
            </w:r>
            <w:proofErr w:type="gramStart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>• З</w:t>
            </w:r>
            <w:proofErr w:type="gramEnd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>адавать вопросы и спрашивать, есть ли вопросы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>• Вносить предложения и спрашивать, есть ли предложения у других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>• Выражать свои мысли и мнения и интересоваться идеями и мнениями других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>• Коллективно обсуждать предложения, идеи и мнения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>• Помогать и просить о помощи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>• Давать и просить пояснения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>• Пояснять и оценивать идеи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>• Принимать групповые решения и приходить к единому мнению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>• Подводить итоги обсуждения</w:t>
            </w:r>
            <w:proofErr w:type="gramStart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>• П</w:t>
            </w:r>
            <w:proofErr w:type="gramEnd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>риводить убедительные аргументы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>Стратегии решения проблем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7FBE" w:rsidRPr="00507FB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t>Работа в группах с целью решения существующей проблемы – очень действенный способ обучения. Учащиеся будут планировать задания и организовывать их выполнение, чтобы не зависеть от взрослых. Этот подход позволит учащимся: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>• Эффективно планировать время</w:t>
            </w:r>
            <w:proofErr w:type="gramStart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>• К</w:t>
            </w:r>
            <w:proofErr w:type="gramEnd"/>
            <w:r w:rsidRPr="00507FBE">
              <w:rPr>
                <w:rFonts w:ascii="Times New Roman" w:hAnsi="Times New Roman" w:cs="Times New Roman"/>
                <w:sz w:val="24"/>
                <w:szCs w:val="24"/>
              </w:rPr>
              <w:t>оллективно обсуждать инновационные подходы и идеи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>• Определять, требуется ли какая-либо индивидуальная деятельность или обдумывание до работы в группе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>• Назначать роли (руководитель, секретарь, репортер, наблюдатель и т.д.) внутри группы или поручать части задания различным членам группы </w:t>
            </w:r>
            <w:r w:rsidRPr="00507FBE">
              <w:rPr>
                <w:rFonts w:ascii="Times New Roman" w:hAnsi="Times New Roman" w:cs="Times New Roman"/>
                <w:sz w:val="24"/>
                <w:szCs w:val="24"/>
              </w:rPr>
              <w:br/>
              <w:t>• Достигать согласия при выполнении задания.</w:t>
            </w:r>
          </w:p>
          <w:p w:rsidR="00507FBE" w:rsidRPr="00507FBE" w:rsidRDefault="00507FBE" w:rsidP="00D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FBE">
              <w:rPr>
                <w:rFonts w:ascii="Times New Roman" w:hAnsi="Times New Roman" w:cs="Times New Roman"/>
                <w:sz w:val="24"/>
                <w:szCs w:val="24"/>
              </w:rPr>
              <w:t xml:space="preserve">           На уроках истории организация групповой работы дает положительные результаты и повышает качество обучения.</w:t>
            </w:r>
          </w:p>
        </w:tc>
      </w:tr>
      <w:tr w:rsidR="00DD5C1E" w:rsidRPr="00507FBE" w:rsidTr="00DD5C1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D5C1E" w:rsidRPr="00507FBE" w:rsidRDefault="00DD5C1E" w:rsidP="00D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9B9" w:rsidRPr="00507FBE" w:rsidRDefault="005F69B9" w:rsidP="00DD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69B9" w:rsidRPr="0050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1E"/>
    <w:rsid w:val="00507FBE"/>
    <w:rsid w:val="005F69B9"/>
    <w:rsid w:val="00D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Кабинет30</dc:creator>
  <cp:keywords/>
  <dc:description/>
  <cp:lastModifiedBy>Кабинет30</cp:lastModifiedBy>
  <cp:revision>1</cp:revision>
  <dcterms:created xsi:type="dcterms:W3CDTF">2015-01-22T04:21:00Z</dcterms:created>
  <dcterms:modified xsi:type="dcterms:W3CDTF">2015-01-22T04:56:00Z</dcterms:modified>
</cp:coreProperties>
</file>