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F0" w:rsidRPr="00CF6C87" w:rsidRDefault="008C36F0" w:rsidP="008C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C87">
        <w:rPr>
          <w:rFonts w:ascii="Times New Roman" w:hAnsi="Times New Roman" w:cs="Times New Roman"/>
          <w:b/>
          <w:sz w:val="24"/>
          <w:szCs w:val="24"/>
        </w:rPr>
        <w:t>Рабочая программа по алгебре и началам анализа для 10 класса</w:t>
      </w:r>
    </w:p>
    <w:p w:rsidR="008C36F0" w:rsidRPr="008C36F0" w:rsidRDefault="008C36F0" w:rsidP="008C36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– А.Г.Мордкович (профильный уровень) в 2частях</w:t>
      </w:r>
    </w:p>
    <w:p w:rsidR="00BA3778" w:rsidRPr="008C36F0" w:rsidRDefault="000A79C4" w:rsidP="000A7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8C36F0">
        <w:rPr>
          <w:rFonts w:ascii="Times New Roman" w:hAnsi="Times New Roman" w:cs="Times New Roman"/>
          <w:sz w:val="20"/>
          <w:szCs w:val="20"/>
        </w:rPr>
        <w:t>Календарно-тематическое планирование</w:t>
      </w:r>
    </w:p>
    <w:tbl>
      <w:tblPr>
        <w:tblStyle w:val="a3"/>
        <w:tblW w:w="16147" w:type="dxa"/>
        <w:tblInd w:w="-459" w:type="dxa"/>
        <w:tblLayout w:type="fixed"/>
        <w:tblLook w:val="04A0"/>
      </w:tblPr>
      <w:tblGrid>
        <w:gridCol w:w="567"/>
        <w:gridCol w:w="2595"/>
        <w:gridCol w:w="807"/>
        <w:gridCol w:w="1843"/>
        <w:gridCol w:w="1688"/>
        <w:gridCol w:w="2835"/>
        <w:gridCol w:w="3119"/>
        <w:gridCol w:w="1276"/>
        <w:gridCol w:w="700"/>
        <w:gridCol w:w="717"/>
      </w:tblGrid>
      <w:tr w:rsidR="00B36471" w:rsidRPr="008C36F0" w:rsidTr="008C36F0">
        <w:trPr>
          <w:trHeight w:val="677"/>
        </w:trPr>
        <w:tc>
          <w:tcPr>
            <w:tcW w:w="567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07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688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Вид контроля, измерители</w:t>
            </w:r>
          </w:p>
        </w:tc>
        <w:tc>
          <w:tcPr>
            <w:tcW w:w="2835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19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Дополнительные знания, умения</w:t>
            </w:r>
          </w:p>
        </w:tc>
        <w:tc>
          <w:tcPr>
            <w:tcW w:w="1276" w:type="dxa"/>
            <w:vMerge w:val="restart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B36471" w:rsidRPr="008C36F0" w:rsidTr="008C36F0">
        <w:trPr>
          <w:trHeight w:val="424"/>
        </w:trPr>
        <w:tc>
          <w:tcPr>
            <w:tcW w:w="567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36471" w:rsidRPr="008C36F0" w:rsidTr="008C36F0">
        <w:tc>
          <w:tcPr>
            <w:tcW w:w="16147" w:type="dxa"/>
            <w:gridSpan w:val="10"/>
          </w:tcPr>
          <w:p w:rsidR="00B36471" w:rsidRPr="008C36F0" w:rsidRDefault="00B36471" w:rsidP="000A79C4">
            <w:pPr>
              <w:tabs>
                <w:tab w:val="left" w:pos="119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(4ч)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функции, их свойства и графики</w:t>
            </w:r>
          </w:p>
        </w:tc>
        <w:tc>
          <w:tcPr>
            <w:tcW w:w="807" w:type="dxa"/>
          </w:tcPr>
          <w:p w:rsidR="00B36471" w:rsidRPr="008C36F0" w:rsidRDefault="008C36F0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Знают свойства тригонометрических функций и умеют строить их графики. Могут самостоятельно искать и отбирать необходимую для решения учебных задач информацию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Учащиеся свободно умеют читать графики, отражать свойства функции на графике, применять приемы преобразования графиков. Умеют составлять текст научного стиля.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807" w:type="dxa"/>
          </w:tcPr>
          <w:p w:rsidR="00B36471" w:rsidRPr="008C36F0" w:rsidRDefault="008C36F0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использовать формулы, содержащие тригонометрические выражения для выполнения соответствующих расчетов; преобразовывать формулы, выражая одни тригонометрические функции через другие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Уч-ся умеют применять формулы тригонометрии для решения прикладных задач.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 и неравенства</w:t>
            </w:r>
          </w:p>
        </w:tc>
        <w:tc>
          <w:tcPr>
            <w:tcW w:w="807" w:type="dxa"/>
          </w:tcPr>
          <w:p w:rsidR="00B36471" w:rsidRPr="008C36F0" w:rsidRDefault="008C36F0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ответы на вопросы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Уч-ся умеют решать простейшие тригонометрические уравнения и неравенства. Владеют основными способами решения тригонометрических уравнений. Умеют вступать в речевое общение (Р) 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Учащиеся умеют решать квадратные уравнения относительно одной из тригонометрических функций, сводимых к ним, однородных уравнений первой степени. Могут составить карточки с заданиями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Производная, ее применение для исследования функции на монотонность</w:t>
            </w:r>
          </w:p>
        </w:tc>
        <w:tc>
          <w:tcPr>
            <w:tcW w:w="807" w:type="dxa"/>
          </w:tcPr>
          <w:p w:rsidR="00B36471" w:rsidRPr="008C36F0" w:rsidRDefault="008C36F0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находить производные элементарных функций, применяя таблицу и правила дифференцирования. Знают и умеют осуществлять алгоритм исследования функции на монотонность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применять дифференциальное исчисление для решения прикладных задач. Умеют объяснять изученные положения на самостоятельно подобранных конкретных примерах. Умеют составлять текст научного стиля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16147" w:type="dxa"/>
            <w:gridSpan w:val="10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Многочлены (10ч)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Многочлены от одной переменной</w:t>
            </w:r>
          </w:p>
        </w:tc>
        <w:tc>
          <w:tcPr>
            <w:tcW w:w="80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Учащиеся могут выполнять арифметические операции над многочленами от одной переменной, делить многочлен на многочлен с остатком, раскладывать многочлены на множители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Учащиеся могут выполнять арифметические операции над многочленами от одной переменной, делить многочлен на многочлен с остатком, раскладывать многочлены на множители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Многочлены от нескольких переменных</w:t>
            </w:r>
          </w:p>
        </w:tc>
        <w:tc>
          <w:tcPr>
            <w:tcW w:w="80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Учащиеся могут различать однородные, симметрические многочлены от нескольких переменных и их системы, знают способы их решения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Уч-ся могут решать различными способами задания с однородными и симметрическими многочленами от нескольких переменных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Уравнения высших степеней</w:t>
            </w:r>
          </w:p>
        </w:tc>
        <w:tc>
          <w:tcPr>
            <w:tcW w:w="80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Учащиеся знают методы решения уравнений высших степеней: метод разложения на множители и метод введения новой переменной; знают метод решения возвратных уравнений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Могут применять метод разложения на множители и метод введения новой переменной, при решении уравнений высших степеней используют различные функционально-графические приемы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«Многочлены»</w:t>
            </w:r>
          </w:p>
        </w:tc>
        <w:tc>
          <w:tcPr>
            <w:tcW w:w="80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16147" w:type="dxa"/>
            <w:gridSpan w:val="10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Первообразная</w:t>
            </w:r>
            <w:proofErr w:type="gramEnd"/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интеграл (9ч)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и неопределенный интеграл</w:t>
            </w:r>
          </w:p>
        </w:tc>
        <w:tc>
          <w:tcPr>
            <w:tcW w:w="80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понятии 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первообразной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 и произведения функции на число, используя справочные материалы. Знают, как вычисляются неопределенные интегралы. Могут привести примеры, подобрать аргументы, сформулировать выводы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Умеют пользоваться понятием 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первообразной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и неопределенного интеграла. Умеют находить первообразные для суммы функций и произведения функции на число, а также могут применять свойства неопределенных интегралов в сложных творческих задачах. Умеют обосновывать суждения, давать определения, приводить доказательства, примеры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формуле Ньютона-Лейбница. Умеют применять ее для вычисления площади криволинейной трапеции в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простейших задачах. Умеют объяснять изученные положения на самостоятельно подобранных конкретных примерах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применять формулу Ньютона-Лейбница. Умеют применять ее для вычисления площади криволинейной трапеции в сложных заданиях.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обосновывать суждения, давать определения, приводить доказательства, примеры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«Первообразная и интеграл»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коррекции знаний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решение контрольных заданий 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16147" w:type="dxa"/>
            <w:gridSpan w:val="10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Степени и корни. Степенные функции (24ч)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Понятие корня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из действительного числа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Знают определение корня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его свойства, умеют выполнять преобразование выражений, содержащих радикалы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применять определение корня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его свойства, умеют выполнять преобразование выражений, содержащих радикалы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=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US"/>
              </w:rPr>
              <w:t>n</w:t>
            </w:r>
            <w:proofErr w:type="spellStart"/>
            <w:r w:rsidRPr="008C36F0">
              <w:rPr>
                <w:rFonts w:ascii="Times New Roman" w:hAnsi="Times New Roman" w:cs="Times New Roman"/>
                <w:i/>
                <w:sz w:val="20"/>
                <w:szCs w:val="20"/>
              </w:rPr>
              <w:t>√х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текстом и книгой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представление, как определять значение функции по значению аргумента при различных способах задания функции, строить график функции, описывать по графику и в простейших случаях по формуле поведение и свойства функции, находить по графику наибольшие и наименьшие значения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применять свойства функций. Умеют на творческом уровне исследовать функцию по схеме, при построении графиков использовать правила преобразования графиков. Используют для решения познавательных задач справочную литературу. Умеют вступать в речевое общение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корня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свойствах корня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умеют преобразовывать простейшие выражения, содержащие радикалы. Умеют находить и использовать информацию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применять свойства корня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умеют на творческом уровне пользоваться ими при решении задач. Умеют развернуто обосновывать суждения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иррациональных выражений 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представление, как выполнять арифметические действия, сочетая устные и письменные приемы. Знают, как находить значения корня натуральной степени по известным формулам и правилам преобразования буквенных выражений,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включая радикалы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выполнять арифметические действия, сочетая устные и письменные приемы. Умеют находить значения корня натуральной степени по известным формулам и правилам преобразования буквенных выражений, включая радикалы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36-37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тепени и корни»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коррекции знаний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Понятие степени с любым рациональным показателем.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решение контрольных заданий 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представление, как выполнять арифметические действия, сочетая устные и письменные приемы; находить значения степени с рациональным показателем, проводить по известным формулам и правилам преобразования буквенных выражений, включающих степени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Знают обобщенное понятие о показателе степени.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Степенные функции, их свойства и графики.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Проблемные задания, индивидуальный опрос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представление, как строить графики степенных функций при различных значениях показателя, описывают по графику и в простейших случаях по формуле поведение и свойства функций, могут находить по графику функции наибольшие и наименьшие значения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Знают свойства функций. Умеют исследовать функцию по схеме, выполнять построение графиков, используя геометрические преобразования. Могут самостоятельно искать и отбирать необходимую для решения учебных задач информацию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Извлечение корней  из комплексных чисел.</w:t>
            </w:r>
          </w:p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Знают, как выполнять арифметические действия над комплексными числами в разных формах записи. Знают комплексно-сопряженные числа, могут извлекать корень из комплексного числа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Знают комплексно-сопряженные числа, возведение в натуральную степень (формула Муавра), основную теорему алгебры. Умеют объяснять положения на самостоятельно подобранных конкретных примерах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«Степенные функции»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16147" w:type="dxa"/>
            <w:gridSpan w:val="10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Показательная и логарифмическая функции (31ч)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1859" w:rsidRPr="008C36F0" w:rsidRDefault="00471859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показательной функции, ее свойствах и графике. Умеют определять значение функции по значению аргумента при различных способах задания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функции, строить график функции. Умеют вступать в речевое общение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Зная свойства показательной функции, умеют применять их при решении практических задач творческого уровня. Умеют описывать по графику и в простейших случаях по формуле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 и свойства. Умеют добывать информацию по заданной теме в источниках различного типа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-53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показательном уравнении и умеют решать простейшие показательные уравнения, их системы; использовать для приближенного решения уравнений графический метод. Умеют обосновывать суждения, давать определения, приводить доказательства, примеры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решать показательные уравнения, применяя комбинацию нескольких алгоритмов. Умеют изображать на координатной плоскости множества решений простейших уравнений и их систем. Могут собрать материал для сообщения по заданной теме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-55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показательном неравенстве  и умеют решать простейшие показательные неравенства, их системы, использовать для приближенного решения неравен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афический метод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решать показательные неравенства, применяя комбинацию нескольких алгоритмов. Умеют изображать на координатной плоскости множества решений простейших неравенств и их систем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Понятия логарифма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устанавливать связь между степенью и логарифмом, понимают их взаимно-противоположное значение, умеют вычислять логарифм числа по определению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Зная определение логарифма и некоторые его свойства, выполняют преобразования логарифмических выражений и умеют вычислять логарифмы чисел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ее свойства и график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471859" w:rsidP="0001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01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определении логарифмической функции, ее свойства в зависимости от основания. Умеют определять значение функции по значению аргумента при различных способах задания функции. Умеют определять понятия, приводить доказательства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применять свойства логарифмической функции. Умеют на творческом уровне исследовать функцию по схеме. Владеют приемами построения и исследования математических моделей. Умеют извлекать необходимую информацию из учебно-научных текстов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«Показательная функция»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-66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Свойства логарифмов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свойствах логарифмов. Умеют выполнять арифметические действия, сочетая устные и письменные приемы; находить значения логарифма; проводить по известным формулам и правилам преобразования буквенных выражений, включающих логарифмы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применять свойства логарифмов. Умеют на творческом уровне проводить по известным формулам и правилам преобразования буквенных выражений, включающих логарифмы. Умеют обосновывать суждения, давать определения, приводить доказательства, примеры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логарифмическом уравнении. Умеют решать простейшие логарифмические  уравнения по определению.  Умеют определять понятия, приводить доказательства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решать логарифмические уравнения на творческом уровне, применяя комбинирование нескольких алгоритмов.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-73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  <w:r w:rsidR="00471859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471859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работа с демонстрационным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алгоритме решения логарифмического неравенства в зависимости от основания. Умеют решать простейшие логарифмические неравенства, применяя метод замены переменных для сведения логарифмического неравенства к рациональному виду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решать простейшие логарифмические неравенства устно, применяют свойства монотонности логарифмической функции при решении более сложных неравенств. Умеют использовать для приближенного решения неравен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афический метод (П) 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Дифференцирование показательной и логарифмической функций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решение упражнений, ответы на вопросы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представления о формулах для нахождения производной  и первообразной показательной и логарифмической функций. Умеют вычислять производные и первообразные простейших показательных и логарифмических функций (Р)</w:t>
            </w:r>
          </w:p>
        </w:tc>
        <w:tc>
          <w:tcPr>
            <w:tcW w:w="3119" w:type="dxa"/>
          </w:tcPr>
          <w:p w:rsidR="00B36471" w:rsidRPr="008C36F0" w:rsidRDefault="00B36471" w:rsidP="00DD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применять формулы для нахождения производной  и первообразной показательной и логарифмической функций.  Умеют решать практические задачи с помощью аппарата дифференциального и интегрального исчисления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«Логарифмическая функция»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AB" w:rsidRPr="008C36F0" w:rsidTr="008C36F0">
        <w:tc>
          <w:tcPr>
            <w:tcW w:w="16147" w:type="dxa"/>
            <w:gridSpan w:val="10"/>
          </w:tcPr>
          <w:p w:rsidR="00665AAB" w:rsidRPr="008C36F0" w:rsidRDefault="00665AAB" w:rsidP="000A7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теории вероятностей, элементы математической статистики (9ч)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Вероятность и геометрия</w:t>
            </w:r>
          </w:p>
          <w:p w:rsidR="00665AAB" w:rsidRPr="008C36F0" w:rsidRDefault="00665AAB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опорными конспектами, работа с раздаточным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 о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классической вероятностной схеме для равновозможных испытаний; знают правило геометрических вероятностей. Умеют находить и использовать информацию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по условию текстовой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на нахождение вероятности строить геометрическую модель и переходить к конкретно поставленной математической задаче. Умеют составлять текст научного стиля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-82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Независимые повторения испытаний с двумя исходами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вероятностной схеме 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Бернули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, теореме 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Бернули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,  понятии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многогранник распределения.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Умеют  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, полно, выборочно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Решают вероятностные задачи, используя вероятностную схему 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Бернули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, теорему 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Бернули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,  понятие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</w:rPr>
              <w:t>многогранник распределения.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Могут привести примеры, подобрать аргументы, сформулировать выводы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-84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методы обработки 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5AAB" w:rsidRPr="008C36F0" w:rsidRDefault="00665AAB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со </w:t>
            </w:r>
            <w:proofErr w:type="spellStart"/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слайд-лекцией</w:t>
            </w:r>
            <w:proofErr w:type="spellEnd"/>
            <w:proofErr w:type="gramEnd"/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Знакомы с понятиями: </w:t>
            </w:r>
            <w:r w:rsidRPr="008C36F0">
              <w:rPr>
                <w:rFonts w:ascii="Times New Roman" w:hAnsi="Times New Roman" w:cs="Times New Roman"/>
                <w:i/>
                <w:sz w:val="20"/>
                <w:szCs w:val="20"/>
              </w:rPr>
              <w:t>общий ряд данных, выборка, варианта, кратность варианты, график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распределения частот. Знакомы со способами представления информации. Умеют развернуто обосновывать суждения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Находят частоту события, используя собственные наблюдения и готовые статистические данные, понимают статистические  утверждения, встречающиеся в повседневной жизни.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Гауссова кривая. Закон больших чисел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решение упражнений, ответы на вопросы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 о графике функции, называющейся гауссовой кривой; об алгоритме использования кривой нормального распределения и функции площади под гауссовой кривой в приближенных вычислениях, о законе больших чисел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Решают вероятностные задачи, используя знания о гауссовой кривой, алгоритме использования кривой нормального распределения и функции площади под гауссовой кривой в приближенных вычислениях, о законе больших чисел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AB" w:rsidRPr="008C36F0" w:rsidTr="008C36F0">
        <w:tc>
          <w:tcPr>
            <w:tcW w:w="16147" w:type="dxa"/>
            <w:gridSpan w:val="10"/>
          </w:tcPr>
          <w:p w:rsidR="00665AAB" w:rsidRPr="008C36F0" w:rsidRDefault="00665AAB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неравенства. Системы уравнений и неравенств (33ч)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8C36F0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88-91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равносильности уравнений. Знают основные теоремы равносильности. Умеют объяснить изученные положения на самостоятельно подобранных конкретных примерах. Могут составить набор карточек с заданиями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производить равносильные переходы с целью упрощения уравнения. Умеют доказывать равносильность уравнений на основе теорем равносильности. Могут самостоятельно искать и отбирать необходимую для решения учебных задач информацию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92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Общие методы решения уравнений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со </w:t>
            </w:r>
            <w:proofErr w:type="spellStart"/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слайд-лекцией</w:t>
            </w:r>
            <w:proofErr w:type="spellEnd"/>
            <w:proofErr w:type="gramEnd"/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методы решения алгебраических уравнений: метод разложения на множители и метод введения новой переменной. Умеют применять их при решении рациональных уравнений степени, выше 2. (Р) 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решать рациональные уравнения высших степеней методами разложения на множители или введением новой переменной, решают рациональные уравнения, содержащие модуль. Умеют извлекать необходимую информацию из учебно-научных текстов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-97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Равносильность неравенств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представления  о равносильности неравенств. Знают основные теоремы равносильности. Имеют представление о возможных потерях или приобретениях корней и путях исправления данных ошибок. Умеют развернуто обосновывать суждения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производить равносильные переходы с целью упрощения уравнения. Умеют доказывать равносильность неравенства на основе теорем равносильности. Умеют обосновывать суждения, давать определения, приводить доказательства и примеры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модулем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Учебно-тренировочные тестовые задания ЕГЭ</w:t>
            </w:r>
            <w:proofErr w:type="gramStart"/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со </w:t>
            </w:r>
            <w:proofErr w:type="spellStart"/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слайд-лекцией</w:t>
            </w:r>
            <w:proofErr w:type="spellEnd"/>
            <w:proofErr w:type="gramEnd"/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решении уравнений и неравенств с модулем, раскрывая модуль по определению, графически и используя свойства функций, входящих в выражение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Знают и могут использовать различные приемы решения уравнений и неравенств с модулем.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«Равносильность уравнений. Равносильность неравенств»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-105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 и неравенства</w:t>
            </w:r>
          </w:p>
          <w:p w:rsidR="00665AAB" w:rsidRPr="008C36F0" w:rsidRDefault="00665AAB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со </w:t>
            </w:r>
            <w:proofErr w:type="spellStart"/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слайд-лекцией</w:t>
            </w:r>
            <w:proofErr w:type="spellEnd"/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об основном методе решения иррациональных уравнений и неравенств – методе возведения обеих частей уравнения в 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одну и туже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степень, а также некоторые специфические приемы (введение   новой переменной)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Знают и могут использовать метод возведения обеих частей уравнения в 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одну и туже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степень, а также некоторые специфические приемы (введение   новой переменной). Умеют обосновывать суждения, давать определения, приводить доказательства, примеры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-108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Доказательства неравенств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опорного конспекта, решение задач,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тестом и книгой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представление, как можно доказать неравенства с помощью определения от противного, методом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математической индукции, функционально-графическим методом, а также синтетическим методом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и могут  использовать для доказательства неравенства методы с помощью определения, от противного, метод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математической индукции, функционально-графический метод, а также синтетический. Умеют составлять текст научного стиля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-110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решении уравнений и неравен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умя переменными. Учащиеся умеют изображать на плоскости множества решений уравнений и неравен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умя переменными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Знают и умеют решать 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диофантово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уравнение и систему неравен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умя переменными. Могут самостоятельно искать и отбирать необходимую информацию для решения учебных задач информацию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-114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. Учебно-тренировочные тестовые задания ЕГЭ. 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со </w:t>
            </w:r>
            <w:proofErr w:type="spellStart"/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слайд-лекцией</w:t>
            </w:r>
            <w:proofErr w:type="spellEnd"/>
            <w:proofErr w:type="gramEnd"/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графическом решении системы, составленной из двух и более уравнений. Умеют добывать информацию по заданной теме в источниках различного типа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свободно применять различные способы при решении систем уравнений. Могут самостоятельно искать и отбирать необходимую информацию для решения учебных задач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</w:t>
            </w:r>
            <w:r w:rsidRPr="008C36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 теме «Системы уравнений и неравенств»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-120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Задачи с параметрами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. Учебно-тренировочные тестовые задания ЕГЭ. 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решении уравнений и неравенств с параметром. Умеют решать простейшие уравнения с параметром. Умеют обосновывать суждения, давать определения, приводить доказательства, примеры (Р)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составлять план исследования уравнения в зависимости от значений параметра, осуществляют разработанный план. Могут самостоятельно искать и отбирать необходимую информацию для решения учебных задач (П)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AB" w:rsidRPr="008C36F0" w:rsidTr="008C36F0">
        <w:tc>
          <w:tcPr>
            <w:tcW w:w="16147" w:type="dxa"/>
            <w:gridSpan w:val="10"/>
          </w:tcPr>
          <w:p w:rsidR="00665AAB" w:rsidRPr="008C36F0" w:rsidRDefault="00665AAB" w:rsidP="000A7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(16ч)</w:t>
            </w: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-123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Степени и корни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выполнять арифметические действия, сочетая устные и письменные приемы. Знают, как находить значения корня натуральной степени по известным формулам и правилам преобразования буквенных выражений, включающих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радикалы. Умеют обосновывать суждения, приводить доказательства, примеры (П)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выполнять арифметические действия, сочетая устные и письменные приемы; умеют находить значения корня натуральной степени по известным формулам и правилам преобразования буквенных выражений, включающих радикалы. Умеют </w:t>
            </w: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учебником, отбирать и структурировать материал (ТВ)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-126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функция. Показательные уравнения и неравенства</w:t>
            </w:r>
          </w:p>
          <w:p w:rsidR="00665AAB" w:rsidRPr="008C36F0" w:rsidRDefault="00665AAB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Знают показательные уравнения и умеют решать простейшие показательные уравнения, их системы; используют для приближенного решения уравнений, графический метод. Умеют развернуто обосновывать суждения (П)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Умеют решать показательные уравнения, применяя комбинацию нескольких алгоритмов. Умеют изображать на координатной плоскости множества решений простейших уравнений и их систем. Умеют вступать в речевое общение (ТВ)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8C36F0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127-130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  <w:p w:rsidR="00665AAB" w:rsidRPr="008C36F0" w:rsidRDefault="00665AAB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простейшие логарифмические уравнения, их системы, использовать для приближенного решения уравнений графический метод, изображать на координатной плоскости множества решений простейших уравнений и их систем (П) 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логарифмические уравнения на творческом уровне, умело используют свойства функций (монотонность, </w:t>
            </w:r>
            <w:proofErr w:type="spell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знакопостоянство</w:t>
            </w:r>
            <w:proofErr w:type="spell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). Могут привести примеры, подобрать аргументы, сформулировать выводы. Умеют </w:t>
            </w:r>
            <w:proofErr w:type="gramStart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, полно, выборочно (И)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8C36F0" w:rsidRPr="008C36F0">
              <w:rPr>
                <w:rFonts w:ascii="Times New Roman" w:hAnsi="Times New Roman" w:cs="Times New Roman"/>
                <w:sz w:val="20"/>
                <w:szCs w:val="20"/>
              </w:rPr>
              <w:t>-133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  <w:r w:rsidR="00665AAB" w:rsidRPr="008C36F0">
              <w:rPr>
                <w:rFonts w:ascii="Times New Roman" w:hAnsi="Times New Roman" w:cs="Times New Roman"/>
                <w:sz w:val="20"/>
                <w:szCs w:val="20"/>
              </w:rPr>
              <w:t>. Учебно-тренировочные тестовые задания ЕГЭ.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Могут решать простейшие тригонометрические, показательные, логарифмические, иррациональные уравнения стандартными методами. Умеют обосновывать суждения, давать определения, приводить доказательства, примеры (П) </w:t>
            </w: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Применяют рациональные способы решения уравнений разных типов. Могут самостоятельно искать и отбирать необходимую для решения учебных задач информацию. Умеют составлять текст научного стиля. Умеют находить и использовать информацию (И)</w:t>
            </w: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134-135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07" w:type="dxa"/>
          </w:tcPr>
          <w:p w:rsidR="00B36471" w:rsidRPr="008C36F0" w:rsidRDefault="00665AAB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71" w:rsidRPr="008C36F0" w:rsidTr="008C36F0">
        <w:tc>
          <w:tcPr>
            <w:tcW w:w="567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59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807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6471" w:rsidRPr="008C36F0" w:rsidRDefault="00B36471" w:rsidP="0068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 </w:t>
            </w:r>
          </w:p>
        </w:tc>
        <w:tc>
          <w:tcPr>
            <w:tcW w:w="1688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F0">
              <w:rPr>
                <w:rFonts w:ascii="Times New Roman" w:hAnsi="Times New Roman" w:cs="Times New Roman"/>
                <w:sz w:val="20"/>
                <w:szCs w:val="20"/>
              </w:rPr>
              <w:t>Проблемные тестовые задания с полным ответом</w:t>
            </w:r>
          </w:p>
        </w:tc>
        <w:tc>
          <w:tcPr>
            <w:tcW w:w="2835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6471" w:rsidRPr="008C36F0" w:rsidRDefault="00B36471" w:rsidP="00D1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36471" w:rsidRPr="008C36F0" w:rsidRDefault="00B36471" w:rsidP="000A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79C4" w:rsidRPr="008C36F0" w:rsidRDefault="000A79C4" w:rsidP="00665AAB">
      <w:pPr>
        <w:rPr>
          <w:rFonts w:ascii="Times New Roman" w:hAnsi="Times New Roman" w:cs="Times New Roman"/>
          <w:sz w:val="20"/>
          <w:szCs w:val="20"/>
        </w:rPr>
      </w:pPr>
    </w:p>
    <w:sectPr w:rsidR="000A79C4" w:rsidRPr="008C36F0" w:rsidSect="008C36F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C4"/>
    <w:rsid w:val="00010813"/>
    <w:rsid w:val="00012A66"/>
    <w:rsid w:val="00081720"/>
    <w:rsid w:val="000A79C4"/>
    <w:rsid w:val="000D0483"/>
    <w:rsid w:val="001C4D49"/>
    <w:rsid w:val="00203D13"/>
    <w:rsid w:val="0022676F"/>
    <w:rsid w:val="00255C0F"/>
    <w:rsid w:val="00281A78"/>
    <w:rsid w:val="002B2A6B"/>
    <w:rsid w:val="002D5518"/>
    <w:rsid w:val="002F40AA"/>
    <w:rsid w:val="00345797"/>
    <w:rsid w:val="00355317"/>
    <w:rsid w:val="00394754"/>
    <w:rsid w:val="00395C48"/>
    <w:rsid w:val="004321D8"/>
    <w:rsid w:val="00471859"/>
    <w:rsid w:val="00486465"/>
    <w:rsid w:val="004E5022"/>
    <w:rsid w:val="00542A0F"/>
    <w:rsid w:val="005D5F95"/>
    <w:rsid w:val="005F5A82"/>
    <w:rsid w:val="005F6E8E"/>
    <w:rsid w:val="0065701B"/>
    <w:rsid w:val="00662F33"/>
    <w:rsid w:val="00665AAB"/>
    <w:rsid w:val="00680A38"/>
    <w:rsid w:val="00685180"/>
    <w:rsid w:val="006B18C7"/>
    <w:rsid w:val="0072384B"/>
    <w:rsid w:val="00781DC9"/>
    <w:rsid w:val="007B3364"/>
    <w:rsid w:val="007E2E0D"/>
    <w:rsid w:val="007E6416"/>
    <w:rsid w:val="00852CA4"/>
    <w:rsid w:val="00865C07"/>
    <w:rsid w:val="008A4C70"/>
    <w:rsid w:val="008C36F0"/>
    <w:rsid w:val="008F1CBD"/>
    <w:rsid w:val="00931A2A"/>
    <w:rsid w:val="009659F4"/>
    <w:rsid w:val="00A20AFD"/>
    <w:rsid w:val="00A71177"/>
    <w:rsid w:val="00A90461"/>
    <w:rsid w:val="00AA268C"/>
    <w:rsid w:val="00B31444"/>
    <w:rsid w:val="00B36471"/>
    <w:rsid w:val="00B50A6A"/>
    <w:rsid w:val="00B72D82"/>
    <w:rsid w:val="00B73727"/>
    <w:rsid w:val="00B84164"/>
    <w:rsid w:val="00BA3778"/>
    <w:rsid w:val="00BD0A0D"/>
    <w:rsid w:val="00C00359"/>
    <w:rsid w:val="00C06CC2"/>
    <w:rsid w:val="00C07169"/>
    <w:rsid w:val="00C77B4C"/>
    <w:rsid w:val="00CA2682"/>
    <w:rsid w:val="00CA7068"/>
    <w:rsid w:val="00CB3E45"/>
    <w:rsid w:val="00D13BAE"/>
    <w:rsid w:val="00D3700B"/>
    <w:rsid w:val="00D56F04"/>
    <w:rsid w:val="00D7043D"/>
    <w:rsid w:val="00DD2924"/>
    <w:rsid w:val="00E06C60"/>
    <w:rsid w:val="00E34278"/>
    <w:rsid w:val="00E37D00"/>
    <w:rsid w:val="00E40E4C"/>
    <w:rsid w:val="00E92602"/>
    <w:rsid w:val="00F13B4B"/>
    <w:rsid w:val="00F24D30"/>
    <w:rsid w:val="00F43A05"/>
    <w:rsid w:val="00F52645"/>
    <w:rsid w:val="00F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6AEE-35D3-4B6A-AC1F-12ED0B9E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13</cp:revision>
  <dcterms:created xsi:type="dcterms:W3CDTF">2010-10-19T17:03:00Z</dcterms:created>
  <dcterms:modified xsi:type="dcterms:W3CDTF">2013-07-22T16:08:00Z</dcterms:modified>
</cp:coreProperties>
</file>