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57" w:rsidRPr="00A91E57" w:rsidRDefault="00A91E57" w:rsidP="00A91E57">
      <w:pPr>
        <w:pStyle w:val="c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91E57">
        <w:rPr>
          <w:rStyle w:val="c4"/>
          <w:color w:val="000000" w:themeColor="text1"/>
          <w:sz w:val="28"/>
          <w:szCs w:val="28"/>
        </w:rPr>
        <w:t xml:space="preserve">                      </w:t>
      </w:r>
    </w:p>
    <w:p w:rsidR="00A91E57" w:rsidRPr="00A91E57" w:rsidRDefault="00A91E57" w:rsidP="00A91E57">
      <w:pPr>
        <w:pStyle w:val="c7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91E57">
        <w:rPr>
          <w:rStyle w:val="c14"/>
          <w:color w:val="000000" w:themeColor="text1"/>
          <w:sz w:val="28"/>
          <w:szCs w:val="28"/>
        </w:rPr>
        <w:t>Доклад</w:t>
      </w:r>
      <w:r w:rsidRPr="00A91E57">
        <w:rPr>
          <w:rStyle w:val="c5"/>
          <w:color w:val="000000" w:themeColor="text1"/>
          <w:sz w:val="28"/>
          <w:szCs w:val="28"/>
        </w:rPr>
        <w:t xml:space="preserve"> на тему:</w:t>
      </w:r>
    </w:p>
    <w:p w:rsidR="00A91E57" w:rsidRPr="00A91E57" w:rsidRDefault="00A91E57" w:rsidP="00A91E57">
      <w:pPr>
        <w:pStyle w:val="c7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91E57">
        <w:rPr>
          <w:rStyle w:val="c5"/>
          <w:color w:val="000000" w:themeColor="text1"/>
          <w:sz w:val="28"/>
          <w:szCs w:val="28"/>
        </w:rPr>
        <w:t>«Формирование ключевых компетенций воспитанников ДОУ</w:t>
      </w:r>
    </w:p>
    <w:p w:rsidR="00A91E57" w:rsidRPr="00A91E57" w:rsidRDefault="00A91E57" w:rsidP="00A91E57">
      <w:pPr>
        <w:pStyle w:val="c7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91E57">
        <w:rPr>
          <w:rStyle w:val="c5"/>
          <w:color w:val="000000" w:themeColor="text1"/>
          <w:sz w:val="28"/>
          <w:szCs w:val="28"/>
        </w:rPr>
        <w:t>для успешного обучения в школе»</w:t>
      </w:r>
    </w:p>
    <w:p w:rsidR="00A91E57" w:rsidRPr="00A91E57" w:rsidRDefault="00A91E57" w:rsidP="00A91E57">
      <w:pPr>
        <w:pStyle w:val="c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91E57">
        <w:rPr>
          <w:rStyle w:val="c5"/>
          <w:color w:val="000000" w:themeColor="text1"/>
          <w:sz w:val="28"/>
          <w:szCs w:val="28"/>
        </w:rPr>
        <w:t> 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color w:val="000000" w:themeColor="text1"/>
          <w:sz w:val="28"/>
          <w:szCs w:val="28"/>
        </w:rPr>
      </w:pPr>
      <w:r w:rsidRPr="00A91E57">
        <w:rPr>
          <w:rStyle w:val="c1"/>
          <w:color w:val="000000" w:themeColor="text1"/>
          <w:sz w:val="28"/>
          <w:szCs w:val="28"/>
        </w:rPr>
        <w:t>Перечень ключевых образовательных компетенций в дошкольном возрасте определяется на основе главных целей, стоящих в сфере дошкольного образования. А именно,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color w:val="000000" w:themeColor="text1"/>
          <w:sz w:val="28"/>
          <w:szCs w:val="28"/>
        </w:rPr>
      </w:pPr>
      <w:r w:rsidRPr="00A91E57">
        <w:rPr>
          <w:rStyle w:val="c1"/>
          <w:color w:val="000000" w:themeColor="text1"/>
          <w:sz w:val="28"/>
          <w:szCs w:val="28"/>
        </w:rPr>
        <w:t>Перечень ключевых образовательных компетенций в дошкольном возрасте будет определяться и основными видами деятельности ребенка, позволяющими ему овладеть социальным опытом и получить жизненно важные навыки в практической деятельности. А мы знаем, что ведущим видом деятельности в дошкольном возрасте является игра.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color w:val="000000" w:themeColor="text1"/>
          <w:sz w:val="28"/>
          <w:szCs w:val="28"/>
        </w:rPr>
      </w:pPr>
      <w:r w:rsidRPr="00A91E57">
        <w:rPr>
          <w:rStyle w:val="c1"/>
          <w:color w:val="000000" w:themeColor="text1"/>
          <w:sz w:val="28"/>
          <w:szCs w:val="28"/>
        </w:rPr>
        <w:t>Таким образом, мы можем назвать ключевые компетенции, которые необходимо и возможно сформировать у ребенка в дошкольном возрасте: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b/>
          <w:color w:val="000000" w:themeColor="text1"/>
          <w:sz w:val="28"/>
          <w:szCs w:val="28"/>
        </w:rPr>
      </w:pPr>
      <w:r w:rsidRPr="00A91E57">
        <w:rPr>
          <w:rStyle w:val="c1"/>
          <w:b/>
          <w:color w:val="000000" w:themeColor="text1"/>
          <w:sz w:val="28"/>
          <w:szCs w:val="28"/>
        </w:rPr>
        <w:t>- Социальная;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b/>
          <w:color w:val="000000" w:themeColor="text1"/>
          <w:sz w:val="28"/>
          <w:szCs w:val="28"/>
        </w:rPr>
      </w:pPr>
      <w:r w:rsidRPr="00A91E57">
        <w:rPr>
          <w:rStyle w:val="c1"/>
          <w:b/>
          <w:color w:val="000000" w:themeColor="text1"/>
          <w:sz w:val="28"/>
          <w:szCs w:val="28"/>
        </w:rPr>
        <w:t>- Коммуникативная;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b/>
          <w:color w:val="000000" w:themeColor="text1"/>
          <w:sz w:val="28"/>
          <w:szCs w:val="28"/>
        </w:rPr>
      </w:pPr>
      <w:r w:rsidRPr="00A91E57">
        <w:rPr>
          <w:rStyle w:val="c1"/>
          <w:b/>
          <w:color w:val="000000" w:themeColor="text1"/>
          <w:sz w:val="28"/>
          <w:szCs w:val="28"/>
        </w:rPr>
        <w:t>- Информационная;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b/>
          <w:color w:val="000000" w:themeColor="text1"/>
          <w:sz w:val="28"/>
          <w:szCs w:val="28"/>
        </w:rPr>
      </w:pPr>
      <w:r w:rsidRPr="00A91E57">
        <w:rPr>
          <w:rStyle w:val="c1"/>
          <w:b/>
          <w:color w:val="000000" w:themeColor="text1"/>
          <w:sz w:val="28"/>
          <w:szCs w:val="28"/>
        </w:rPr>
        <w:t xml:space="preserve">- Здоровье </w:t>
      </w:r>
      <w:proofErr w:type="gramStart"/>
      <w:r w:rsidRPr="00A91E57">
        <w:rPr>
          <w:rStyle w:val="c1"/>
          <w:b/>
          <w:color w:val="000000" w:themeColor="text1"/>
          <w:sz w:val="28"/>
          <w:szCs w:val="28"/>
        </w:rPr>
        <w:t>сберегающая</w:t>
      </w:r>
      <w:proofErr w:type="gramEnd"/>
      <w:r w:rsidRPr="00A91E57">
        <w:rPr>
          <w:rStyle w:val="c1"/>
          <w:b/>
          <w:color w:val="000000" w:themeColor="text1"/>
          <w:sz w:val="28"/>
          <w:szCs w:val="28"/>
        </w:rPr>
        <w:t>;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b/>
          <w:color w:val="000000" w:themeColor="text1"/>
          <w:sz w:val="28"/>
          <w:szCs w:val="28"/>
        </w:rPr>
      </w:pPr>
      <w:r w:rsidRPr="00A91E57">
        <w:rPr>
          <w:rStyle w:val="c1"/>
          <w:b/>
          <w:color w:val="000000" w:themeColor="text1"/>
          <w:sz w:val="28"/>
          <w:szCs w:val="28"/>
        </w:rPr>
        <w:t>- Когнитивная;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b/>
          <w:color w:val="000000" w:themeColor="text1"/>
          <w:sz w:val="28"/>
          <w:szCs w:val="28"/>
        </w:rPr>
      </w:pPr>
      <w:r w:rsidRPr="00A91E57">
        <w:rPr>
          <w:rStyle w:val="c1"/>
          <w:b/>
          <w:color w:val="000000" w:themeColor="text1"/>
          <w:sz w:val="28"/>
          <w:szCs w:val="28"/>
        </w:rPr>
        <w:t>- Эмоциональная.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color w:val="000000" w:themeColor="text1"/>
          <w:sz w:val="28"/>
          <w:szCs w:val="28"/>
        </w:rPr>
      </w:pPr>
      <w:r w:rsidRPr="00A91E57">
        <w:rPr>
          <w:rStyle w:val="c1"/>
          <w:b/>
          <w:i/>
          <w:iCs/>
          <w:color w:val="000000" w:themeColor="text1"/>
          <w:sz w:val="28"/>
          <w:szCs w:val="28"/>
        </w:rPr>
        <w:t>Социальная</w:t>
      </w:r>
      <w:r w:rsidRPr="00A91E57">
        <w:rPr>
          <w:rStyle w:val="c1"/>
          <w:b/>
          <w:color w:val="000000" w:themeColor="text1"/>
          <w:sz w:val="28"/>
          <w:szCs w:val="28"/>
        </w:rPr>
        <w:t> компетенция</w:t>
      </w:r>
      <w:r w:rsidRPr="00A91E57">
        <w:rPr>
          <w:rStyle w:val="c1"/>
          <w:color w:val="000000" w:themeColor="text1"/>
          <w:sz w:val="28"/>
          <w:szCs w:val="28"/>
        </w:rPr>
        <w:t xml:space="preserve"> -</w:t>
      </w:r>
      <w:r>
        <w:rPr>
          <w:rStyle w:val="c1"/>
          <w:b/>
          <w:color w:val="000000" w:themeColor="text1"/>
          <w:sz w:val="28"/>
          <w:szCs w:val="28"/>
        </w:rPr>
        <w:t xml:space="preserve"> </w:t>
      </w:r>
      <w:r w:rsidRPr="00A91E57">
        <w:rPr>
          <w:rStyle w:val="c1"/>
          <w:color w:val="000000" w:themeColor="text1"/>
          <w:sz w:val="28"/>
          <w:szCs w:val="28"/>
        </w:rPr>
        <w:t xml:space="preserve"> включает способы взаимодействия дошкольника с окружающими людьми, навыки работы в группе, способность брать на себя ответственность, регулировать конфликты.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color w:val="000000" w:themeColor="text1"/>
          <w:sz w:val="28"/>
          <w:szCs w:val="28"/>
        </w:rPr>
      </w:pPr>
      <w:r w:rsidRPr="00A91E57">
        <w:rPr>
          <w:rStyle w:val="c1"/>
          <w:color w:val="000000" w:themeColor="text1"/>
          <w:sz w:val="28"/>
          <w:szCs w:val="28"/>
        </w:rPr>
        <w:t>Работа в данном направлении осуществляется  посредством игр (дидактических, сюжетно-ролевых, подвижных, театрализованных)- воспитывается умение действовать в команде, справедливо оценивать результаты игры, развитие сенсорных способностей и т.д. В процессе организованной образовательной деятельности  углубляются представления о ребенке, его правах и социальной роли, о семейных отношениях, о профессиях, о родном крае, российской армии…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color w:val="000000" w:themeColor="text1"/>
          <w:sz w:val="28"/>
          <w:szCs w:val="28"/>
        </w:rPr>
      </w:pPr>
      <w:r w:rsidRPr="00A91E57">
        <w:rPr>
          <w:rStyle w:val="c1"/>
          <w:b/>
          <w:i/>
          <w:iCs/>
          <w:color w:val="000000" w:themeColor="text1"/>
          <w:sz w:val="28"/>
          <w:szCs w:val="28"/>
        </w:rPr>
        <w:t>Коммуникативная</w:t>
      </w:r>
      <w:r w:rsidRPr="00A91E57">
        <w:rPr>
          <w:rStyle w:val="c1"/>
          <w:b/>
          <w:color w:val="000000" w:themeColor="text1"/>
          <w:sz w:val="28"/>
          <w:szCs w:val="28"/>
        </w:rPr>
        <w:t> компетенция</w:t>
      </w:r>
      <w:r w:rsidRPr="00A91E57">
        <w:rPr>
          <w:rStyle w:val="c1"/>
          <w:color w:val="000000" w:themeColor="text1"/>
          <w:sz w:val="28"/>
          <w:szCs w:val="28"/>
        </w:rPr>
        <w:t xml:space="preserve"> - это совокупность знаний, умений и навыков в области вербальных и невербальных сре</w:t>
      </w:r>
      <w:proofErr w:type="gramStart"/>
      <w:r w:rsidRPr="00A91E57">
        <w:rPr>
          <w:rStyle w:val="c1"/>
          <w:color w:val="000000" w:themeColor="text1"/>
          <w:sz w:val="28"/>
          <w:szCs w:val="28"/>
        </w:rPr>
        <w:t>дств дл</w:t>
      </w:r>
      <w:proofErr w:type="gramEnd"/>
      <w:r w:rsidRPr="00A91E57">
        <w:rPr>
          <w:rStyle w:val="c1"/>
          <w:color w:val="000000" w:themeColor="text1"/>
          <w:sz w:val="28"/>
          <w:szCs w:val="28"/>
        </w:rPr>
        <w:t>я адекватного восприятия и отражения действительности.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color w:val="000000" w:themeColor="text1"/>
          <w:sz w:val="28"/>
          <w:szCs w:val="28"/>
        </w:rPr>
      </w:pPr>
      <w:r w:rsidRPr="00A91E57">
        <w:rPr>
          <w:rStyle w:val="c1"/>
          <w:color w:val="000000" w:themeColor="text1"/>
          <w:sz w:val="28"/>
          <w:szCs w:val="28"/>
        </w:rPr>
        <w:t>Одна из главных задач нашего детского сада – совершенствовать речь как средство общения.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color w:val="000000" w:themeColor="text1"/>
          <w:sz w:val="28"/>
          <w:szCs w:val="28"/>
        </w:rPr>
      </w:pPr>
      <w:r w:rsidRPr="00A91E57">
        <w:rPr>
          <w:rStyle w:val="c1"/>
          <w:color w:val="000000" w:themeColor="text1"/>
          <w:sz w:val="28"/>
          <w:szCs w:val="28"/>
        </w:rPr>
        <w:t xml:space="preserve">На протяжения всего пребывания в дошкольном учреждении совершенствуются различные формы речи, ребенок учится отстаивать свою точку зрения, осваивает формы речевого этикета, развивается умение </w:t>
      </w:r>
      <w:r w:rsidRPr="00A91E57">
        <w:rPr>
          <w:rStyle w:val="c1"/>
          <w:color w:val="000000" w:themeColor="text1"/>
          <w:sz w:val="28"/>
          <w:szCs w:val="28"/>
        </w:rPr>
        <w:lastRenderedPageBreak/>
        <w:t>составлять рассказы, прививается любовь к художественной и познавательной литературе.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color w:val="000000" w:themeColor="text1"/>
          <w:sz w:val="28"/>
          <w:szCs w:val="28"/>
        </w:rPr>
      </w:pPr>
      <w:r w:rsidRPr="00A91E57">
        <w:rPr>
          <w:rStyle w:val="c1"/>
          <w:b/>
          <w:i/>
          <w:iCs/>
          <w:color w:val="000000" w:themeColor="text1"/>
          <w:sz w:val="28"/>
          <w:szCs w:val="28"/>
        </w:rPr>
        <w:t>Информационная</w:t>
      </w:r>
      <w:r w:rsidRPr="00A91E57">
        <w:rPr>
          <w:rStyle w:val="c1"/>
          <w:b/>
          <w:color w:val="000000" w:themeColor="text1"/>
          <w:sz w:val="28"/>
          <w:szCs w:val="28"/>
        </w:rPr>
        <w:t> компетенция</w:t>
      </w:r>
      <w:r w:rsidRPr="00A91E57">
        <w:rPr>
          <w:rStyle w:val="c1"/>
          <w:color w:val="000000" w:themeColor="text1"/>
          <w:sz w:val="28"/>
          <w:szCs w:val="28"/>
        </w:rPr>
        <w:t xml:space="preserve"> направлена на формирование умений самостоятельно искать, анализировать и отбирать необходимую информацию, организовывать, преобразовывать, сохранять и передавать ее при помощи реальных объектов.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color w:val="000000" w:themeColor="text1"/>
          <w:sz w:val="28"/>
          <w:szCs w:val="28"/>
        </w:rPr>
      </w:pPr>
      <w:r w:rsidRPr="00A91E57">
        <w:rPr>
          <w:rStyle w:val="c1"/>
          <w:color w:val="000000" w:themeColor="text1"/>
          <w:sz w:val="28"/>
          <w:szCs w:val="28"/>
        </w:rPr>
        <w:t>Данная компетенция обеспечивает формирование способов получения ребенком информации из разных источников и ее хранения, навыки деятельности ребенка по отношению к информации, содержащейся в окружающем мире и образовательных областях.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color w:val="000000" w:themeColor="text1"/>
          <w:sz w:val="28"/>
          <w:szCs w:val="28"/>
        </w:rPr>
      </w:pPr>
      <w:r w:rsidRPr="00A91E57">
        <w:rPr>
          <w:rStyle w:val="c1"/>
          <w:b/>
          <w:color w:val="000000" w:themeColor="text1"/>
          <w:sz w:val="28"/>
          <w:szCs w:val="28"/>
        </w:rPr>
        <w:t>Компетентность</w:t>
      </w:r>
      <w:r w:rsidRPr="00A91E57">
        <w:rPr>
          <w:rStyle w:val="apple-converted-space"/>
          <w:b/>
          <w:color w:val="000000" w:themeColor="text1"/>
          <w:sz w:val="28"/>
          <w:szCs w:val="28"/>
        </w:rPr>
        <w:t> </w:t>
      </w:r>
      <w:proofErr w:type="spellStart"/>
      <w:r w:rsidRPr="00A91E57">
        <w:rPr>
          <w:rStyle w:val="c1"/>
          <w:b/>
          <w:i/>
          <w:iCs/>
          <w:color w:val="000000" w:themeColor="text1"/>
          <w:sz w:val="28"/>
          <w:szCs w:val="28"/>
        </w:rPr>
        <w:t>здоровьесбережения</w:t>
      </w:r>
      <w:proofErr w:type="spellEnd"/>
      <w:r w:rsidRPr="00A91E57">
        <w:rPr>
          <w:rStyle w:val="c1"/>
          <w:color w:val="000000" w:themeColor="text1"/>
          <w:sz w:val="28"/>
          <w:szCs w:val="28"/>
        </w:rPr>
        <w:t> – это знание и соблюдение норм здорового образа жизни, воспитание культурно-гигиенических навыков у дошкольников, физическая культура, ответственность за свое здоровье.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color w:val="000000" w:themeColor="text1"/>
          <w:sz w:val="28"/>
          <w:szCs w:val="28"/>
        </w:rPr>
      </w:pPr>
      <w:r w:rsidRPr="00A91E57">
        <w:rPr>
          <w:rStyle w:val="c1"/>
          <w:b/>
          <w:color w:val="000000" w:themeColor="text1"/>
          <w:sz w:val="28"/>
          <w:szCs w:val="28"/>
        </w:rPr>
        <w:t>Когнитивная компетенция</w:t>
      </w:r>
      <w:r w:rsidRPr="00A91E57">
        <w:rPr>
          <w:rStyle w:val="c1"/>
          <w:color w:val="000000" w:themeColor="text1"/>
          <w:sz w:val="28"/>
          <w:szCs w:val="28"/>
        </w:rPr>
        <w:t xml:space="preserve"> формируется в самостоятельной познавательной деятельности, включающей элементы логической, аналитической деятельности, соотнесенной с реальными познавательными объектами. Сюда входят навыки самостоятельной работы с информацией, умение самостоятельной постановки цели, организации планирования, анализа, самооценки познавательной деятельности.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color w:val="000000" w:themeColor="text1"/>
          <w:sz w:val="28"/>
          <w:szCs w:val="28"/>
        </w:rPr>
      </w:pPr>
      <w:r w:rsidRPr="00A91E57">
        <w:rPr>
          <w:rStyle w:val="c1"/>
          <w:color w:val="000000" w:themeColor="text1"/>
          <w:sz w:val="28"/>
          <w:szCs w:val="28"/>
        </w:rPr>
        <w:t>Ребенок по отношению к изучаемым объектам овладевает креативными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color w:val="000000" w:themeColor="text1"/>
          <w:sz w:val="28"/>
          <w:szCs w:val="28"/>
        </w:rPr>
      </w:pPr>
      <w:r w:rsidRPr="00A91E57">
        <w:rPr>
          <w:rStyle w:val="c1"/>
          <w:color w:val="000000" w:themeColor="text1"/>
          <w:sz w:val="28"/>
          <w:szCs w:val="28"/>
        </w:rPr>
        <w:t>Формирование когнитивной ключевой компетенции происходит в исследовательской деятельности дошкольников. В подготовительной группе оформлен уголок экспериментирования. Под руководством воспитателей дети проводят различные опыты, например, с водой и снегом, глиной и песком, знакомство с камнями, почвой и т.д.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color w:val="000000" w:themeColor="text1"/>
          <w:sz w:val="28"/>
          <w:szCs w:val="28"/>
        </w:rPr>
      </w:pPr>
      <w:r w:rsidRPr="00A91E57">
        <w:rPr>
          <w:rStyle w:val="c1"/>
          <w:b/>
          <w:color w:val="000000" w:themeColor="text1"/>
          <w:sz w:val="28"/>
          <w:szCs w:val="28"/>
        </w:rPr>
        <w:t>Эмоциональная компетенция</w:t>
      </w:r>
      <w:r w:rsidRPr="00A91E57">
        <w:rPr>
          <w:rStyle w:val="c1"/>
          <w:color w:val="000000" w:themeColor="text1"/>
          <w:sz w:val="28"/>
          <w:szCs w:val="28"/>
        </w:rPr>
        <w:t xml:space="preserve"> – это осознание своих чувств, эмоций и управление ими, - это осознание чувств и эмоций других людей, - это организация взаимодействия себя с другими людьми и управление этим взаимодействием.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color w:val="000000" w:themeColor="text1"/>
          <w:sz w:val="28"/>
          <w:szCs w:val="28"/>
        </w:rPr>
      </w:pPr>
      <w:r w:rsidRPr="00A91E57">
        <w:rPr>
          <w:rStyle w:val="c1"/>
          <w:color w:val="000000" w:themeColor="text1"/>
          <w:sz w:val="28"/>
          <w:szCs w:val="28"/>
        </w:rPr>
        <w:t>Прекрасной иллюстрацией формирования эмоциональной компетенции у дошкольников являются праздники и развлечения в детском саду.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color w:val="000000" w:themeColor="text1"/>
          <w:sz w:val="28"/>
          <w:szCs w:val="28"/>
        </w:rPr>
      </w:pPr>
      <w:r w:rsidRPr="00A91E57">
        <w:rPr>
          <w:rStyle w:val="c1"/>
          <w:color w:val="000000" w:themeColor="text1"/>
          <w:sz w:val="28"/>
          <w:szCs w:val="28"/>
        </w:rPr>
        <w:t>Формирование ключевых компетенций у воспитанников дошкольных учреждений способствует развитию творческих способностей ребенка, позволяет ему решать реальные проблемы, с которыми дошкольник сталкивается в разных ситуациях.</w:t>
      </w:r>
    </w:p>
    <w:p w:rsidR="00A91E57" w:rsidRPr="00A91E57" w:rsidRDefault="00A91E57" w:rsidP="00A91E57">
      <w:pPr>
        <w:pStyle w:val="c0"/>
        <w:spacing w:before="0" w:beforeAutospacing="0" w:after="0" w:afterAutospacing="0"/>
        <w:ind w:firstLine="852"/>
        <w:rPr>
          <w:color w:val="000000" w:themeColor="text1"/>
          <w:sz w:val="28"/>
          <w:szCs w:val="28"/>
        </w:rPr>
      </w:pPr>
      <w:r w:rsidRPr="00A91E57">
        <w:rPr>
          <w:rStyle w:val="c1"/>
          <w:color w:val="000000" w:themeColor="text1"/>
          <w:sz w:val="28"/>
          <w:szCs w:val="28"/>
        </w:rPr>
        <w:t>Старший возраст очень важен в жизни ребенка. Это яркий период открытий, увлечений, любознательности. Потенциал дошколят растет и приобретает новые формы, желание познавать совпадает с интеллектуальными возможностями, что означает благоприятное время для развития и подготовки детей к школе.</w:t>
      </w:r>
    </w:p>
    <w:p w:rsidR="00A91E57" w:rsidRPr="00A91E57" w:rsidRDefault="00A91E57" w:rsidP="00A91E57">
      <w:pPr>
        <w:pStyle w:val="c11"/>
        <w:spacing w:before="0" w:beforeAutospacing="0" w:after="0" w:afterAutospacing="0"/>
        <w:rPr>
          <w:color w:val="000000" w:themeColor="text1"/>
          <w:sz w:val="28"/>
          <w:szCs w:val="28"/>
        </w:rPr>
      </w:pPr>
      <w:bookmarkStart w:id="0" w:name="id.gjdgxs"/>
      <w:bookmarkEnd w:id="0"/>
      <w:r w:rsidRPr="00A91E57">
        <w:rPr>
          <w:rStyle w:val="c1"/>
          <w:color w:val="000000" w:themeColor="text1"/>
          <w:sz w:val="28"/>
          <w:szCs w:val="28"/>
        </w:rPr>
        <w:lastRenderedPageBreak/>
        <w:t>Но в тоже время, очень важно в период старшего дошкольного детства не дать ребенку устать от обучения. Нельзя забывать о его потребности в движении, смене различных видах деятельности, при проведении занятий используется интеграция всех видов деятельности – игровой и коммуникативной, познавательно-исследовательской и продуктивной, музыкально-художественной и чтение, а так же трудовая деятельность.</w:t>
      </w:r>
    </w:p>
    <w:p w:rsidR="00A91E57" w:rsidRPr="00A91E57" w:rsidRDefault="00A91E57" w:rsidP="00A91E57">
      <w:pPr>
        <w:pStyle w:val="c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91E57">
        <w:rPr>
          <w:rStyle w:val="c1"/>
          <w:color w:val="000000" w:themeColor="text1"/>
          <w:sz w:val="28"/>
          <w:szCs w:val="28"/>
        </w:rPr>
        <w:t>Формирование ключевых компетенций у воспитанников дошкольных учреждений способствует развитию творческих способностей ребенка, позволяет ему решать реальные проблемы, с которыми дошкольник сталкивается в разных ситуациях.</w:t>
      </w:r>
    </w:p>
    <w:p w:rsidR="00A91E57" w:rsidRPr="00A91E57" w:rsidRDefault="00A91E57" w:rsidP="00A91E57"/>
    <w:p w:rsidR="00A91E57" w:rsidRPr="00A91E57" w:rsidRDefault="00A91E57" w:rsidP="00A91E57"/>
    <w:p w:rsidR="00A91E57" w:rsidRPr="00A91E57" w:rsidRDefault="00A91E57" w:rsidP="00A91E57"/>
    <w:p w:rsidR="00A91E57" w:rsidRPr="00A91E57" w:rsidRDefault="00A91E57" w:rsidP="00A91E57"/>
    <w:p w:rsidR="00A91E57" w:rsidRPr="00A91E57" w:rsidRDefault="00A91E57" w:rsidP="00A91E57"/>
    <w:p w:rsidR="00A91E57" w:rsidRPr="00A91E57" w:rsidRDefault="00A91E57" w:rsidP="00A91E57"/>
    <w:p w:rsidR="00A91E57" w:rsidRPr="00A91E57" w:rsidRDefault="00A91E57" w:rsidP="00A91E57"/>
    <w:p w:rsidR="00A91E57" w:rsidRPr="00A91E57" w:rsidRDefault="00A91E57" w:rsidP="00A91E57"/>
    <w:p w:rsidR="00A91E57" w:rsidRPr="00A91E57" w:rsidRDefault="00A91E57" w:rsidP="00A91E57"/>
    <w:p w:rsidR="00A91E57" w:rsidRPr="00A91E57" w:rsidRDefault="00A91E57" w:rsidP="00A91E57"/>
    <w:p w:rsidR="00A91E57" w:rsidRPr="00A91E57" w:rsidRDefault="00A91E57" w:rsidP="00A91E57"/>
    <w:p w:rsidR="00A91E57" w:rsidRDefault="00A91E57" w:rsidP="00A91E57"/>
    <w:p w:rsidR="00860C9E" w:rsidRDefault="00860C9E" w:rsidP="00A91E57">
      <w:pPr>
        <w:jc w:val="center"/>
      </w:pPr>
    </w:p>
    <w:p w:rsidR="00A91E57" w:rsidRDefault="00A91E57" w:rsidP="00A91E57">
      <w:pPr>
        <w:jc w:val="center"/>
      </w:pPr>
    </w:p>
    <w:p w:rsidR="00A91E57" w:rsidRDefault="00A91E57" w:rsidP="00A91E57">
      <w:pPr>
        <w:jc w:val="center"/>
      </w:pPr>
    </w:p>
    <w:p w:rsidR="00A91E57" w:rsidRDefault="00A91E57" w:rsidP="00A91E57">
      <w:pPr>
        <w:jc w:val="center"/>
      </w:pPr>
    </w:p>
    <w:p w:rsidR="00A91E57" w:rsidRDefault="00A91E57" w:rsidP="00A91E57">
      <w:pPr>
        <w:jc w:val="center"/>
      </w:pPr>
    </w:p>
    <w:p w:rsidR="00A91E57" w:rsidRDefault="00A91E57" w:rsidP="00A91E57">
      <w:pPr>
        <w:jc w:val="center"/>
      </w:pPr>
    </w:p>
    <w:p w:rsidR="00A91E57" w:rsidRDefault="00A91E57" w:rsidP="00A91E57">
      <w:pPr>
        <w:jc w:val="center"/>
      </w:pPr>
    </w:p>
    <w:p w:rsidR="00B750B3" w:rsidRDefault="00B750B3" w:rsidP="00A91E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0B3" w:rsidRDefault="00B750B3" w:rsidP="00A91E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0B3" w:rsidRDefault="00B750B3" w:rsidP="00A91E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57" w:rsidRPr="00A91E57" w:rsidRDefault="00A91E57" w:rsidP="00A91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МКОУ "ПРОГИМНАЗИЯ №1" г.п. ЗАЛУКОКОАЖЕ</w:t>
      </w:r>
    </w:p>
    <w:p w:rsidR="00A91E57" w:rsidRDefault="00A91E57" w:rsidP="00A91E57">
      <w:pPr>
        <w:jc w:val="center"/>
      </w:pPr>
    </w:p>
    <w:p w:rsidR="00A91E57" w:rsidRPr="00A91E57" w:rsidRDefault="00A91E57" w:rsidP="00A91E57"/>
    <w:p w:rsidR="00A91E57" w:rsidRPr="00A91E57" w:rsidRDefault="00A91E57" w:rsidP="00A91E57"/>
    <w:p w:rsidR="00A91E57" w:rsidRPr="00A91E57" w:rsidRDefault="00A91E57" w:rsidP="00A91E57"/>
    <w:p w:rsidR="00A91E57" w:rsidRPr="00A91E57" w:rsidRDefault="00A91E57" w:rsidP="00A91E57"/>
    <w:p w:rsidR="00A91E57" w:rsidRPr="00A91E57" w:rsidRDefault="00A91E57" w:rsidP="00A91E57"/>
    <w:p w:rsidR="00A91E57" w:rsidRPr="00A91E57" w:rsidRDefault="00A91E57" w:rsidP="00A91E57"/>
    <w:p w:rsidR="00A91E57" w:rsidRDefault="00A91E57" w:rsidP="00A91E57"/>
    <w:p w:rsidR="00A91E57" w:rsidRPr="00A91E57" w:rsidRDefault="00A91E57" w:rsidP="00A91E57">
      <w:pPr>
        <w:pStyle w:val="c7"/>
        <w:spacing w:before="0" w:beforeAutospacing="0" w:after="0" w:afterAutospacing="0"/>
        <w:jc w:val="center"/>
        <w:rPr>
          <w:b/>
          <w:sz w:val="44"/>
          <w:szCs w:val="44"/>
        </w:rPr>
      </w:pPr>
      <w:r w:rsidRPr="00A91E57">
        <w:rPr>
          <w:b/>
          <w:sz w:val="44"/>
          <w:szCs w:val="44"/>
        </w:rPr>
        <w:t xml:space="preserve">Доклад на тему: </w:t>
      </w:r>
    </w:p>
    <w:p w:rsidR="00A91E57" w:rsidRPr="00A91E57" w:rsidRDefault="00A91E57" w:rsidP="00A91E57">
      <w:pPr>
        <w:pStyle w:val="c7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A91E57" w:rsidRDefault="00A91E57" w:rsidP="00A91E57">
      <w:pPr>
        <w:pStyle w:val="c7"/>
        <w:spacing w:before="0" w:beforeAutospacing="0" w:after="0" w:afterAutospacing="0"/>
        <w:jc w:val="center"/>
        <w:rPr>
          <w:rStyle w:val="c5"/>
          <w:b/>
          <w:color w:val="000000" w:themeColor="text1"/>
          <w:sz w:val="36"/>
          <w:szCs w:val="36"/>
        </w:rPr>
      </w:pPr>
      <w:r w:rsidRPr="00A91E57">
        <w:rPr>
          <w:b/>
          <w:sz w:val="36"/>
          <w:szCs w:val="36"/>
        </w:rPr>
        <w:t xml:space="preserve">"Наличие </w:t>
      </w:r>
      <w:r w:rsidRPr="00A91E57">
        <w:rPr>
          <w:rStyle w:val="c5"/>
          <w:b/>
          <w:color w:val="000000" w:themeColor="text1"/>
          <w:sz w:val="36"/>
          <w:szCs w:val="36"/>
        </w:rPr>
        <w:t xml:space="preserve">ключевых компетенций </w:t>
      </w:r>
    </w:p>
    <w:p w:rsidR="00A91E57" w:rsidRPr="00A91E57" w:rsidRDefault="00A91E57" w:rsidP="00A91E57">
      <w:pPr>
        <w:pStyle w:val="c7"/>
        <w:spacing w:before="0" w:beforeAutospacing="0" w:after="0" w:afterAutospacing="0"/>
        <w:jc w:val="center"/>
        <w:rPr>
          <w:b/>
          <w:color w:val="000000" w:themeColor="text1"/>
          <w:sz w:val="36"/>
          <w:szCs w:val="36"/>
        </w:rPr>
      </w:pPr>
      <w:r w:rsidRPr="00A91E57">
        <w:rPr>
          <w:rStyle w:val="c5"/>
          <w:b/>
          <w:color w:val="000000" w:themeColor="text1"/>
          <w:sz w:val="36"/>
          <w:szCs w:val="36"/>
        </w:rPr>
        <w:t>воспитанников ДОУ</w:t>
      </w:r>
    </w:p>
    <w:p w:rsidR="00A91E57" w:rsidRDefault="00A91E57" w:rsidP="00A91E57">
      <w:pPr>
        <w:tabs>
          <w:tab w:val="left" w:pos="1110"/>
        </w:tabs>
        <w:spacing w:after="0" w:line="240" w:lineRule="auto"/>
        <w:jc w:val="center"/>
        <w:rPr>
          <w:rStyle w:val="c5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A91E57">
        <w:rPr>
          <w:rStyle w:val="c5"/>
          <w:rFonts w:ascii="Times New Roman" w:hAnsi="Times New Roman" w:cs="Times New Roman"/>
          <w:b/>
          <w:color w:val="000000" w:themeColor="text1"/>
          <w:sz w:val="36"/>
          <w:szCs w:val="36"/>
        </w:rPr>
        <w:t>как необходимое условие</w:t>
      </w:r>
    </w:p>
    <w:p w:rsidR="00A91E57" w:rsidRDefault="00A91E57" w:rsidP="00A91E57">
      <w:pPr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1E57">
        <w:rPr>
          <w:rStyle w:val="c5"/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успешного обучения в школе</w:t>
      </w:r>
      <w:r w:rsidRPr="00A91E57">
        <w:rPr>
          <w:rFonts w:ascii="Times New Roman" w:hAnsi="Times New Roman" w:cs="Times New Roman"/>
          <w:b/>
          <w:sz w:val="36"/>
          <w:szCs w:val="36"/>
        </w:rPr>
        <w:t xml:space="preserve"> "</w:t>
      </w:r>
    </w:p>
    <w:p w:rsidR="000959E9" w:rsidRPr="000959E9" w:rsidRDefault="000959E9" w:rsidP="00A91E57">
      <w:pPr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(доклад к МО №2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91E57" w:rsidRPr="00A91E57" w:rsidRDefault="00A91E57" w:rsidP="00A91E57">
      <w:pPr>
        <w:rPr>
          <w:rFonts w:ascii="Times New Roman" w:hAnsi="Times New Roman" w:cs="Times New Roman"/>
          <w:sz w:val="36"/>
          <w:szCs w:val="36"/>
        </w:rPr>
      </w:pPr>
    </w:p>
    <w:p w:rsidR="00A91E57" w:rsidRPr="00A91E57" w:rsidRDefault="00A91E57" w:rsidP="00A91E57">
      <w:pPr>
        <w:rPr>
          <w:rFonts w:ascii="Times New Roman" w:hAnsi="Times New Roman" w:cs="Times New Roman"/>
          <w:sz w:val="36"/>
          <w:szCs w:val="36"/>
        </w:rPr>
      </w:pPr>
    </w:p>
    <w:p w:rsidR="00A91E57" w:rsidRPr="00A91E57" w:rsidRDefault="00A91E57" w:rsidP="00A91E57">
      <w:pPr>
        <w:rPr>
          <w:rFonts w:ascii="Times New Roman" w:hAnsi="Times New Roman" w:cs="Times New Roman"/>
          <w:sz w:val="36"/>
          <w:szCs w:val="36"/>
        </w:rPr>
      </w:pPr>
    </w:p>
    <w:p w:rsidR="00471FB1" w:rsidRDefault="00471FB1" w:rsidP="00471FB1">
      <w:pPr>
        <w:tabs>
          <w:tab w:val="left" w:pos="5835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471FB1" w:rsidRDefault="00A91E57" w:rsidP="00471FB1">
      <w:pPr>
        <w:tabs>
          <w:tab w:val="left" w:pos="5835"/>
        </w:tabs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71FB1" w:rsidRDefault="00471FB1" w:rsidP="00471FB1">
      <w:pPr>
        <w:tabs>
          <w:tab w:val="left" w:pos="5835"/>
        </w:tabs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A91E57">
        <w:rPr>
          <w:rFonts w:ascii="Times New Roman" w:hAnsi="Times New Roman" w:cs="Times New Roman"/>
          <w:b/>
          <w:sz w:val="36"/>
          <w:szCs w:val="36"/>
        </w:rPr>
        <w:t>Воспитатель: Миллер Ф.З.</w:t>
      </w:r>
    </w:p>
    <w:p w:rsidR="00471FB1" w:rsidRDefault="00471FB1" w:rsidP="00471FB1">
      <w:pPr>
        <w:rPr>
          <w:rFonts w:ascii="Times New Roman" w:hAnsi="Times New Roman" w:cs="Times New Roman"/>
          <w:sz w:val="36"/>
          <w:szCs w:val="36"/>
        </w:rPr>
      </w:pPr>
    </w:p>
    <w:p w:rsidR="00471FB1" w:rsidRDefault="00471FB1" w:rsidP="00471FB1">
      <w:pPr>
        <w:rPr>
          <w:rFonts w:ascii="Times New Roman" w:hAnsi="Times New Roman" w:cs="Times New Roman"/>
          <w:sz w:val="36"/>
          <w:szCs w:val="36"/>
        </w:rPr>
      </w:pPr>
    </w:p>
    <w:p w:rsidR="00471FB1" w:rsidRDefault="00471FB1" w:rsidP="00471FB1">
      <w:pPr>
        <w:rPr>
          <w:rFonts w:ascii="Times New Roman" w:hAnsi="Times New Roman" w:cs="Times New Roman"/>
          <w:sz w:val="36"/>
          <w:szCs w:val="36"/>
        </w:rPr>
      </w:pPr>
    </w:p>
    <w:p w:rsidR="00471FB1" w:rsidRDefault="00471FB1" w:rsidP="00471FB1">
      <w:pPr>
        <w:rPr>
          <w:rFonts w:ascii="Times New Roman" w:hAnsi="Times New Roman" w:cs="Times New Roman"/>
          <w:sz w:val="36"/>
          <w:szCs w:val="36"/>
        </w:rPr>
      </w:pPr>
    </w:p>
    <w:p w:rsidR="00471FB1" w:rsidRPr="00471FB1" w:rsidRDefault="00471FB1" w:rsidP="00471FB1">
      <w:pPr>
        <w:rPr>
          <w:rFonts w:ascii="Times New Roman" w:hAnsi="Times New Roman" w:cs="Times New Roman"/>
          <w:sz w:val="36"/>
          <w:szCs w:val="36"/>
        </w:rPr>
      </w:pPr>
    </w:p>
    <w:p w:rsidR="00A91E57" w:rsidRPr="00471FB1" w:rsidRDefault="00471FB1" w:rsidP="00471FB1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2013год</w:t>
      </w:r>
    </w:p>
    <w:sectPr w:rsidR="00A91E57" w:rsidRPr="00471FB1" w:rsidSect="00431AE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E57"/>
    <w:rsid w:val="00051318"/>
    <w:rsid w:val="000959E9"/>
    <w:rsid w:val="00431AEB"/>
    <w:rsid w:val="00471FB1"/>
    <w:rsid w:val="00860C9E"/>
    <w:rsid w:val="009630F3"/>
    <w:rsid w:val="00A91E57"/>
    <w:rsid w:val="00B7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9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1E57"/>
  </w:style>
  <w:style w:type="character" w:customStyle="1" w:styleId="c14">
    <w:name w:val="c14"/>
    <w:basedOn w:val="a0"/>
    <w:rsid w:val="00A91E57"/>
  </w:style>
  <w:style w:type="character" w:customStyle="1" w:styleId="c5">
    <w:name w:val="c5"/>
    <w:basedOn w:val="a0"/>
    <w:rsid w:val="00A91E57"/>
  </w:style>
  <w:style w:type="paragraph" w:customStyle="1" w:styleId="c0">
    <w:name w:val="c0"/>
    <w:basedOn w:val="a"/>
    <w:rsid w:val="00A9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E57"/>
  </w:style>
  <w:style w:type="character" w:customStyle="1" w:styleId="apple-converted-space">
    <w:name w:val="apple-converted-space"/>
    <w:basedOn w:val="a0"/>
    <w:rsid w:val="00A91E57"/>
  </w:style>
  <w:style w:type="paragraph" w:customStyle="1" w:styleId="c11">
    <w:name w:val="c11"/>
    <w:basedOn w:val="a"/>
    <w:rsid w:val="00A9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9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9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9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1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5</cp:revision>
  <cp:lastPrinted>2014-01-15T16:23:00Z</cp:lastPrinted>
  <dcterms:created xsi:type="dcterms:W3CDTF">2013-11-27T15:27:00Z</dcterms:created>
  <dcterms:modified xsi:type="dcterms:W3CDTF">2014-01-15T16:25:00Z</dcterms:modified>
</cp:coreProperties>
</file>