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280" w:rsidRPr="005D7280" w:rsidRDefault="005D7280" w:rsidP="005D7280">
      <w:pPr>
        <w:spacing w:after="0" w:line="594" w:lineRule="atLeast"/>
        <w:jc w:val="center"/>
        <w:outlineLvl w:val="1"/>
        <w:rPr>
          <w:rFonts w:ascii="Times New Roman" w:eastAsia="Times New Roman" w:hAnsi="Times New Roman" w:cs="Times New Roman"/>
          <w:color w:val="444444"/>
          <w:sz w:val="54"/>
          <w:szCs w:val="54"/>
          <w:lang w:eastAsia="ru-RU"/>
        </w:rPr>
      </w:pPr>
      <w:bookmarkStart w:id="0" w:name="_GoBack"/>
      <w:r w:rsidRPr="005D7280">
        <w:rPr>
          <w:rFonts w:ascii="Times New Roman" w:eastAsia="Times New Roman" w:hAnsi="Times New Roman" w:cs="Times New Roman"/>
          <w:color w:val="444444"/>
          <w:sz w:val="54"/>
          <w:szCs w:val="54"/>
          <w:lang w:eastAsia="ru-RU"/>
        </w:rPr>
        <w:t>ФГОС НОО с изменениями на 18 мая 2015 года</w:t>
      </w:r>
    </w:p>
    <w:bookmarkEnd w:id="0"/>
    <w:p w:rsidR="005D7280" w:rsidRPr="005D7280" w:rsidRDefault="005D7280" w:rsidP="005D7280">
      <w:pPr>
        <w:spacing w:after="0" w:line="300" w:lineRule="atLeast"/>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w:t>
      </w:r>
    </w:p>
    <w:p w:rsidR="005D7280" w:rsidRPr="005D7280" w:rsidRDefault="005D7280" w:rsidP="005D7280">
      <w:pPr>
        <w:spacing w:after="0" w:line="300" w:lineRule="atLeast"/>
        <w:jc w:val="center"/>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Министерство образования и науки Российской Федерации  (Минобрнауки России)</w:t>
      </w:r>
    </w:p>
    <w:p w:rsidR="005D7280" w:rsidRPr="005D7280" w:rsidRDefault="005D7280" w:rsidP="005D7280">
      <w:pPr>
        <w:spacing w:after="0" w:line="300" w:lineRule="atLeast"/>
        <w:jc w:val="center"/>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w:t>
      </w:r>
    </w:p>
    <w:p w:rsidR="005D7280" w:rsidRPr="005D7280" w:rsidRDefault="005D7280" w:rsidP="005D7280">
      <w:pPr>
        <w:spacing w:after="0" w:line="300" w:lineRule="atLeast"/>
        <w:jc w:val="center"/>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ПРИКАЗ</w:t>
      </w:r>
    </w:p>
    <w:p w:rsidR="005D7280" w:rsidRPr="005D7280" w:rsidRDefault="005D7280" w:rsidP="005D7280">
      <w:pPr>
        <w:spacing w:after="0" w:line="300" w:lineRule="atLeast"/>
        <w:jc w:val="center"/>
        <w:rPr>
          <w:rFonts w:ascii="Arial" w:eastAsia="Times New Roman" w:hAnsi="Arial" w:cs="Arial"/>
          <w:color w:val="444444"/>
          <w:sz w:val="21"/>
          <w:szCs w:val="21"/>
          <w:lang w:eastAsia="ru-RU"/>
        </w:rPr>
      </w:pPr>
      <w:r w:rsidRPr="005D7280">
        <w:rPr>
          <w:rFonts w:ascii="Arial" w:eastAsia="Times New Roman" w:hAnsi="Arial" w:cs="Arial"/>
          <w:color w:val="444444"/>
          <w:sz w:val="18"/>
          <w:szCs w:val="18"/>
          <w:lang w:eastAsia="ru-RU"/>
        </w:rPr>
        <w:t>от 6 октября 2009 г. № 373</w:t>
      </w:r>
    </w:p>
    <w:p w:rsidR="005D7280" w:rsidRPr="005D7280" w:rsidRDefault="005D7280" w:rsidP="005D7280">
      <w:pPr>
        <w:spacing w:after="0" w:line="300" w:lineRule="atLeast"/>
        <w:jc w:val="center"/>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w:t>
      </w:r>
    </w:p>
    <w:p w:rsidR="005D7280" w:rsidRPr="005D7280" w:rsidRDefault="005D7280" w:rsidP="005D7280">
      <w:pPr>
        <w:spacing w:after="0" w:line="300" w:lineRule="atLeast"/>
        <w:jc w:val="center"/>
        <w:rPr>
          <w:rFonts w:ascii="Arial" w:eastAsia="Times New Roman" w:hAnsi="Arial" w:cs="Arial"/>
          <w:color w:val="444444"/>
          <w:sz w:val="21"/>
          <w:szCs w:val="21"/>
          <w:lang w:eastAsia="ru-RU"/>
        </w:rPr>
      </w:pPr>
      <w:r w:rsidRPr="005D7280">
        <w:rPr>
          <w:rFonts w:ascii="Arial" w:eastAsia="Times New Roman" w:hAnsi="Arial" w:cs="Arial"/>
          <w:b/>
          <w:bCs/>
          <w:color w:val="444444"/>
          <w:sz w:val="21"/>
          <w:szCs w:val="21"/>
          <w:lang w:eastAsia="ru-RU"/>
        </w:rPr>
        <w:t>Об утверждении и введении в действие федерального государственного образовательного</w:t>
      </w:r>
    </w:p>
    <w:p w:rsidR="005D7280" w:rsidRPr="005D7280" w:rsidRDefault="005D7280" w:rsidP="005D7280">
      <w:pPr>
        <w:spacing w:after="0" w:line="300" w:lineRule="atLeast"/>
        <w:jc w:val="center"/>
        <w:rPr>
          <w:rFonts w:ascii="Arial" w:eastAsia="Times New Roman" w:hAnsi="Arial" w:cs="Arial"/>
          <w:color w:val="444444"/>
          <w:sz w:val="21"/>
          <w:szCs w:val="21"/>
          <w:lang w:eastAsia="ru-RU"/>
        </w:rPr>
      </w:pPr>
      <w:r w:rsidRPr="005D7280">
        <w:rPr>
          <w:rFonts w:ascii="Arial" w:eastAsia="Times New Roman" w:hAnsi="Arial" w:cs="Arial"/>
          <w:b/>
          <w:bCs/>
          <w:color w:val="444444"/>
          <w:sz w:val="21"/>
          <w:szCs w:val="21"/>
          <w:lang w:eastAsia="ru-RU"/>
        </w:rPr>
        <w:t>стандарта начального общего образования</w:t>
      </w:r>
    </w:p>
    <w:p w:rsidR="005D7280" w:rsidRPr="005D7280" w:rsidRDefault="005D7280" w:rsidP="005D7280">
      <w:pPr>
        <w:spacing w:after="0" w:line="300" w:lineRule="atLeast"/>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w:t>
      </w:r>
    </w:p>
    <w:p w:rsidR="005D7280" w:rsidRPr="005D7280" w:rsidRDefault="005D7280" w:rsidP="005D7280">
      <w:pPr>
        <w:spacing w:after="0" w:line="300" w:lineRule="atLeast"/>
        <w:rPr>
          <w:rFonts w:ascii="Arial" w:eastAsia="Times New Roman" w:hAnsi="Arial" w:cs="Arial"/>
          <w:color w:val="444444"/>
          <w:sz w:val="21"/>
          <w:szCs w:val="21"/>
          <w:lang w:eastAsia="ru-RU"/>
        </w:rPr>
      </w:pPr>
      <w:r w:rsidRPr="005D7280">
        <w:rPr>
          <w:rFonts w:ascii="Arial" w:eastAsia="Times New Roman" w:hAnsi="Arial" w:cs="Arial"/>
          <w:color w:val="444444"/>
          <w:sz w:val="18"/>
          <w:szCs w:val="18"/>
          <w:lang w:eastAsia="ru-RU"/>
        </w:rPr>
        <w:t>Документ с изменениями, внесенными: приказом Минобрнауки России от 26 ноября 2010 года № 1241; приказом Минобрнауки России от 22 сентября 2011 года № 2357; приказом Минобрнауки России от 18 декабря 2012 года № 1060; приказом Минобрнауки России от 29 декабря 2014 года № 1643; приказом Минобрнауки России от 18 мая 2015 года № 507.</w:t>
      </w:r>
    </w:p>
    <w:p w:rsidR="005D7280" w:rsidRPr="005D7280" w:rsidRDefault="005D7280" w:rsidP="005D7280">
      <w:pPr>
        <w:spacing w:before="225" w:after="225" w:line="300" w:lineRule="atLeast"/>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года № 466 (Собрание законодательства Российской Федерации, 2013, № 23, ст.2923; № 33, ст.4386; № 37, ст.4702; 2014, № 2, ст.126; № 6, ст.582; № 27, ст.3776), и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года № 661 (Собрание законодательства Российской Федерации, 2013, № 3, ст.4377; 2014, № 38, ст.5096),</w:t>
      </w:r>
    </w:p>
    <w:p w:rsidR="005D7280" w:rsidRPr="005D7280" w:rsidRDefault="005D7280" w:rsidP="005D7280">
      <w:pPr>
        <w:spacing w:before="225" w:after="225" w:line="300" w:lineRule="atLeast"/>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29 декабря 2014 года № 1643.)</w:t>
      </w:r>
    </w:p>
    <w:p w:rsidR="005D7280" w:rsidRPr="005D7280" w:rsidRDefault="005D7280" w:rsidP="005D7280">
      <w:pPr>
        <w:spacing w:before="225" w:after="225" w:line="300" w:lineRule="atLeast"/>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приказываю:</w:t>
      </w:r>
    </w:p>
    <w:p w:rsidR="005D7280" w:rsidRPr="005D7280" w:rsidRDefault="005D7280" w:rsidP="005D7280">
      <w:pPr>
        <w:spacing w:before="225" w:after="225" w:line="300" w:lineRule="atLeast"/>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1. Утвердить прилагаемый федеральный государственный образовательный стандарт начального общего образования.</w:t>
      </w:r>
    </w:p>
    <w:p w:rsidR="005D7280" w:rsidRPr="005D7280" w:rsidRDefault="005D7280" w:rsidP="005D7280">
      <w:pPr>
        <w:spacing w:before="225" w:after="225" w:line="300" w:lineRule="atLeast"/>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2. Ввести в действие с 1 января 2010 года федеральный государственный образовательный стандарт, утвержденный настоящим приказом.</w:t>
      </w:r>
    </w:p>
    <w:p w:rsidR="005D7280" w:rsidRPr="005D7280" w:rsidRDefault="005D7280" w:rsidP="005D7280">
      <w:pPr>
        <w:spacing w:before="225" w:after="225" w:line="300" w:lineRule="atLeast"/>
        <w:jc w:val="right"/>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Министр А. Фурсенко</w:t>
      </w:r>
    </w:p>
    <w:p w:rsidR="005D7280" w:rsidRPr="005D7280" w:rsidRDefault="005D7280" w:rsidP="005D7280">
      <w:pPr>
        <w:spacing w:after="0" w:line="237" w:lineRule="atLeast"/>
        <w:rPr>
          <w:rFonts w:ascii="Arial" w:eastAsia="Times New Roman" w:hAnsi="Arial" w:cs="Arial"/>
          <w:color w:val="444444"/>
          <w:sz w:val="18"/>
          <w:szCs w:val="18"/>
          <w:lang w:eastAsia="ru-RU"/>
        </w:rPr>
      </w:pPr>
      <w:r w:rsidRPr="005D7280">
        <w:rPr>
          <w:rFonts w:ascii="Arial" w:eastAsia="Times New Roman" w:hAnsi="Arial" w:cs="Arial"/>
          <w:color w:val="444444"/>
          <w:sz w:val="18"/>
          <w:szCs w:val="18"/>
          <w:lang w:eastAsia="ru-RU"/>
        </w:rPr>
        <w:t>Зарегистрировано в Минюсте РФ 22 декабря 2009 г. № 15785</w:t>
      </w:r>
    </w:p>
    <w:p w:rsidR="005D7280" w:rsidRPr="005D7280" w:rsidRDefault="005D7280" w:rsidP="005D7280">
      <w:pPr>
        <w:spacing w:before="225" w:after="225" w:line="237" w:lineRule="atLeast"/>
        <w:rPr>
          <w:rFonts w:ascii="Arial" w:eastAsia="Times New Roman" w:hAnsi="Arial" w:cs="Arial"/>
          <w:color w:val="444444"/>
          <w:sz w:val="18"/>
          <w:szCs w:val="18"/>
          <w:lang w:eastAsia="ru-RU"/>
        </w:rPr>
      </w:pPr>
      <w:r w:rsidRPr="005D7280">
        <w:rPr>
          <w:rFonts w:ascii="Arial" w:eastAsia="Times New Roman" w:hAnsi="Arial" w:cs="Arial"/>
          <w:color w:val="444444"/>
          <w:sz w:val="18"/>
          <w:szCs w:val="18"/>
          <w:lang w:eastAsia="ru-RU"/>
        </w:rPr>
        <w:t>(с изменениями на 18 мая 2015 года)</w:t>
      </w:r>
    </w:p>
    <w:p w:rsidR="005D7280" w:rsidRPr="005D7280" w:rsidRDefault="005D7280" w:rsidP="005D7280">
      <w:pPr>
        <w:spacing w:before="225" w:after="225" w:line="300" w:lineRule="atLeast"/>
        <w:jc w:val="right"/>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w:t>
      </w:r>
    </w:p>
    <w:p w:rsidR="005D7280" w:rsidRPr="005D7280" w:rsidRDefault="005D7280" w:rsidP="005D7280">
      <w:pPr>
        <w:spacing w:before="225" w:after="225" w:line="300" w:lineRule="atLeast"/>
        <w:jc w:val="right"/>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Приложение</w:t>
      </w:r>
    </w:p>
    <w:p w:rsidR="005D7280" w:rsidRPr="005D7280" w:rsidRDefault="005D7280" w:rsidP="005D7280">
      <w:pPr>
        <w:spacing w:before="225" w:after="225" w:line="300" w:lineRule="atLeast"/>
        <w:jc w:val="right"/>
        <w:rPr>
          <w:rFonts w:ascii="Arial" w:eastAsia="Times New Roman" w:hAnsi="Arial" w:cs="Arial"/>
          <w:color w:val="444444"/>
          <w:sz w:val="21"/>
          <w:szCs w:val="21"/>
          <w:lang w:eastAsia="ru-RU"/>
        </w:rPr>
      </w:pPr>
      <w:r w:rsidRPr="005D7280">
        <w:rPr>
          <w:rFonts w:ascii="Arial" w:eastAsia="Times New Roman" w:hAnsi="Arial" w:cs="Arial"/>
          <w:color w:val="444444"/>
          <w:sz w:val="18"/>
          <w:szCs w:val="18"/>
          <w:lang w:eastAsia="ru-RU"/>
        </w:rPr>
        <w:t>(с изменениями на 18 мая 2015 года)</w:t>
      </w:r>
    </w:p>
    <w:p w:rsidR="005D7280" w:rsidRPr="005D7280" w:rsidRDefault="005D7280" w:rsidP="005D7280">
      <w:pPr>
        <w:spacing w:after="0" w:line="270" w:lineRule="atLeast"/>
        <w:jc w:val="center"/>
        <w:outlineLvl w:val="2"/>
        <w:rPr>
          <w:rFonts w:ascii="Arial" w:eastAsia="Times New Roman" w:hAnsi="Arial" w:cs="Arial"/>
          <w:color w:val="444444"/>
          <w:sz w:val="27"/>
          <w:szCs w:val="27"/>
          <w:lang w:eastAsia="ru-RU"/>
        </w:rPr>
      </w:pPr>
      <w:r w:rsidRPr="005D7280">
        <w:rPr>
          <w:rFonts w:ascii="Arial" w:eastAsia="Times New Roman" w:hAnsi="Arial" w:cs="Arial"/>
          <w:b/>
          <w:bCs/>
          <w:color w:val="444444"/>
          <w:sz w:val="27"/>
          <w:szCs w:val="27"/>
          <w:lang w:eastAsia="ru-RU"/>
        </w:rPr>
        <w:t>Федеральный государственный образовательный</w:t>
      </w:r>
    </w:p>
    <w:p w:rsidR="005D7280" w:rsidRPr="005D7280" w:rsidRDefault="005D7280" w:rsidP="005D7280">
      <w:pPr>
        <w:spacing w:after="0" w:line="270" w:lineRule="atLeast"/>
        <w:jc w:val="center"/>
        <w:outlineLvl w:val="2"/>
        <w:rPr>
          <w:rFonts w:ascii="Arial" w:eastAsia="Times New Roman" w:hAnsi="Arial" w:cs="Arial"/>
          <w:color w:val="444444"/>
          <w:sz w:val="27"/>
          <w:szCs w:val="27"/>
          <w:lang w:eastAsia="ru-RU"/>
        </w:rPr>
      </w:pPr>
      <w:r w:rsidRPr="005D7280">
        <w:rPr>
          <w:rFonts w:ascii="Arial" w:eastAsia="Times New Roman" w:hAnsi="Arial" w:cs="Arial"/>
          <w:b/>
          <w:bCs/>
          <w:color w:val="444444"/>
          <w:sz w:val="27"/>
          <w:szCs w:val="27"/>
          <w:lang w:eastAsia="ru-RU"/>
        </w:rPr>
        <w:lastRenderedPageBreak/>
        <w:t>стандарт начального общего образования</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b/>
          <w:bCs/>
          <w:color w:val="444444"/>
          <w:sz w:val="18"/>
          <w:szCs w:val="18"/>
          <w:lang w:eastAsia="ru-RU"/>
        </w:rPr>
        <w:t>I. Общие положения</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[1].</w:t>
      </w:r>
      <w:bookmarkStart w:id="1" w:name="_ftnref1"/>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29 декабря 2014 года №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Стандарт включает в себя требования:</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к результатам освоения основной образовательной программы начального общего образования;</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29 декабря 2014 года №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при получении начального общего образования, самоценность начального общего образования как фундамента всего последующего образования.</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29 декабря 2014 года №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стандарт начального общего образования обучающихся с ограниченными возможностями здоровья и (или) федеральный государственный образовательный стандарт образования обучающихся с умственной отсталостью (интеллектуальными нарушениями).</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29 декабря 2014 года №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3.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 [2].</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29 декабря 2014 года №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4. Начальное общее образование может быть получено:</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lastRenderedPageBreak/>
        <w:t>– в организациях, осуществляющих образовательную деятельность (в очной, очно-заочной или заочной форме);</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вне организаций, осуществляющих образовательную деятельность, в форме семейного образования.</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Допускается сочетание различных форм получения образования и форм обучения.</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Срок получения начального общего образования составляет четыре года,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29 декабря 2014 года №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5. Стандарт разработан с учетом региональных, национальных и этнокультурных особенностей народов Российской Федерации.</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29 декабря 2014 года №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6. Стандарт направлен на обеспечение:</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равных возможностей получения качественного начального общего образования;</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духовно-нравственного развития и воспитания обучающихся при получении начального общего образования, становление их гражданской идентичности как основы развития гражданского общества;</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29 декабря 2014 года №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29 декабря 2014 года №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единства образовательного пространства Российской Федерации;</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29 декабря 2014 года №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lastRenderedPageBreak/>
        <w:t>– 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29 декабря 2014 года №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формирования критериальной оценки результатов освоения обучающимися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29 декабря 2014 года N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7. В основе Стандарта лежит системно-деятельностный подход, который предполагает:</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 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29 декабря 2014 года N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обеспечение преемственности дошкольного, начального общего, основного и среднего общего образования;</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29 декабря 2014 года N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lastRenderedPageBreak/>
        <w:t>– 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8. В соответствии со Стандартом при получении начального общего образования осуществляется:</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29 декабря 2014 года N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становление основ гражданской идентичности и мировоззрения обучающихся;</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29 декабря 2014 года N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укрепление физического и духовного здоровья обучающихся. Стандарт ориентирован на становление личностных характеристик выпускника («портрет выпускника начальной школы»):</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любящий свой народ, свой край и свою Родину;</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уважающий и принимающий ценности семьи и общества;</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любознательный, активно и заинтересованно познающий мир;</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владеющий основами умения учиться, способный к организации собственной деятельности;</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готовый самостоятельно действовать и отвечать за свои поступки перед семьей и обществом;</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доброжелательный, умеющий слушать и слышать собеседника, обосновывать свою позицию, высказывать свое мнение;</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выполняющий правила здорового и безопасного для себя и окружающих образа жизни.</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b/>
          <w:bCs/>
          <w:color w:val="444444"/>
          <w:sz w:val="21"/>
          <w:szCs w:val="21"/>
          <w:lang w:eastAsia="ru-RU"/>
        </w:rPr>
        <w:t>II. Требования к результатам освоения основной образовательной программы начального общего образования</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9. Стандарт устанавливает требования к результатам обучающихся, освоивших основную образовательную программу начального общего образования:</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lastRenderedPageBreak/>
        <w:t>– 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метапредметным,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10. Личностные результаты освоения основной образовательной программы начального общего образования должны отражать:</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3) формирование уважительного отношения к иному мнению, истории и культуре других народов;</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4) овладение начальными навыками адаптации в динамично изменяющемся и развивающемся мире;</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7) формирование эстетических потребностей, ценностей и чувств;</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lastRenderedPageBreak/>
        <w:t>11. Метапредметные результаты освоения основной образовательной программы начального общего образования должны отражать:</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1) овладение способностью принимать и сохранять цели и задачи учебной деятельности, поиска средств ее осуществления;</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2) освоение способов решения проблем творческого и поискового характера;</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5) освоение начальных форм познавательной и личностной рефлексии;</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13) готовность конструктивно разрешать конфликты посредством учета интересов сторон и сотрудничества;</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lastRenderedPageBreak/>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15) овладение базовыми предметными и межпредметными понятиями, отражающими существенные связи и отношения между объектами и процессами;</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29 декабря 2014 года №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b/>
          <w:bCs/>
          <w:color w:val="444444"/>
          <w:sz w:val="21"/>
          <w:szCs w:val="21"/>
          <w:lang w:eastAsia="ru-RU"/>
        </w:rPr>
        <w:t>12.1. Филология</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b/>
          <w:bCs/>
          <w:color w:val="444444"/>
          <w:sz w:val="21"/>
          <w:szCs w:val="21"/>
          <w:lang w:eastAsia="ru-RU"/>
        </w:rPr>
        <w:t>Русский язык. Родной язык:</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b/>
          <w:bCs/>
          <w:color w:val="444444"/>
          <w:sz w:val="21"/>
          <w:szCs w:val="21"/>
          <w:lang w:eastAsia="ru-RU"/>
        </w:rPr>
        <w:t>Литературное чтение. Литературное чтение на родном языке:</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xml:space="preserve">3) понимание роли чтения, использование разных видов чтения (ознакомительное, изучающее, выборочное, поисковое); умение осознанно воспринимать и оценивать </w:t>
      </w:r>
      <w:r w:rsidRPr="005D7280">
        <w:rPr>
          <w:rFonts w:ascii="Arial" w:eastAsia="Times New Roman" w:hAnsi="Arial" w:cs="Arial"/>
          <w:color w:val="444444"/>
          <w:sz w:val="21"/>
          <w:szCs w:val="21"/>
          <w:lang w:eastAsia="ru-RU"/>
        </w:rPr>
        <w:lastRenderedPageBreak/>
        <w:t>содержание и специфику различных текстов, участвовать в их обсуждении, давать и обосновывать нравственную оценку поступков героев;</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b/>
          <w:bCs/>
          <w:color w:val="444444"/>
          <w:sz w:val="21"/>
          <w:szCs w:val="21"/>
          <w:lang w:eastAsia="ru-RU"/>
        </w:rPr>
        <w:t>Иностранный язык:</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1) приобретение начальных навыков общения в устной и письменной формах с носителями иностранного языка на основе своих речевых возможностей и потребностей; освоение правил речевого и неречевого поведения;</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b/>
          <w:bCs/>
          <w:color w:val="444444"/>
          <w:sz w:val="21"/>
          <w:szCs w:val="21"/>
          <w:lang w:eastAsia="ru-RU"/>
        </w:rPr>
        <w:t>12.2. Математика и информатика:</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3) приобретение начального опыта применения математических знаний для решения учебно-познавательных и учебно-практических задач;</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5) приобретение первоначальных представлений о компьютерной грамотности.</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b/>
          <w:bCs/>
          <w:color w:val="444444"/>
          <w:sz w:val="21"/>
          <w:szCs w:val="21"/>
          <w:lang w:eastAsia="ru-RU"/>
        </w:rPr>
        <w:t>12.3. Обществознание и естествознание (Окружающий мир):</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1) понимание особой роли России в мировой истории, воспитание чувства гордости за национальные свершения, открытия, победы;</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lastRenderedPageBreak/>
        <w:t>2) сформированность уважительного отношения к России, родному краю, своей семье, истории, культуре, природе нашей страны, ее современной жизни;</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5) развитие навыков устанавливать и выявлять причинно-следственные связи в окружающем мире.</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b/>
          <w:bCs/>
          <w:color w:val="444444"/>
          <w:sz w:val="21"/>
          <w:szCs w:val="21"/>
          <w:lang w:eastAsia="ru-RU"/>
        </w:rPr>
        <w:t>12.4. Основы религиозных культур и светской этики [3]: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18 декабря 2012 года № 1060.)</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1) готовность к нравственному самосовершенствованию, духовному саморазвитию;</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3) понимание значения нравственности, веры и религии в жизни человека и общества;</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4) формирование первоначальных представлений о светской этике, о традиционных религиях, их роли в культуре, истории и современности России;</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5) первоначальные представления об исторической роли традиционных религий в становлении российской государственности;</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7) осознание ценности человеческой жизни.</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b/>
          <w:bCs/>
          <w:color w:val="444444"/>
          <w:sz w:val="21"/>
          <w:szCs w:val="21"/>
          <w:lang w:eastAsia="ru-RU"/>
        </w:rPr>
        <w:t>12.5. Искусство</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b/>
          <w:bCs/>
          <w:color w:val="444444"/>
          <w:sz w:val="21"/>
          <w:szCs w:val="21"/>
          <w:lang w:eastAsia="ru-RU"/>
        </w:rPr>
        <w:t>Изобразительное искусство:</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3) овладение практическими умениями и навыками в восприятии, анализе и оценке произведений искусства;</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xml:space="preserve">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w:t>
      </w:r>
      <w:r w:rsidRPr="005D7280">
        <w:rPr>
          <w:rFonts w:ascii="Arial" w:eastAsia="Times New Roman" w:hAnsi="Arial" w:cs="Arial"/>
          <w:color w:val="444444"/>
          <w:sz w:val="21"/>
          <w:szCs w:val="21"/>
          <w:lang w:eastAsia="ru-RU"/>
        </w:rPr>
        <w:lastRenderedPageBreak/>
        <w:t>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b/>
          <w:bCs/>
          <w:color w:val="444444"/>
          <w:sz w:val="21"/>
          <w:szCs w:val="21"/>
          <w:lang w:eastAsia="ru-RU"/>
        </w:rPr>
        <w:t>Музыка:</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1) сформированность первоначальных представлений о роли музыки в жизни человека, ее роли в духовно-нравственном развитии человека;</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3) умение воспринимать музыку и выражать свое отношение к музыкальному произведению;</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b/>
          <w:bCs/>
          <w:color w:val="444444"/>
          <w:sz w:val="21"/>
          <w:szCs w:val="21"/>
          <w:lang w:eastAsia="ru-RU"/>
        </w:rPr>
        <w:t>12.6. Технология:</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2) усвоение первоначальных представлений о материальной культуре как продукте предметно-преобразующей деятельности человека;</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5) приобретение первоначальных навыков совместной продуктивной деятельности, сотрудничества, взаимопомощи, планирования и организации;</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b/>
          <w:bCs/>
          <w:color w:val="444444"/>
          <w:sz w:val="21"/>
          <w:szCs w:val="21"/>
          <w:lang w:eastAsia="ru-RU"/>
        </w:rPr>
        <w:t>12.7. Физическая культура:</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lastRenderedPageBreak/>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числеподготовка к выполнению нормативов Всероссийского физкультурно-спортивного комплекса «Готов к труду и обороне» (ГТО).</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29 декабря 2014 года №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системы знаний и представлений о природе, обществе, человеке, технологии;</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обобщенных способов деятельности, умений в учебно-познавательной и практической деятельности;</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коммуникативных и информационных умений;</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системы знаний об основах здорового и безопасного образа жизни.</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Итоговая оценка качества освоения обучающимися основной образовательной программы начального общего образования осуществляется организацией, осуществляющей образовательную деятельность.</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29 декабря 2014 года №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итоговой оценке должны быть выделены две составляющие:</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29 декабря 2014 года №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Итоговая оценка освоения основной образовательной программы начального общего образования проводится организацией, осуществляющей образовательную деятельность, и направлена на оценку достижения обучающимися планируемых результатов освоения основной образовательной программы начального общего образования.</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29 декабря 2014 года №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lastRenderedPageBreak/>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для получения основного общего образования.</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29 декабря 2014 года №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ценностные ориентации обучающегося;</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индивидуальные личностные характеристики, в том числе патриотизм, толерантность, гуманизм и др.</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b/>
          <w:bCs/>
          <w:color w:val="444444"/>
          <w:sz w:val="21"/>
          <w:szCs w:val="21"/>
          <w:lang w:eastAsia="ru-RU"/>
        </w:rPr>
        <w:t>III. Требования к структуре основной образовательной программы начального общего образования</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14. 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29 декабря 2014 года № 1643.) предыдущую редакцию)</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15. 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29 декабря 2014 года № 1643.) предыдущую редакцию)</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16.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29 декабря 2014 года №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Основная образовательная программа начального общего образования должна содержать три раздела: целевой, содержательный и организационный.</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lastRenderedPageBreak/>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Целевой раздел включает:</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пояснительную записку;</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планируемые результаты освоения обучающимися основной образовательной программы начального общего образования;</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систему оценки достижения планируемых результатов освоения основной образовательной программы начального общего образования.</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программу формирования универсальных учебных действий у обучающихся при получении начального общего образования;</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29 декабря 2014 года №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программы отдельных учебных предметов, курсов и курсов внеурочной деятельности;</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программу духовно-нравственного развития, воспитания обучающихся при получении начального общего образования;</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29 декабря 2014 года N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программу формирования экологической культуры, здорового и безопасного образа жизни;</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программу коррекционной работы.</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29 декабря 2014 года №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Организационный раздел включает:</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учебный план начального общего образования;</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план внеурочной деятельности, календарный учебный график;</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29 декабря 2014 года N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систему условий реализации основной образовательной программы в соответствии с требованиями Стандарта.</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lastRenderedPageBreak/>
        <w:t>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программы начального общего образования.</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29 декабря 2014 года №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(Пункт в редакции, введенной в действие приказом Минобрнауки России от 22 сентября 2011 года № 2357.)</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17. Разработанная организацией, осуществляющей образовательную деятельность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29 декабря 2014 года №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26 ноября 2010 года № 1241; в редакции, введенной в действие с 21 февраля 2015 года приказом Минобрнауки России от 29 декабря 2014 года №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26 ноября 2010 года № 1241; в редакции, введенной в действие с 21 февраля 2015 года приказом Минобрнауки России от 29 декабря 2014 года №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целях обеспечения индивидуальных потребностей обучающихся в образовательной программе начального общего образования предусматриваются (В ред. приказа Минобрнауки России от 26 ноября 2010 года № 1241):</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учебные курсы, обеспечивающие различные интересы обучающихся, в том числе этнокультурные (В ред. приказа Минобрнауки России от 26 ноября 2010 года № 1241);</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внеурочная деятельность (В ред. приказа Минобрнауки России от 26 ноября 2010 года № 1241).</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lastRenderedPageBreak/>
        <w:t>(В ред. приказа Минобрнауки России от 29 декабря 2014 года № 1643.) (см. предыдущую редакцию)</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19. Требования к разделам основной образовательной программы начального общего образования:</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19.1. Пояснительная записка должна раскрывать:</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1) цели реализации основной образовательной программы начального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2) принципы и подходы к формированию основной образовательной программы начального общего образования и состава участниковобразовательных отношений конкретной организации, осуществляющей образовательную деятельность;</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29 декабря 2014 года №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3) общую характеристику основной образовательной программы начального общего образования;</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4) общие подходы к организации внеурочной деятельности.</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22 сентября 2011 года № 2357)</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19.2. Планируемые результаты освоения основной образовательной программы начального общего образования должны:</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1) обеспечивать связь между требованиями Стандарта, образовательной деятельностью и системой оценки результатов освоения основнойобразовательной программы начального общего образования;</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29 декабря 2014 года №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2) являться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29 декабря 2014 года №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29 декабря 2014 года №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lastRenderedPageBreak/>
        <w:t>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этих результатов.</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Оценка результатов деятельности системы образования, организаций, осуществляющих образовательную деятельность,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29 декабря 2014 года №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29 декабря 2014 года №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Основная образовательная программа начального общего образования может включать как один, так и несколько учебных планов.</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29 декабря 2014 года №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5D7280" w:rsidRPr="005D7280" w:rsidRDefault="005D7280" w:rsidP="005D7280">
      <w:pPr>
        <w:spacing w:after="0"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29 декабря 2014 года № 1643.) </w:t>
      </w:r>
    </w:p>
    <w:p w:rsidR="005D7280" w:rsidRPr="005D7280" w:rsidRDefault="005D7280" w:rsidP="005D7280">
      <w:pPr>
        <w:spacing w:after="0"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w:t>
      </w:r>
    </w:p>
    <w:p w:rsidR="005D7280" w:rsidRPr="005D7280" w:rsidRDefault="005D7280" w:rsidP="005D7280">
      <w:pPr>
        <w:spacing w:after="0"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Обязательные предметные области и основные задачи реализации содержания предметных областей приведены в таблице: </w:t>
      </w:r>
    </w:p>
    <w:p w:rsidR="005D7280" w:rsidRPr="005D7280" w:rsidRDefault="005D7280" w:rsidP="005D7280">
      <w:pPr>
        <w:spacing w:after="0"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w:t>
      </w:r>
    </w:p>
    <w:p w:rsidR="005D7280" w:rsidRPr="005D7280" w:rsidRDefault="005D7280" w:rsidP="005D7280">
      <w:pPr>
        <w:spacing w:before="225" w:after="225" w:line="300" w:lineRule="atLeast"/>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lastRenderedPageBreak/>
        <w:t> </w:t>
      </w:r>
      <w:r>
        <w:rPr>
          <w:rFonts w:ascii="Arial" w:eastAsia="Times New Roman" w:hAnsi="Arial" w:cs="Arial"/>
          <w:noProof/>
          <w:color w:val="444444"/>
          <w:sz w:val="21"/>
          <w:szCs w:val="21"/>
          <w:lang w:eastAsia="ru-RU"/>
        </w:rPr>
        <w:drawing>
          <wp:inline distT="0" distB="0" distL="0" distR="0">
            <wp:extent cx="7191375" cy="7429500"/>
            <wp:effectExtent l="0" t="0" r="9525" b="0"/>
            <wp:docPr id="1" name="Рисунок 1" descr="Предметные области ФГОС НО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едметные области ФГОС НОО"/>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91375" cy="7429500"/>
                    </a:xfrm>
                    <a:prstGeom prst="rect">
                      <a:avLst/>
                    </a:prstGeom>
                    <a:noFill/>
                    <a:ln>
                      <a:noFill/>
                    </a:ln>
                  </pic:spPr>
                </pic:pic>
              </a:graphicData>
            </a:graphic>
          </wp:inline>
        </w:drawing>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Количество учебных занятий за 4 учебных года не может составлять менее 2904 часов и более 3345 часов.</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22 сентября 2011 года № 2357.)</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lastRenderedPageBreak/>
        <w:t>(В ред. приказа Минобрнауки России от 29 декабря 2014 года N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учебные занятия для углубленного изучения отдельных обязательных учебных предметов;</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учебные занятия, обеспечивающие различные интересы обучающихся, в том числе этнокультурные.</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29 декабря 2014 года №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26 ноября 2010 года № 1241.)</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19.4. Программа формирования универсальных учебных действий у обучающихся при получении начального общего образования должна содержать:</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29 декабря 2014 года №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описание ценностных ориентиров содержания образования при получении начального общего образования;</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29 декабря 2014 года N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связь универсальных учебных действий с содержанием учебных предметов;</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характеристики личностных, регулятивных, познавательных, коммуникативных универсальных учебных действий обучающихся;</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типовые задачи формирования личностных, регулятивных, познавательных, коммуникативных универсальных учебных действий;</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Сформированность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29 декабря 2014 года №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19.5. Программы отдельных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Программы отдельных учебных предметов, курсов разрабатываются на основе:</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требований к результатам освоения основной образовательной программы начального общего образования;</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lastRenderedPageBreak/>
        <w:t>– программы формирования универсальных учебных действий.</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Программы отдельных учебных предметов, курсов должны содержать:</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1) пояснительную записку, в которой конкретизируются общие цели начального общего образования с учетом специфики учебного предмета, курса;</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2) общую характеристику учебного предмета, курса;</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3) описание места учебного предмета, курса в учебном плане;</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4) описание ценностных ориентиров содержания учебного предмета;</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5) личностные, метапредметные и предметные результаты освоения конкретного учебного предмета, курса;</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6) содержание учебного предмета, курса;</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7) тематическое планирование с определением основных видов учебной деятельности обучающихся;</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8) описание материально-технического обеспечения образовательной деятельности.</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29 декабря 2014 года N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19.6. Программа духовно-нравственного развития, воспитания обучающихся при получении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организации, осуществляющей образовательную деятельность, семьи и других институтов общества.</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29 декабря 2014 года №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основу этой Программы должны быть положены ключевые воспитательные задачи, базовые национальные ценности российского общества.</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создание системы воспитательных мероприятий, позволяющих обучающемуся осваивать и на практике использовать полученные знания;</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формирование у обучающегося активной деятельностной позиции.</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xml:space="preserve">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w:t>
      </w:r>
      <w:r w:rsidRPr="005D7280">
        <w:rPr>
          <w:rFonts w:ascii="Arial" w:eastAsia="Times New Roman" w:hAnsi="Arial" w:cs="Arial"/>
          <w:color w:val="444444"/>
          <w:sz w:val="21"/>
          <w:szCs w:val="21"/>
          <w:lang w:eastAsia="ru-RU"/>
        </w:rPr>
        <w:lastRenderedPageBreak/>
        <w:t>результатов урочной и внеурочной деятельности, направленные на расширение кругозора, развитиеобщей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при получении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29 декабря 2014 года №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19.7. Программа формирования экологической культуры, здорового и безопасного образа жизни должна обеспечивать:</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формирование познавательного интереса и бережного отношения к природе;</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формирование установок на использование здорового питания;</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соблюдение здоровьесозидающих режимов дня;</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становление умений противостояния вовлечению в табакокурение, употребление алкоголя, наркотических и сильнодействующих веществ;</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lastRenderedPageBreak/>
        <w:t>– формирование умений безопасного поведения в окружающей среде и простейших умений поведения в экстремальных (чрезвычайных) ситуациях.</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Программа формирования экологической культуры, здорового и безопасного образа жизни должна содержать:</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(Подпункт в редакции, введенной в действие с 21 февраля 2015 года приказом Минобрнауки России от 29 декабря 2014 года №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2) направления деятельности по здоровьесбережению,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29 декабря 2014 года N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3) 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4) 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обучающихся;</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(Подпункт в редакции, введенной в действие с 21 февраля 2015 года приказом Минобрнауки России от 29 декабря 2014 года №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22 сентября 2011 года № 2357.)</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Программа коррекционной работы должна обеспечивать:</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xml:space="preserve">– 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w:t>
      </w:r>
      <w:r w:rsidRPr="005D7280">
        <w:rPr>
          <w:rFonts w:ascii="Arial" w:eastAsia="Times New Roman" w:hAnsi="Arial" w:cs="Arial"/>
          <w:color w:val="444444"/>
          <w:sz w:val="21"/>
          <w:szCs w:val="21"/>
          <w:lang w:eastAsia="ru-RU"/>
        </w:rPr>
        <w:lastRenderedPageBreak/>
        <w:t>развития и индивидуальных возможностей детей (в соответствии с рекомендациями психолого-медико-педагогической комиссии);</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29 декабря 2014 года №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Программа коррекционной работы должна содержать:</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перечень, содержание и план реализации индивидуально ориентированныхкоррекционных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29 декабря 2014 года №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систему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29 декабря 2014 года №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29 декабря 2014 года №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29 декабря 2014 года №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планируемые результаты коррекционной работы.</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19.9. Система оценки достижения планируемых результатов освоения основной общеобразовательной программы начального общего образования должна:</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lastRenderedPageBreak/>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2) ориентировать образовательную деятельность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29 декабря 2014 года №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29 декабря 2014 года №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5) позволять осуществлять оценку динамики учебных достижений обучающихся.</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29 декабря 2014 года №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29 декабря 2014 года №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План внеурочной деятельности организации, осуществляющей образовательную деятельность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lastRenderedPageBreak/>
        <w:t>(В ред. приказа Минобрнауки России от 29 декабря 2014 года №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Организация, осуществляющая образовательную деятельность самостоятельно разрабатывает и утверждает план внеурочной деятельности.</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29 декабря 2014 года №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22 сентября 2011 года № 2357)</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19.10.1.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даты начала и окончания учебного года;</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продолжительность учебного года, четвертей (триместров);</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сроки и продолжительность каникул;</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сроки проведения промежуточных аттестаций.</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29 декабря 2014 года N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Система условий должна учитывать особенности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29 декабря 2014 года N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Система условий должна содержать:</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29 декабря 2014 года №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механизмы достижения целевых ориентиров в системе условий;</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сетевой график (дорожную карту) по формированию необходимой системы условий;</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контроль за состоянием системы условий.</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22 сентября 2011 года № 2357)</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b/>
          <w:bCs/>
          <w:color w:val="444444"/>
          <w:sz w:val="21"/>
          <w:szCs w:val="21"/>
          <w:lang w:eastAsia="ru-RU"/>
        </w:rPr>
        <w:lastRenderedPageBreak/>
        <w:t>IV. Требования к условиям реализации основной образовательной программы начального общего образования</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21. Интегративным результатом реализации указанных требований должно быть создание комфортной развивающей образовательной среды:</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гарантирующей охрану и укрепление физического, психологического и социального здоровья обучающихся;</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комфортной по отношению к обучающимся и педагогическим работникам.</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22. В целях обеспечения реализации основной образовательной программы начального общего образования в организации, осуществляющей образовательную деятельность, для участников образовательных отношений должны создаваться условия, обеспечивающие возможность:</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29 декабря 2014 года №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29 декабря 2014 года №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работы с одарёнными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учётом особенностей субъекта Российской Федерации;</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lastRenderedPageBreak/>
        <w:t>(В ред. приказа Минобрнауки России от 29 декабря 2014 года №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использования в образовательной деятельности современных образовательных технологий деятельностного типа;</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29 декабря 2014 года №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эффективной самостоятельной работы обучающихся при поддержке педагогических работников;</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29 декабря 2014 года №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23. Требования к кадровым условиям реализации основной образовательной программы начального общего образования включают:</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укомплектованность организации, осуществляющей образовательную деятельность педагогическими, руководящими и иными работниками;</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29 декабря 2014 года №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уровень квалификации педагогических и иных работников организации, осуществляющей образовательную деятельность;</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29 декабря 2014 года №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непрерывность профессионального развития педагогических работников организации, осуществляющей образовательную деятельность.</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29 декабря 2014 года №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Организация, осуществляющая образовательную деятельность, реализующая программы начального общего образования, должна быть укомплектована квалифицированными кадрами.</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29 декабря 2014 года №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xml:space="preserve">Уровень квалификации работников организации, осуществляющей образовательную деятельность, реализующей основную образовательную программу начального общего образования, для каждой занимаемой должности должен отвечать квалификационным </w:t>
      </w:r>
      <w:r w:rsidRPr="005D7280">
        <w:rPr>
          <w:rFonts w:ascii="Arial" w:eastAsia="Times New Roman" w:hAnsi="Arial" w:cs="Arial"/>
          <w:color w:val="444444"/>
          <w:sz w:val="21"/>
          <w:szCs w:val="21"/>
          <w:lang w:eastAsia="ru-RU"/>
        </w:rPr>
        <w:lastRenderedPageBreak/>
        <w:t>требованиям, указанным в квалификационных справочниках, и (или) профессиональным стандартам по соответствующей должности.</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18 мая 2015 года № 507.)</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29 декабря 2014 года №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системе образования должны быть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29 декабря 2014 года №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24. Финансовые условия реализации основной образовательной программы начального общего образования должны:</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обеспечивать организации, осуществляющей образовательную деятельность возможность исполнения требований Стандарта;</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29 декабря 2014 года №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образовательных отношений вне зависимости от количества учебных дней в неделю;</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29 декабря 2014 года №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xml:space="preserve">Нормативы, определяемые органами государственной власти субъектов Российской Федерации в соответствии с пунктом 3 части 1 статьи 8 Федерального закона от 29 декабря 2012 года №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w:t>
      </w:r>
      <w:r w:rsidRPr="005D7280">
        <w:rPr>
          <w:rFonts w:ascii="Arial" w:eastAsia="Times New Roman" w:hAnsi="Arial" w:cs="Arial"/>
          <w:color w:val="444444"/>
          <w:sz w:val="21"/>
          <w:szCs w:val="21"/>
          <w:lang w:eastAsia="ru-RU"/>
        </w:rPr>
        <w:lastRenderedPageBreak/>
        <w:t>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[4].</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29 декабря 2014 года №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25. Материально-технические условия реализации основной образовательной программы начального общего образования должны обеспечивать:</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1) возможность достижения обучающимися установленных Стандартом требований к результатам освоения основной образовательной программыначального общего образования;</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2) соблюдение:</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санитарно-бытовых условий (наличие оборудованных гардеробов, санузлов, мест личной гигиены и т. д.);</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социально-бытовых условий (наличие оборудованного рабочего места, учительской, комнаты психологической разгрузки и т. д.);</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пожарной и электробезопасности;</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требований охраны труда;</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своевременных сроков и необходимых объемов текущего и капитального ремонта;</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3)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 [5]</w:t>
      </w:r>
      <w:hyperlink r:id="rId7" w:anchor="_ftn1" w:history="1">
        <w:r w:rsidRPr="005D7280">
          <w:rPr>
            <w:rFonts w:ascii="Arial" w:eastAsia="Times New Roman" w:hAnsi="Arial" w:cs="Arial"/>
            <w:color w:val="4488BB"/>
            <w:sz w:val="21"/>
            <w:szCs w:val="21"/>
            <w:lang w:eastAsia="ru-RU"/>
          </w:rPr>
          <w:br/>
        </w:r>
      </w:hyperlink>
      <w:bookmarkEnd w:id="1"/>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к:</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29 декабря 2014 года №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29 декабря 2014 года №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организации, осуществляющей образовательную деятельность,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lastRenderedPageBreak/>
        <w:t>(В ред. приказа Минобрнауки России от 29 декабря 2014 года №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помещениям библиотек (площадь, размещение рабочих зон, наличие читального зала, число читательских мест, медиатеки);</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актовому залу;</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спортивным залам, бассейнам, игровому и спортивному оборудованию;</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помещениям для медицинского персонала;</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мебели, офисному оснащению и хозяйственному инвентарю;</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начального общего образования.</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29 декабря 2014 года №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Материально-техническое и информационное оснащение образовательной деятельности должно обеспечивать возможность:</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29 декабря 2014 года №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получения информации различными способами (поиск информации в сети Интернет, работа в библиотеке и др.);</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наблюдений (включая наблюдение микрообъектов), определение местонахождения, наглядного представления и анализа данных;</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lastRenderedPageBreak/>
        <w:t>– использования цифровых планов и карт, спутниковых изображений;</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создания материальных объектов, в том числе произведений искусства;</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обработки материалов и информации с использованием технологических инструментов;</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проектирования и конструирования, в том числе моделей с цифровым управлением и обратной связью;</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исполнения, сочинения и аранжировки музыкальных произведений с применением традиционных инструментов и цифровых технологий;</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физического развития, участия в спортивных соревнованиях и играх;</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планирования учебной деятельности, фиксирования его реализации в целом и отдельных этапов (выступлений, дискуссий, экспериментов);</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29 декабря 2014 года №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размещения своих материалов и работ в информационной среде организации, осуществляющей образовательную деятельность;</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29 декабря 2014 года №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проведения массовых мероприятий, собраний, представлений;</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организации отдыха и питания.</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25.1. 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При этом материально-техническое обеспечение образовательной деятельности по выбранным видам искусства должно включать:</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концертный зал;</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помещения для репетиций;</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помещения для содержания, обслуживания и ремонта музыкальных инструментов;</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аудитории для индивидуальных и групповых занятий (от 2 до 20 человек);</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хоровые классы;</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классы, оборудованные специальными станками;</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специальные аудитории, оборудованные персональными компьютерами, MIDI-клавиатурами и соответствующим программным обеспечением;</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аудио- и видеофонды звукозаписывающей и звукопроизводящей аппаратуры;</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lastRenderedPageBreak/>
        <w:t>– музыкальные инструменты (фортепиано, орган, комплекты оркестровых струнных инструментов, оркестровых духовых и ударных инструментов,инструментов народного оркестра, а также пульты и другие музыкальные инструменты).</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18 мая 2015 года № 507)</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26. Информационно-образовательная среда организации, осуществляющейобразовательную деятельность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29 декабря 2014 года №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Информационно-образовательная среда организации, осуществляющей образовательную деятельность должна обеспечивать возможность осуществлять в электронной (цифровой) форме следующие виды деятельности:</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29 декабря 2014 года №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планирование образовательной деятельности;</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29 декабря 2014 года №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29 декабря 2014 года №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фиксацию хода образовательной деятельности и результатов освоения основной образовательной программы начального общего образования;</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29 декабря 2014 года №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29 декабря 2014 года №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29 декабря 2014 года №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lastRenderedPageBreak/>
        <w:t>– 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29 декабря 2014 года N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 [6].</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её осуществления.</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29 декабря 2014 года №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Требования к учебно-методическому обеспечению образовательной деятельности включают:</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29 декабря 2014 года №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29 декабря 2014 года №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29 декабря 2014 года №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29 декабря 2014 года №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29 декабря 2014 года №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lastRenderedPageBreak/>
        <w:t>– 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29 декабря 2014 года №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29 декабря 2014 года №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29 декабря 2014 года N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28. Психолого-педагогические условия реализации основной образовательной программы начального общего образования должны обеспечивать:</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29 декабря 2014 года №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учет специфики возрастного психофизического развития обучающихся;</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29 декабря 2014 года №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диверсификацию уровней психолого-педагогического сопровождения (индивидуальный, групповой, уровень класса, уровень организации);</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lastRenderedPageBreak/>
        <w:t>(В ред. приказа Минобрнауки России от 29 декабря 2014 года №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–вариативность форм психолого-педагогического сопровождения участников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(В ред. приказа Минобрнауки России от 29 декабря 2014 года №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_____________________________________________________________</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[1] Пункт 6 статьи 2 Федерального закона от 29 декабря 2012 года № 273-ФЗ «Об образовании в Российской Федерации» (Сноска в редакции, введенной в действие с 21 февраля 2015 года приказом Минобрнауки России от 29 декабря 2014 года №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[2] С учетом положений части 2 статьи 11 Федерального закона от 29 декабря 2012 года № 273-ФЗ «Об образовании в Российской Федерации». (Сноска дополнительно включена с 21 февраля 2015 года приказом Минобрнауки России от 29 декабря 2014 года № 1643.)</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[3]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 (Сноска дополнительно включена с 5 марта 2013 года приказом Минобрнауки России от 18 декабря 2012 года № 1060.)</w:t>
      </w:r>
    </w:p>
    <w:p w:rsidR="005D7280" w:rsidRPr="005D7280" w:rsidRDefault="005D7280" w:rsidP="005D7280">
      <w:pPr>
        <w:spacing w:before="225" w:after="225"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[4] С учетом положений части 2 статьи 99 Федерального закона от 29 декабря 2012 года № 273-ФЗ «Об образовании в Российской Федерации» законодательства (Сноска в редакции, введенной в действие с 21 февраля 2015 года приказом Минобрнауки России от 29 декабря 2014 года № 1643.)  </w:t>
      </w:r>
    </w:p>
    <w:p w:rsidR="005D7280" w:rsidRPr="005D7280" w:rsidRDefault="005D7280" w:rsidP="005D7280">
      <w:pPr>
        <w:spacing w:after="0"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[5] Статья 15 Федерального закона от 24 ноября 1995 года № 181-ФЗ «О социальной защите инвалидов в Российской Федерации» </w:t>
      </w:r>
    </w:p>
    <w:p w:rsidR="005D7280" w:rsidRPr="005D7280" w:rsidRDefault="005D7280" w:rsidP="005D7280">
      <w:pPr>
        <w:spacing w:after="0" w:line="300" w:lineRule="atLeast"/>
        <w:jc w:val="both"/>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 </w:t>
      </w:r>
    </w:p>
    <w:p w:rsidR="005D7280" w:rsidRPr="005D7280" w:rsidRDefault="005D7280" w:rsidP="005D7280">
      <w:pPr>
        <w:spacing w:after="0" w:line="300" w:lineRule="atLeast"/>
        <w:rPr>
          <w:rFonts w:ascii="Arial" w:eastAsia="Times New Roman" w:hAnsi="Arial" w:cs="Arial"/>
          <w:color w:val="444444"/>
          <w:sz w:val="21"/>
          <w:szCs w:val="21"/>
          <w:lang w:eastAsia="ru-RU"/>
        </w:rPr>
      </w:pPr>
      <w:r w:rsidRPr="005D7280">
        <w:rPr>
          <w:rFonts w:ascii="Arial" w:eastAsia="Times New Roman" w:hAnsi="Arial" w:cs="Arial"/>
          <w:color w:val="444444"/>
          <w:sz w:val="21"/>
          <w:szCs w:val="21"/>
          <w:lang w:eastAsia="ru-RU"/>
        </w:rPr>
        <w:t>[6] Федеральный закон от 27 июля 2006 года № 149-ФЗ «Об информации, информационных технологиях и о защите информации», Федеральный закон от 27 июля 2006 года № 152-ФЗ «О персональных данных».</w:t>
      </w:r>
    </w:p>
    <w:p w:rsidR="001D1F06" w:rsidRDefault="001D1F06"/>
    <w:sectPr w:rsidR="001D1F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912486"/>
    <w:multiLevelType w:val="multilevel"/>
    <w:tmpl w:val="ACEA2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280"/>
    <w:rsid w:val="001D1F06"/>
    <w:rsid w:val="005D7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D728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D728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D728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D7280"/>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5D7280"/>
    <w:rPr>
      <w:color w:val="0000FF"/>
      <w:u w:val="single"/>
    </w:rPr>
  </w:style>
  <w:style w:type="character" w:styleId="a4">
    <w:name w:val="Strong"/>
    <w:basedOn w:val="a0"/>
    <w:uiPriority w:val="22"/>
    <w:qFormat/>
    <w:rsid w:val="005D7280"/>
    <w:rPr>
      <w:b/>
      <w:bCs/>
    </w:rPr>
  </w:style>
  <w:style w:type="paragraph" w:styleId="a5">
    <w:name w:val="Normal (Web)"/>
    <w:basedOn w:val="a"/>
    <w:uiPriority w:val="99"/>
    <w:semiHidden/>
    <w:unhideWhenUsed/>
    <w:rsid w:val="005D72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D72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72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D728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D728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D728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D7280"/>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5D7280"/>
    <w:rPr>
      <w:color w:val="0000FF"/>
      <w:u w:val="single"/>
    </w:rPr>
  </w:style>
  <w:style w:type="character" w:styleId="a4">
    <w:name w:val="Strong"/>
    <w:basedOn w:val="a0"/>
    <w:uiPriority w:val="22"/>
    <w:qFormat/>
    <w:rsid w:val="005D7280"/>
    <w:rPr>
      <w:b/>
      <w:bCs/>
    </w:rPr>
  </w:style>
  <w:style w:type="paragraph" w:styleId="a5">
    <w:name w:val="Normal (Web)"/>
    <w:basedOn w:val="a"/>
    <w:uiPriority w:val="99"/>
    <w:semiHidden/>
    <w:unhideWhenUsed/>
    <w:rsid w:val="005D72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D72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72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731407">
      <w:bodyDiv w:val="1"/>
      <w:marLeft w:val="0"/>
      <w:marRight w:val="0"/>
      <w:marTop w:val="0"/>
      <w:marBottom w:val="0"/>
      <w:divBdr>
        <w:top w:val="none" w:sz="0" w:space="0" w:color="auto"/>
        <w:left w:val="none" w:sz="0" w:space="0" w:color="auto"/>
        <w:bottom w:val="none" w:sz="0" w:space="0" w:color="auto"/>
        <w:right w:val="none" w:sz="0" w:space="0" w:color="auto"/>
      </w:divBdr>
      <w:divsChild>
        <w:div w:id="1947229921">
          <w:marLeft w:val="0"/>
          <w:marRight w:val="0"/>
          <w:marTop w:val="0"/>
          <w:marBottom w:val="0"/>
          <w:divBdr>
            <w:top w:val="none" w:sz="0" w:space="0" w:color="auto"/>
            <w:left w:val="none" w:sz="0" w:space="0" w:color="auto"/>
            <w:bottom w:val="none" w:sz="0" w:space="0" w:color="auto"/>
            <w:right w:val="none" w:sz="0" w:space="0" w:color="auto"/>
          </w:divBdr>
        </w:div>
        <w:div w:id="1536118340">
          <w:marLeft w:val="0"/>
          <w:marRight w:val="0"/>
          <w:marTop w:val="240"/>
          <w:marBottom w:val="0"/>
          <w:divBdr>
            <w:top w:val="dotted" w:sz="6" w:space="2" w:color="CCCCCC"/>
            <w:left w:val="none" w:sz="0" w:space="0" w:color="auto"/>
            <w:bottom w:val="dotted" w:sz="6" w:space="2" w:color="CCCCCC"/>
            <w:right w:val="none" w:sz="0" w:space="0" w:color="auto"/>
          </w:divBdr>
        </w:div>
        <w:div w:id="180163354">
          <w:marLeft w:val="0"/>
          <w:marRight w:val="0"/>
          <w:marTop w:val="0"/>
          <w:marBottom w:val="0"/>
          <w:divBdr>
            <w:top w:val="none" w:sz="0" w:space="0" w:color="auto"/>
            <w:left w:val="none" w:sz="0" w:space="0" w:color="auto"/>
            <w:bottom w:val="none" w:sz="0" w:space="0" w:color="auto"/>
            <w:right w:val="none" w:sz="0" w:space="0" w:color="auto"/>
          </w:divBdr>
          <w:divsChild>
            <w:div w:id="319041533">
              <w:marLeft w:val="0"/>
              <w:marRight w:val="0"/>
              <w:marTop w:val="0"/>
              <w:marBottom w:val="0"/>
              <w:divBdr>
                <w:top w:val="none" w:sz="0" w:space="0" w:color="auto"/>
                <w:left w:val="none" w:sz="0" w:space="0" w:color="auto"/>
                <w:bottom w:val="none" w:sz="0" w:space="0" w:color="auto"/>
                <w:right w:val="none" w:sz="0" w:space="0" w:color="auto"/>
              </w:divBdr>
              <w:divsChild>
                <w:div w:id="1314135980">
                  <w:marLeft w:val="0"/>
                  <w:marRight w:val="0"/>
                  <w:marTop w:val="0"/>
                  <w:marBottom w:val="0"/>
                  <w:divBdr>
                    <w:top w:val="none" w:sz="0" w:space="0" w:color="auto"/>
                    <w:left w:val="none" w:sz="0" w:space="0" w:color="auto"/>
                    <w:bottom w:val="none" w:sz="0" w:space="0" w:color="auto"/>
                    <w:right w:val="none" w:sz="0" w:space="0" w:color="auto"/>
                  </w:divBdr>
                  <w:divsChild>
                    <w:div w:id="497888832">
                      <w:marLeft w:val="0"/>
                      <w:marRight w:val="0"/>
                      <w:marTop w:val="0"/>
                      <w:marBottom w:val="0"/>
                      <w:divBdr>
                        <w:top w:val="none" w:sz="0" w:space="0" w:color="auto"/>
                        <w:left w:val="none" w:sz="0" w:space="0" w:color="auto"/>
                        <w:bottom w:val="none" w:sz="0" w:space="0" w:color="auto"/>
                        <w:right w:val="none" w:sz="0" w:space="0" w:color="auto"/>
                      </w:divBdr>
                      <w:divsChild>
                        <w:div w:id="958027884">
                          <w:marLeft w:val="0"/>
                          <w:marRight w:val="0"/>
                          <w:marTop w:val="0"/>
                          <w:marBottom w:val="0"/>
                          <w:divBdr>
                            <w:top w:val="none" w:sz="0" w:space="0" w:color="auto"/>
                            <w:left w:val="none" w:sz="0" w:space="0" w:color="auto"/>
                            <w:bottom w:val="none" w:sz="0" w:space="0" w:color="auto"/>
                            <w:right w:val="none" w:sz="0" w:space="0" w:color="auto"/>
                          </w:divBdr>
                        </w:div>
                        <w:div w:id="962492915">
                          <w:marLeft w:val="0"/>
                          <w:marRight w:val="0"/>
                          <w:marTop w:val="0"/>
                          <w:marBottom w:val="0"/>
                          <w:divBdr>
                            <w:top w:val="none" w:sz="0" w:space="0" w:color="auto"/>
                            <w:left w:val="none" w:sz="0" w:space="0" w:color="auto"/>
                            <w:bottom w:val="none" w:sz="0" w:space="0" w:color="auto"/>
                            <w:right w:val="none" w:sz="0" w:space="0" w:color="auto"/>
                          </w:divBdr>
                        </w:div>
                      </w:divsChild>
                    </w:div>
                    <w:div w:id="1128621061">
                      <w:marLeft w:val="0"/>
                      <w:marRight w:val="0"/>
                      <w:marTop w:val="0"/>
                      <w:marBottom w:val="0"/>
                      <w:divBdr>
                        <w:top w:val="none" w:sz="0" w:space="0" w:color="auto"/>
                        <w:left w:val="none" w:sz="0" w:space="0" w:color="auto"/>
                        <w:bottom w:val="none" w:sz="0" w:space="0" w:color="auto"/>
                        <w:right w:val="none" w:sz="0" w:space="0" w:color="auto"/>
                      </w:divBdr>
                      <w:divsChild>
                        <w:div w:id="1917780840">
                          <w:marLeft w:val="0"/>
                          <w:marRight w:val="0"/>
                          <w:marTop w:val="0"/>
                          <w:marBottom w:val="0"/>
                          <w:divBdr>
                            <w:top w:val="none" w:sz="0" w:space="0" w:color="auto"/>
                            <w:left w:val="none" w:sz="0" w:space="0" w:color="auto"/>
                            <w:bottom w:val="none" w:sz="0" w:space="0" w:color="auto"/>
                            <w:right w:val="none" w:sz="0" w:space="0" w:color="auto"/>
                          </w:divBdr>
                        </w:div>
                        <w:div w:id="853572824">
                          <w:marLeft w:val="0"/>
                          <w:marRight w:val="0"/>
                          <w:marTop w:val="0"/>
                          <w:marBottom w:val="0"/>
                          <w:divBdr>
                            <w:top w:val="none" w:sz="0" w:space="0" w:color="auto"/>
                            <w:left w:val="none" w:sz="0" w:space="0" w:color="auto"/>
                            <w:bottom w:val="none" w:sz="0" w:space="0" w:color="auto"/>
                            <w:right w:val="none" w:sz="0" w:space="0" w:color="auto"/>
                          </w:divBdr>
                        </w:div>
                        <w:div w:id="156531819">
                          <w:marLeft w:val="0"/>
                          <w:marRight w:val="0"/>
                          <w:marTop w:val="0"/>
                          <w:marBottom w:val="0"/>
                          <w:divBdr>
                            <w:top w:val="none" w:sz="0" w:space="0" w:color="auto"/>
                            <w:left w:val="none" w:sz="0" w:space="0" w:color="auto"/>
                            <w:bottom w:val="none" w:sz="0" w:space="0" w:color="auto"/>
                            <w:right w:val="none" w:sz="0" w:space="0" w:color="auto"/>
                          </w:divBdr>
                        </w:div>
                      </w:divsChild>
                    </w:div>
                    <w:div w:id="839933774">
                      <w:marLeft w:val="0"/>
                      <w:marRight w:val="0"/>
                      <w:marTop w:val="0"/>
                      <w:marBottom w:val="0"/>
                      <w:divBdr>
                        <w:top w:val="none" w:sz="0" w:space="0" w:color="auto"/>
                        <w:left w:val="none" w:sz="0" w:space="0" w:color="auto"/>
                        <w:bottom w:val="none" w:sz="0" w:space="0" w:color="auto"/>
                        <w:right w:val="none" w:sz="0" w:space="0" w:color="auto"/>
                      </w:divBdr>
                      <w:divsChild>
                        <w:div w:id="121951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Users\ulyakhinalg\Documents\%D0%A4%D0%93%D0%9E%D0%A1%20%D1%81%20%D0%B8%D0%B7%D0%BC%D0%B5%D0%BD%D0%B5%D0%BD%D0%B8%D1%8F%D0%BC%D0%B8\%D0%A4%D0%93%D0%9E%D0%A1%20%D0%9D%D0%9E%D0%9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12226</Words>
  <Characters>69690</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1-03</dc:creator>
  <cp:lastModifiedBy>1-03</cp:lastModifiedBy>
  <cp:revision>1</cp:revision>
  <dcterms:created xsi:type="dcterms:W3CDTF">2016-02-04T06:00:00Z</dcterms:created>
  <dcterms:modified xsi:type="dcterms:W3CDTF">2016-02-04T06:00:00Z</dcterms:modified>
</cp:coreProperties>
</file>