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68" w:rsidRDefault="008D235B" w:rsidP="00442085">
      <w:pPr>
        <w:shd w:val="clear" w:color="auto" w:fill="FFFFFF"/>
        <w:spacing w:before="90" w:after="90" w:line="360" w:lineRule="auto"/>
        <w:jc w:val="center"/>
        <w:rPr>
          <w:rFonts w:ascii="Times New Roman" w:eastAsia="Times New Roman" w:hAnsi="Times New Roman" w:cs="Times New Roman"/>
          <w:b/>
          <w:sz w:val="28"/>
          <w:szCs w:val="28"/>
          <w:lang w:eastAsia="ru-RU"/>
        </w:rPr>
      </w:pPr>
      <w:r w:rsidRPr="00442085">
        <w:rPr>
          <w:rFonts w:ascii="Times New Roman" w:eastAsia="Times New Roman" w:hAnsi="Times New Roman" w:cs="Times New Roman"/>
          <w:b/>
          <w:sz w:val="28"/>
          <w:szCs w:val="28"/>
          <w:lang w:eastAsia="ru-RU"/>
        </w:rPr>
        <w:t xml:space="preserve">Физкультурно-оздоровительная работа с </w:t>
      </w:r>
      <w:r w:rsidR="00442085" w:rsidRPr="00442085">
        <w:rPr>
          <w:rFonts w:ascii="Times New Roman" w:eastAsia="Times New Roman" w:hAnsi="Times New Roman" w:cs="Times New Roman"/>
          <w:b/>
          <w:sz w:val="28"/>
          <w:szCs w:val="28"/>
          <w:lang w:eastAsia="ru-RU"/>
        </w:rPr>
        <w:t>дошкольниками с ОВЗ.</w:t>
      </w:r>
    </w:p>
    <w:p w:rsidR="00C85B20" w:rsidRPr="00442085" w:rsidRDefault="00C85B20" w:rsidP="00442085">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9645D4" w:rsidRDefault="009645D4" w:rsidP="000C3D68">
      <w:pPr>
        <w:pStyle w:val="aa"/>
        <w:rPr>
          <w:rFonts w:ascii="Times New Roman" w:hAnsi="Times New Roman" w:cs="Times New Roman"/>
          <w:sz w:val="28"/>
          <w:szCs w:val="28"/>
          <w:lang w:eastAsia="ru-RU"/>
        </w:rPr>
      </w:pPr>
      <w:r w:rsidRPr="000C3D68">
        <w:rPr>
          <w:rFonts w:ascii="Times New Roman" w:hAnsi="Times New Roman" w:cs="Times New Roman"/>
          <w:sz w:val="28"/>
          <w:szCs w:val="28"/>
          <w:lang w:eastAsia="ru-RU"/>
        </w:rPr>
        <w:t xml:space="preserve">В нашем детском саду осуществляется работа по физическому развитию, как обычных детей, так и детей с ограниченными возможностями здоровья. Данные дети не имеют серьезных противопоказаний против занятий физической культурой и спортом, но требуют особый подход в работе с ними, в частности одним из важных условий является индивидуальный подход. </w:t>
      </w:r>
    </w:p>
    <w:p w:rsidR="00AA5388" w:rsidRDefault="00AA5388" w:rsidP="00AA5388">
      <w:pPr>
        <w:pStyle w:val="af4"/>
        <w:rPr>
          <w:sz w:val="28"/>
          <w:szCs w:val="28"/>
        </w:rPr>
      </w:pPr>
      <w:r>
        <w:rPr>
          <w:rFonts w:ascii="Calibri" w:eastAsia="Calibri" w:hAnsi="Calibri"/>
        </w:rPr>
        <w:t xml:space="preserve">           </w:t>
      </w:r>
      <w:r>
        <w:rPr>
          <w:sz w:val="28"/>
          <w:szCs w:val="28"/>
        </w:rPr>
        <w:t xml:space="preserve">      </w:t>
      </w:r>
      <w:r w:rsidRPr="00AE4A61">
        <w:rPr>
          <w:sz w:val="28"/>
          <w:szCs w:val="28"/>
        </w:rPr>
        <w:t xml:space="preserve">Физическое воспитание детей </w:t>
      </w:r>
      <w:r>
        <w:rPr>
          <w:sz w:val="28"/>
          <w:szCs w:val="28"/>
        </w:rPr>
        <w:t xml:space="preserve">с ОВЗ </w:t>
      </w:r>
      <w:r w:rsidRPr="00AE4A61">
        <w:rPr>
          <w:sz w:val="28"/>
          <w:szCs w:val="28"/>
        </w:rPr>
        <w:t>включает специальные коррекционные задачи, способствующие преодолению н</w:t>
      </w:r>
      <w:r>
        <w:rPr>
          <w:sz w:val="28"/>
          <w:szCs w:val="28"/>
        </w:rPr>
        <w:t>едостатков физического развития:</w:t>
      </w:r>
    </w:p>
    <w:p w:rsidR="00AA5388" w:rsidRPr="00AE4A61" w:rsidRDefault="00AA5388" w:rsidP="00AA5388">
      <w:pPr>
        <w:pStyle w:val="af4"/>
        <w:rPr>
          <w:sz w:val="28"/>
          <w:szCs w:val="28"/>
        </w:rPr>
      </w:pPr>
      <w:r w:rsidRPr="00AE4A61">
        <w:rPr>
          <w:sz w:val="28"/>
          <w:szCs w:val="28"/>
        </w:rPr>
        <w:t xml:space="preserve">• достижение соответствующего возрастным особенностям уровня развития основных движений, физических качеств, координации движений, ориентировки в пространстве и </w:t>
      </w:r>
      <w:proofErr w:type="spellStart"/>
      <w:r w:rsidRPr="00AE4A61">
        <w:rPr>
          <w:sz w:val="28"/>
          <w:szCs w:val="28"/>
        </w:rPr>
        <w:t>др</w:t>
      </w:r>
      <w:proofErr w:type="spellEnd"/>
      <w:r w:rsidRPr="00AE4A61">
        <w:rPr>
          <w:sz w:val="28"/>
          <w:szCs w:val="28"/>
        </w:rPr>
        <w:t>;</w:t>
      </w:r>
    </w:p>
    <w:p w:rsidR="00AA5388" w:rsidRPr="00AE4A61" w:rsidRDefault="00AA5388" w:rsidP="00AA5388">
      <w:pPr>
        <w:pStyle w:val="af4"/>
        <w:rPr>
          <w:sz w:val="28"/>
          <w:szCs w:val="28"/>
        </w:rPr>
      </w:pPr>
      <w:r w:rsidRPr="00AE4A61">
        <w:rPr>
          <w:sz w:val="28"/>
          <w:szCs w:val="28"/>
        </w:rPr>
        <w:t>• коррекция здоровья и физического развития путем использования специальных средств и методов, способствующих повышению функциональных возможностей, укрепляющих опорно-двигательный аппарат, сердечно-сосудистую и дыхательную системы;</w:t>
      </w:r>
    </w:p>
    <w:p w:rsidR="00802612" w:rsidRDefault="00AA5388" w:rsidP="00CB0C4E">
      <w:pPr>
        <w:pStyle w:val="af4"/>
        <w:rPr>
          <w:sz w:val="28"/>
          <w:szCs w:val="28"/>
        </w:rPr>
      </w:pPr>
      <w:r w:rsidRPr="00AE4A61">
        <w:rPr>
          <w:sz w:val="28"/>
          <w:szCs w:val="28"/>
        </w:rPr>
        <w:t>• преодоление недостатков, возникающих на фоне двигательной патологии при овладении движениями (страх перед новым, боязнь пространства, неуверенность при передвижении, скованность движений и др.).</w:t>
      </w:r>
    </w:p>
    <w:p w:rsidR="00AB2C6C" w:rsidRDefault="007E5494" w:rsidP="00AB2C6C">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45D4" w:rsidRPr="009E3B15">
        <w:rPr>
          <w:rFonts w:ascii="Times New Roman" w:eastAsia="Times New Roman" w:hAnsi="Times New Roman" w:cs="Times New Roman"/>
          <w:sz w:val="28"/>
          <w:szCs w:val="28"/>
          <w:lang w:eastAsia="ru-RU"/>
        </w:rPr>
        <w:t xml:space="preserve">Специфика занятий физкультурой с детьми с ограниченными возможностями здоровья заключается в том, что педагогические воздействия должны быть направлены не только на коррекцию физического, но и психического здоровья. Основными задачами на каждом занятии являются коррекция и профилактика осанки, плоскостопия, ходьбы, бега и других естественных движений, активизация вегетативных функций и укрепление мышечного корсета. Именно поэтому занятия с данными детьми </w:t>
      </w:r>
      <w:r w:rsidR="000F0AA6">
        <w:rPr>
          <w:rFonts w:ascii="Times New Roman" w:eastAsia="Times New Roman" w:hAnsi="Times New Roman" w:cs="Times New Roman"/>
          <w:sz w:val="28"/>
          <w:szCs w:val="28"/>
          <w:lang w:eastAsia="ru-RU"/>
        </w:rPr>
        <w:t>носят</w:t>
      </w:r>
      <w:r w:rsidR="009645D4" w:rsidRPr="009E3B15">
        <w:rPr>
          <w:rFonts w:ascii="Times New Roman" w:eastAsia="Times New Roman" w:hAnsi="Times New Roman" w:cs="Times New Roman"/>
          <w:sz w:val="28"/>
          <w:szCs w:val="28"/>
          <w:lang w:eastAsia="ru-RU"/>
        </w:rPr>
        <w:t xml:space="preserve"> коррекционно-развивающую направленность.</w:t>
      </w:r>
    </w:p>
    <w:p w:rsidR="00CB0C4E" w:rsidRDefault="00CB0C4E" w:rsidP="00AB2C6C">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60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w:t>
      </w:r>
      <w:r w:rsidRPr="00442085">
        <w:rPr>
          <w:rFonts w:ascii="Times New Roman" w:eastAsia="Times New Roman" w:hAnsi="Times New Roman" w:cs="Times New Roman"/>
          <w:sz w:val="28"/>
          <w:szCs w:val="28"/>
          <w:lang w:eastAsia="ru-RU"/>
        </w:rPr>
        <w:t>дним из перспективных направлений коррекционно- развивающей работы</w:t>
      </w:r>
      <w:r w:rsidR="00F9516A">
        <w:rPr>
          <w:rFonts w:ascii="Times New Roman" w:eastAsia="Times New Roman" w:hAnsi="Times New Roman" w:cs="Times New Roman"/>
          <w:sz w:val="28"/>
          <w:szCs w:val="28"/>
          <w:lang w:eastAsia="ru-RU"/>
        </w:rPr>
        <w:t>,</w:t>
      </w:r>
      <w:r w:rsidRPr="00442085">
        <w:rPr>
          <w:rFonts w:ascii="Times New Roman" w:eastAsia="Times New Roman" w:hAnsi="Times New Roman" w:cs="Times New Roman"/>
          <w:sz w:val="28"/>
          <w:szCs w:val="28"/>
          <w:lang w:eastAsia="ru-RU"/>
        </w:rPr>
        <w:t xml:space="preserve"> </w:t>
      </w:r>
      <w:r w:rsidR="00CB6087">
        <w:rPr>
          <w:rFonts w:ascii="Times New Roman" w:eastAsia="Times New Roman" w:hAnsi="Times New Roman" w:cs="Times New Roman"/>
          <w:sz w:val="28"/>
          <w:szCs w:val="28"/>
          <w:lang w:eastAsia="ru-RU"/>
        </w:rPr>
        <w:t xml:space="preserve">является </w:t>
      </w:r>
      <w:r w:rsidRPr="00442085">
        <w:rPr>
          <w:rFonts w:ascii="Times New Roman" w:eastAsia="Times New Roman" w:hAnsi="Times New Roman" w:cs="Times New Roman"/>
          <w:sz w:val="28"/>
          <w:szCs w:val="28"/>
          <w:lang w:eastAsia="ru-RU"/>
        </w:rPr>
        <w:t xml:space="preserve"> использование здоровьесберегающих технологий.</w:t>
      </w:r>
    </w:p>
    <w:p w:rsidR="00CB6087" w:rsidRPr="00442085" w:rsidRDefault="00CB6087" w:rsidP="00CB6087">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2085">
        <w:rPr>
          <w:rFonts w:ascii="Times New Roman" w:eastAsia="Times New Roman" w:hAnsi="Times New Roman" w:cs="Times New Roman"/>
          <w:sz w:val="28"/>
          <w:szCs w:val="28"/>
          <w:lang w:eastAsia="ru-RU"/>
        </w:rPr>
        <w:t xml:space="preserve">Их применение оптимизирует процесс коррекции речи детей и способствуют оздоровлению всего организма ребенка. Кроме того, </w:t>
      </w:r>
      <w:r w:rsidRPr="00442085">
        <w:rPr>
          <w:rFonts w:ascii="Times New Roman" w:eastAsia="Times New Roman" w:hAnsi="Times New Roman" w:cs="Times New Roman"/>
          <w:sz w:val="28"/>
          <w:szCs w:val="28"/>
          <w:lang w:eastAsia="ru-RU"/>
        </w:rPr>
        <w:lastRenderedPageBreak/>
        <w:t xml:space="preserve">использование этих методов и приемов помогает организовывать занятия интереснее и разнообразнее.  В практической деятельности </w:t>
      </w:r>
      <w:r>
        <w:rPr>
          <w:rFonts w:ascii="Times New Roman" w:eastAsia="Times New Roman" w:hAnsi="Times New Roman" w:cs="Times New Roman"/>
          <w:sz w:val="28"/>
          <w:szCs w:val="28"/>
          <w:lang w:eastAsia="ru-RU"/>
        </w:rPr>
        <w:t>я применяю</w:t>
      </w:r>
      <w:r w:rsidRPr="00442085">
        <w:rPr>
          <w:rFonts w:ascii="Times New Roman" w:eastAsia="Times New Roman" w:hAnsi="Times New Roman" w:cs="Times New Roman"/>
          <w:sz w:val="28"/>
          <w:szCs w:val="28"/>
          <w:lang w:eastAsia="ru-RU"/>
        </w:rPr>
        <w:t xml:space="preserve"> следующие здоровьесберегающие компоненты:  </w:t>
      </w:r>
    </w:p>
    <w:p w:rsidR="00151342" w:rsidRDefault="00CB6087" w:rsidP="00CB6087">
      <w:pPr>
        <w:shd w:val="clear" w:color="auto" w:fill="FFFFFF"/>
        <w:spacing w:before="90" w:after="90" w:line="360" w:lineRule="auto"/>
        <w:rPr>
          <w:rFonts w:ascii="Times New Roman" w:eastAsia="Times New Roman" w:hAnsi="Times New Roman" w:cs="Times New Roman"/>
          <w:sz w:val="28"/>
          <w:szCs w:val="28"/>
          <w:lang w:eastAsia="ru-RU"/>
        </w:rPr>
      </w:pPr>
      <w:r w:rsidRPr="00CB6087">
        <w:rPr>
          <w:rFonts w:ascii="Times New Roman" w:eastAsia="Times New Roman" w:hAnsi="Times New Roman" w:cs="Times New Roman"/>
          <w:b/>
          <w:sz w:val="28"/>
          <w:szCs w:val="28"/>
          <w:lang w:eastAsia="ru-RU"/>
        </w:rPr>
        <w:t>1. Дыхательная гимнастика</w:t>
      </w:r>
      <w:r>
        <w:rPr>
          <w:rFonts w:ascii="Times New Roman" w:eastAsia="Times New Roman" w:hAnsi="Times New Roman" w:cs="Times New Roman"/>
          <w:sz w:val="28"/>
          <w:szCs w:val="28"/>
          <w:lang w:eastAsia="ru-RU"/>
        </w:rPr>
        <w:t xml:space="preserve">. </w:t>
      </w:r>
      <w:r w:rsidRPr="00442085">
        <w:rPr>
          <w:rFonts w:ascii="Times New Roman" w:eastAsia="Times New Roman" w:hAnsi="Times New Roman" w:cs="Times New Roman"/>
          <w:sz w:val="28"/>
          <w:szCs w:val="28"/>
          <w:lang w:eastAsia="ru-RU"/>
        </w:rPr>
        <w:t xml:space="preserve">Дыхательная гимнастика способствует нормализации дыхания, укрепляет дыхательную мускулатуру. Благодаря упражнениям дыхательной гимнастики возрастает сила и выносливость дыхательных мышц, глубина дыхания, увеличивается объем легких, координируются и ритмизируются дыхательные движения. Упражнения, направленные на развитие дыхания,  </w:t>
      </w:r>
      <w:r>
        <w:rPr>
          <w:rFonts w:ascii="Times New Roman" w:eastAsia="Times New Roman" w:hAnsi="Times New Roman" w:cs="Times New Roman"/>
          <w:sz w:val="28"/>
          <w:szCs w:val="28"/>
          <w:lang w:eastAsia="ru-RU"/>
        </w:rPr>
        <w:t xml:space="preserve">я использую </w:t>
      </w:r>
      <w:r w:rsidR="00C61365">
        <w:rPr>
          <w:rFonts w:ascii="Times New Roman" w:eastAsia="Times New Roman" w:hAnsi="Times New Roman" w:cs="Times New Roman"/>
          <w:sz w:val="28"/>
          <w:szCs w:val="28"/>
          <w:lang w:eastAsia="ru-RU"/>
        </w:rPr>
        <w:t xml:space="preserve">во </w:t>
      </w:r>
      <w:r w:rsidR="00C61365">
        <w:rPr>
          <w:rFonts w:ascii="Times New Roman" w:eastAsia="Times New Roman" w:hAnsi="Times New Roman" w:cs="Times New Roman"/>
          <w:sz w:val="28"/>
          <w:szCs w:val="28"/>
          <w:lang w:val="en-US" w:eastAsia="ru-RU"/>
        </w:rPr>
        <w:t>II</w:t>
      </w:r>
      <w:r w:rsidR="00C61365" w:rsidRPr="00C61365">
        <w:rPr>
          <w:rFonts w:ascii="Times New Roman" w:eastAsia="Times New Roman" w:hAnsi="Times New Roman" w:cs="Times New Roman"/>
          <w:sz w:val="28"/>
          <w:szCs w:val="28"/>
          <w:lang w:eastAsia="ru-RU"/>
        </w:rPr>
        <w:t xml:space="preserve"> </w:t>
      </w:r>
      <w:r w:rsidR="00C61365">
        <w:rPr>
          <w:rFonts w:ascii="Times New Roman" w:eastAsia="Times New Roman" w:hAnsi="Times New Roman" w:cs="Times New Roman"/>
          <w:sz w:val="28"/>
          <w:szCs w:val="28"/>
          <w:lang w:eastAsia="ru-RU"/>
        </w:rPr>
        <w:t>части занятия.</w:t>
      </w:r>
      <w:r>
        <w:rPr>
          <w:rFonts w:ascii="Times New Roman" w:eastAsia="Times New Roman" w:hAnsi="Times New Roman" w:cs="Times New Roman"/>
          <w:sz w:val="28"/>
          <w:szCs w:val="28"/>
          <w:lang w:eastAsia="ru-RU"/>
        </w:rPr>
        <w:t xml:space="preserve"> </w:t>
      </w:r>
      <w:r w:rsidRPr="00442085">
        <w:rPr>
          <w:rFonts w:ascii="Times New Roman" w:eastAsia="Times New Roman" w:hAnsi="Times New Roman" w:cs="Times New Roman"/>
          <w:sz w:val="28"/>
          <w:szCs w:val="28"/>
          <w:lang w:eastAsia="ru-RU"/>
        </w:rPr>
        <w:t xml:space="preserve"> Для развития дыхания можно  использовать игры и упражнения: «Забей мяч в ворота», «Парусная регата</w:t>
      </w:r>
      <w:r w:rsidR="00C61365">
        <w:rPr>
          <w:rFonts w:ascii="Times New Roman" w:eastAsia="Times New Roman" w:hAnsi="Times New Roman" w:cs="Times New Roman"/>
          <w:sz w:val="28"/>
          <w:szCs w:val="28"/>
          <w:lang w:eastAsia="ru-RU"/>
        </w:rPr>
        <w:t>»</w:t>
      </w:r>
      <w:r w:rsidRPr="00442085">
        <w:rPr>
          <w:rFonts w:ascii="Times New Roman" w:eastAsia="Times New Roman" w:hAnsi="Times New Roman" w:cs="Times New Roman"/>
          <w:sz w:val="28"/>
          <w:szCs w:val="28"/>
          <w:lang w:eastAsia="ru-RU"/>
        </w:rPr>
        <w:t>, «Накорми птиц», «Сдуй пушинку, бабочку» и</w:t>
      </w:r>
      <w:r w:rsidR="00C61365">
        <w:rPr>
          <w:rFonts w:ascii="Times New Roman" w:eastAsia="Times New Roman" w:hAnsi="Times New Roman" w:cs="Times New Roman"/>
          <w:sz w:val="28"/>
          <w:szCs w:val="28"/>
          <w:lang w:eastAsia="ru-RU"/>
        </w:rPr>
        <w:t xml:space="preserve"> </w:t>
      </w:r>
      <w:r w:rsidRPr="00442085">
        <w:rPr>
          <w:rFonts w:ascii="Times New Roman" w:eastAsia="Times New Roman" w:hAnsi="Times New Roman" w:cs="Times New Roman"/>
          <w:sz w:val="28"/>
          <w:szCs w:val="28"/>
          <w:lang w:eastAsia="ru-RU"/>
        </w:rPr>
        <w:t xml:space="preserve">т.п.  Эти игры способствуют развитию у ребенка глубокого дыхания, плавного длинного выдоха. При выполнении упражнений на дыхание необходимо учитывать возможности каждого ребенка. </w:t>
      </w:r>
    </w:p>
    <w:p w:rsidR="00151342" w:rsidRDefault="00151342" w:rsidP="00CB6087">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CB6087" w:rsidRPr="00741E7F">
        <w:rPr>
          <w:rFonts w:ascii="Times New Roman" w:eastAsia="Times New Roman" w:hAnsi="Times New Roman" w:cs="Times New Roman"/>
          <w:b/>
          <w:sz w:val="28"/>
          <w:szCs w:val="28"/>
          <w:lang w:eastAsia="ru-RU"/>
        </w:rPr>
        <w:t>. Зрительная гимнастика</w:t>
      </w:r>
      <w:r w:rsidR="00CB6087">
        <w:rPr>
          <w:rFonts w:ascii="Times New Roman" w:eastAsia="Times New Roman" w:hAnsi="Times New Roman" w:cs="Times New Roman"/>
          <w:b/>
          <w:sz w:val="28"/>
          <w:szCs w:val="28"/>
          <w:lang w:eastAsia="ru-RU"/>
        </w:rPr>
        <w:t>.</w:t>
      </w:r>
      <w:r w:rsidR="00CB6087" w:rsidRPr="00442085">
        <w:rPr>
          <w:rFonts w:ascii="Times New Roman" w:eastAsia="Times New Roman" w:hAnsi="Times New Roman" w:cs="Times New Roman"/>
          <w:sz w:val="28"/>
          <w:szCs w:val="28"/>
          <w:lang w:eastAsia="ru-RU"/>
        </w:rPr>
        <w:t xml:space="preserve"> </w:t>
      </w:r>
      <w:r w:rsidR="00CB6087" w:rsidRPr="00741E7F">
        <w:t xml:space="preserve"> </w:t>
      </w:r>
      <w:r w:rsidR="00CB6087" w:rsidRPr="00741E7F">
        <w:rPr>
          <w:rFonts w:ascii="Times New Roman" w:hAnsi="Times New Roman" w:cs="Times New Roman"/>
          <w:sz w:val="28"/>
          <w:szCs w:val="28"/>
        </w:rPr>
        <w:t xml:space="preserve">Обязательным компонентом коррекционной работы с детьми, имеющими нарушения зрения, является </w:t>
      </w:r>
      <w:r w:rsidR="00CB6087" w:rsidRPr="00741E7F">
        <w:rPr>
          <w:rStyle w:val="a8"/>
          <w:rFonts w:ascii="Times New Roman" w:hAnsi="Times New Roman" w:cs="Times New Roman"/>
          <w:sz w:val="28"/>
          <w:szCs w:val="28"/>
        </w:rPr>
        <w:t>зрительная гимнастика.</w:t>
      </w:r>
      <w:r w:rsidR="00CB6087" w:rsidRPr="00741E7F">
        <w:rPr>
          <w:rFonts w:ascii="Times New Roman" w:hAnsi="Times New Roman" w:cs="Times New Roman"/>
          <w:sz w:val="28"/>
          <w:szCs w:val="28"/>
        </w:rPr>
        <w:t xml:space="preserve"> Гимнастика для глаз показана всем, кто страдает глазной патологией, испытывает зрительное напряжение, а также для профилактики расстройств при нагрузке на глаза. Гимнастика восстанавливает зрение при зрительном утомлении.</w:t>
      </w:r>
      <w:r w:rsidR="00CB6087">
        <w:t> </w:t>
      </w:r>
      <w:r w:rsidR="00CB6087" w:rsidRPr="00442085">
        <w:rPr>
          <w:rFonts w:ascii="Times New Roman" w:eastAsia="Times New Roman" w:hAnsi="Times New Roman" w:cs="Times New Roman"/>
          <w:sz w:val="28"/>
          <w:szCs w:val="28"/>
          <w:lang w:eastAsia="ru-RU"/>
        </w:rPr>
        <w:t>Зрительная гимнастика имеет огромное значение: она снимает зрительное напряжение, является профилактикой зрительного утомления и снижения остроты зрения. Такая гимнастика обеспечивает улучшение кровоснабжения тканей глаза, способствует поступлению в ткани кислорода, улучшает обменные процессы в глазу; повышает силу, эластичность, тонус глазных мышц, укрепляет мышцы век, снимает переутомление зрительного аппарата. Проводится в течение 1-2х минуты в середине занятия. Гимнастика для глаз включает в себя движения взгляда по тренажерам, фиксацию зрения</w:t>
      </w:r>
      <w:r w:rsidR="00CB6087">
        <w:rPr>
          <w:rFonts w:ascii="Times New Roman" w:eastAsia="Times New Roman" w:hAnsi="Times New Roman" w:cs="Times New Roman"/>
          <w:sz w:val="28"/>
          <w:szCs w:val="28"/>
          <w:lang w:eastAsia="ru-RU"/>
        </w:rPr>
        <w:t xml:space="preserve"> </w:t>
      </w:r>
      <w:r w:rsidR="00CB6087" w:rsidRPr="00442085">
        <w:rPr>
          <w:rFonts w:ascii="Times New Roman" w:eastAsia="Times New Roman" w:hAnsi="Times New Roman" w:cs="Times New Roman"/>
          <w:sz w:val="28"/>
          <w:szCs w:val="28"/>
          <w:lang w:eastAsia="ru-RU"/>
        </w:rPr>
        <w:t xml:space="preserve">на различных точках, движения глазными яблоками и веками. Это могут быть упражнения: проследить глазами по </w:t>
      </w:r>
      <w:r w:rsidR="00CB6087" w:rsidRPr="00442085">
        <w:rPr>
          <w:rFonts w:ascii="Times New Roman" w:eastAsia="Times New Roman" w:hAnsi="Times New Roman" w:cs="Times New Roman"/>
          <w:sz w:val="28"/>
          <w:szCs w:val="28"/>
          <w:lang w:eastAsia="ru-RU"/>
        </w:rPr>
        <w:lastRenderedPageBreak/>
        <w:t>нарисованной схеме, проследить за движением предмета (яркой игрушки), выполнить названные движения глазами</w:t>
      </w:r>
      <w:r>
        <w:rPr>
          <w:rFonts w:ascii="Times New Roman" w:eastAsia="Times New Roman" w:hAnsi="Times New Roman" w:cs="Times New Roman"/>
          <w:sz w:val="28"/>
          <w:szCs w:val="28"/>
          <w:lang w:eastAsia="ru-RU"/>
        </w:rPr>
        <w:t>.</w:t>
      </w:r>
    </w:p>
    <w:p w:rsidR="00151342" w:rsidRDefault="00CB6087" w:rsidP="00CB6087">
      <w:pPr>
        <w:shd w:val="clear" w:color="auto" w:fill="FFFFFF"/>
        <w:spacing w:before="90" w:after="90" w:line="360" w:lineRule="auto"/>
        <w:rPr>
          <w:rFonts w:ascii="Times New Roman" w:eastAsia="Times New Roman" w:hAnsi="Times New Roman" w:cs="Times New Roman"/>
          <w:sz w:val="28"/>
          <w:szCs w:val="28"/>
          <w:lang w:eastAsia="ru-RU"/>
        </w:rPr>
      </w:pPr>
      <w:r w:rsidRPr="00442085">
        <w:rPr>
          <w:rFonts w:ascii="Times New Roman" w:eastAsia="Times New Roman" w:hAnsi="Times New Roman" w:cs="Times New Roman"/>
          <w:sz w:val="28"/>
          <w:szCs w:val="28"/>
          <w:lang w:eastAsia="ru-RU"/>
        </w:rPr>
        <w:t xml:space="preserve">  Например, «Мотылек» (проследить глазами за игрушкой – мотыльком или просто выполнить глазами названные движения) </w:t>
      </w:r>
    </w:p>
    <w:p w:rsidR="00CB6087" w:rsidRDefault="001A787F" w:rsidP="00CB6087">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CB6087" w:rsidRPr="00741E7F">
        <w:rPr>
          <w:rFonts w:ascii="Times New Roman" w:eastAsia="Times New Roman" w:hAnsi="Times New Roman" w:cs="Times New Roman"/>
          <w:b/>
          <w:sz w:val="28"/>
          <w:szCs w:val="28"/>
          <w:lang w:eastAsia="ru-RU"/>
        </w:rPr>
        <w:t>. Речь с движением</w:t>
      </w:r>
      <w:r>
        <w:rPr>
          <w:rFonts w:ascii="Times New Roman" w:eastAsia="Times New Roman" w:hAnsi="Times New Roman" w:cs="Times New Roman"/>
          <w:b/>
          <w:sz w:val="28"/>
          <w:szCs w:val="28"/>
          <w:lang w:eastAsia="ru-RU"/>
        </w:rPr>
        <w:t xml:space="preserve"> или </w:t>
      </w:r>
      <w:proofErr w:type="spellStart"/>
      <w:r>
        <w:rPr>
          <w:rFonts w:ascii="Times New Roman" w:eastAsia="Times New Roman" w:hAnsi="Times New Roman" w:cs="Times New Roman"/>
          <w:b/>
          <w:sz w:val="28"/>
          <w:szCs w:val="28"/>
          <w:lang w:eastAsia="ru-RU"/>
        </w:rPr>
        <w:t>логоритмика</w:t>
      </w:r>
      <w:proofErr w:type="spellEnd"/>
      <w:r>
        <w:rPr>
          <w:rFonts w:ascii="Times New Roman" w:eastAsia="Times New Roman" w:hAnsi="Times New Roman" w:cs="Times New Roman"/>
          <w:b/>
          <w:sz w:val="28"/>
          <w:szCs w:val="28"/>
          <w:lang w:eastAsia="ru-RU"/>
        </w:rPr>
        <w:t>.</w:t>
      </w:r>
      <w:r w:rsidR="00CB6087" w:rsidRPr="00463249">
        <w:rPr>
          <w:rFonts w:ascii="Times New Roman" w:eastAsia="Times New Roman" w:hAnsi="Times New Roman" w:cs="Times New Roman"/>
          <w:sz w:val="28"/>
          <w:szCs w:val="28"/>
          <w:lang w:eastAsia="ru-RU"/>
        </w:rPr>
        <w:t xml:space="preserve">  На занятиях проводятся подвижные игры с использованием  речи с движением, выполняются движения под чтение стихотворения. Это позволяет выработать четкие координированные действия во взаимосвязи с речью, отрабатывать темп  и ритм речи</w:t>
      </w:r>
      <w:r>
        <w:rPr>
          <w:rFonts w:ascii="Times New Roman" w:eastAsia="Times New Roman" w:hAnsi="Times New Roman" w:cs="Times New Roman"/>
          <w:sz w:val="28"/>
          <w:szCs w:val="28"/>
          <w:lang w:eastAsia="ru-RU"/>
        </w:rPr>
        <w:t>.</w:t>
      </w:r>
      <w:r w:rsidR="00CB6087" w:rsidRPr="00463249">
        <w:rPr>
          <w:rFonts w:ascii="Times New Roman" w:eastAsia="Times New Roman" w:hAnsi="Times New Roman" w:cs="Times New Roman"/>
          <w:sz w:val="28"/>
          <w:szCs w:val="28"/>
          <w:lang w:eastAsia="ru-RU"/>
        </w:rPr>
        <w:t xml:space="preserve">  </w:t>
      </w:r>
    </w:p>
    <w:p w:rsidR="00E17DAA" w:rsidRPr="00E17DAA" w:rsidRDefault="00E17DAA" w:rsidP="00E17DAA">
      <w:pPr>
        <w:pStyle w:val="aa"/>
        <w:rPr>
          <w:rFonts w:ascii="Times New Roman" w:hAnsi="Times New Roman" w:cs="Times New Roman"/>
          <w:sz w:val="28"/>
          <w:szCs w:val="28"/>
          <w:lang w:eastAsia="ru-RU"/>
        </w:rPr>
      </w:pPr>
      <w:r w:rsidRPr="00E17DAA">
        <w:rPr>
          <w:rFonts w:ascii="Times New Roman" w:hAnsi="Times New Roman" w:cs="Times New Roman"/>
          <w:sz w:val="28"/>
          <w:szCs w:val="28"/>
          <w:lang w:eastAsia="ru-RU"/>
        </w:rPr>
        <w:t>В процессе логоритмики мы обязательно занимаемся:</w:t>
      </w:r>
    </w:p>
    <w:p w:rsidR="00E17DAA" w:rsidRPr="00E17DAA" w:rsidRDefault="00E17DAA" w:rsidP="00E17DAA">
      <w:pPr>
        <w:pStyle w:val="aa"/>
        <w:numPr>
          <w:ilvl w:val="0"/>
          <w:numId w:val="5"/>
        </w:numPr>
        <w:rPr>
          <w:rFonts w:ascii="Times New Roman" w:hAnsi="Times New Roman" w:cs="Times New Roman"/>
          <w:sz w:val="28"/>
          <w:szCs w:val="28"/>
          <w:lang w:eastAsia="ru-RU"/>
        </w:rPr>
      </w:pPr>
      <w:r w:rsidRPr="00E17DAA">
        <w:rPr>
          <w:rFonts w:ascii="Times New Roman" w:hAnsi="Times New Roman" w:cs="Times New Roman"/>
          <w:sz w:val="28"/>
          <w:szCs w:val="28"/>
          <w:lang w:eastAsia="ru-RU"/>
        </w:rPr>
        <w:t>дальнейшим развитием навыка ходьбы;</w:t>
      </w:r>
    </w:p>
    <w:p w:rsidR="00E17DAA" w:rsidRPr="00E17DAA" w:rsidRDefault="00E17DAA" w:rsidP="00E17DAA">
      <w:pPr>
        <w:pStyle w:val="aa"/>
        <w:numPr>
          <w:ilvl w:val="0"/>
          <w:numId w:val="5"/>
        </w:numPr>
        <w:rPr>
          <w:rFonts w:ascii="Times New Roman" w:hAnsi="Times New Roman" w:cs="Times New Roman"/>
          <w:sz w:val="28"/>
          <w:szCs w:val="28"/>
          <w:lang w:eastAsia="ru-RU"/>
        </w:rPr>
      </w:pPr>
      <w:r w:rsidRPr="00E17DAA">
        <w:rPr>
          <w:rFonts w:ascii="Times New Roman" w:hAnsi="Times New Roman" w:cs="Times New Roman"/>
          <w:sz w:val="28"/>
          <w:szCs w:val="28"/>
          <w:lang w:eastAsia="ru-RU"/>
        </w:rPr>
        <w:t>тренировкой чувства равновесия при ходьбе, беге и прыжках;</w:t>
      </w:r>
    </w:p>
    <w:p w:rsidR="00E17DAA" w:rsidRPr="00E17DAA" w:rsidRDefault="00E17DAA" w:rsidP="00E17DAA">
      <w:pPr>
        <w:pStyle w:val="aa"/>
        <w:numPr>
          <w:ilvl w:val="0"/>
          <w:numId w:val="5"/>
        </w:numPr>
        <w:rPr>
          <w:rFonts w:ascii="Times New Roman" w:hAnsi="Times New Roman" w:cs="Times New Roman"/>
          <w:sz w:val="28"/>
          <w:szCs w:val="28"/>
          <w:lang w:eastAsia="ru-RU"/>
        </w:rPr>
      </w:pPr>
      <w:r w:rsidRPr="00E17DAA">
        <w:rPr>
          <w:rFonts w:ascii="Times New Roman" w:hAnsi="Times New Roman" w:cs="Times New Roman"/>
          <w:sz w:val="28"/>
          <w:szCs w:val="28"/>
          <w:lang w:eastAsia="ru-RU"/>
        </w:rPr>
        <w:t>тренировкой способности ориентироваться в пространстве;</w:t>
      </w:r>
    </w:p>
    <w:p w:rsidR="00E17DAA" w:rsidRPr="00E17DAA" w:rsidRDefault="00E17DAA" w:rsidP="00E17DAA">
      <w:pPr>
        <w:pStyle w:val="aa"/>
        <w:numPr>
          <w:ilvl w:val="0"/>
          <w:numId w:val="5"/>
        </w:numPr>
        <w:rPr>
          <w:rFonts w:ascii="Times New Roman" w:hAnsi="Times New Roman" w:cs="Times New Roman"/>
          <w:sz w:val="28"/>
          <w:szCs w:val="28"/>
          <w:lang w:eastAsia="ru-RU"/>
        </w:rPr>
      </w:pPr>
      <w:r w:rsidRPr="00E17DAA">
        <w:rPr>
          <w:rFonts w:ascii="Times New Roman" w:hAnsi="Times New Roman" w:cs="Times New Roman"/>
          <w:sz w:val="28"/>
          <w:szCs w:val="28"/>
          <w:lang w:eastAsia="ru-RU"/>
        </w:rPr>
        <w:t>развитием способности детей движению в заданном темпе;</w:t>
      </w:r>
    </w:p>
    <w:p w:rsidR="00E17DAA" w:rsidRPr="00E17DAA" w:rsidRDefault="00E17DAA" w:rsidP="00E17DAA">
      <w:pPr>
        <w:pStyle w:val="aa"/>
        <w:numPr>
          <w:ilvl w:val="0"/>
          <w:numId w:val="5"/>
        </w:numPr>
        <w:rPr>
          <w:rFonts w:ascii="Times New Roman" w:hAnsi="Times New Roman" w:cs="Times New Roman"/>
          <w:sz w:val="28"/>
          <w:szCs w:val="28"/>
          <w:lang w:eastAsia="ru-RU"/>
        </w:rPr>
      </w:pPr>
      <w:r w:rsidRPr="00E17DAA">
        <w:rPr>
          <w:rFonts w:ascii="Times New Roman" w:hAnsi="Times New Roman" w:cs="Times New Roman"/>
          <w:sz w:val="28"/>
          <w:szCs w:val="28"/>
          <w:lang w:eastAsia="ru-RU"/>
        </w:rPr>
        <w:t>умением координировать свои действия по сигналу;</w:t>
      </w:r>
    </w:p>
    <w:p w:rsidR="00E17DAA" w:rsidRPr="00E17DAA" w:rsidRDefault="00E17DAA" w:rsidP="00E17DAA">
      <w:pPr>
        <w:pStyle w:val="aa"/>
        <w:numPr>
          <w:ilvl w:val="0"/>
          <w:numId w:val="5"/>
        </w:numPr>
        <w:rPr>
          <w:rFonts w:ascii="Times New Roman" w:hAnsi="Times New Roman" w:cs="Times New Roman"/>
          <w:sz w:val="28"/>
          <w:szCs w:val="28"/>
          <w:lang w:eastAsia="ru-RU"/>
        </w:rPr>
      </w:pPr>
      <w:r w:rsidRPr="00E17DAA">
        <w:rPr>
          <w:rFonts w:ascii="Times New Roman" w:hAnsi="Times New Roman" w:cs="Times New Roman"/>
          <w:sz w:val="28"/>
          <w:szCs w:val="28"/>
          <w:lang w:eastAsia="ru-RU"/>
        </w:rPr>
        <w:t>умением менять направления движения со сменой музыки или ритма;</w:t>
      </w:r>
    </w:p>
    <w:p w:rsidR="00E17DAA" w:rsidRPr="00E17DAA" w:rsidRDefault="00E17DAA" w:rsidP="00E17DAA">
      <w:pPr>
        <w:pStyle w:val="aa"/>
        <w:numPr>
          <w:ilvl w:val="0"/>
          <w:numId w:val="5"/>
        </w:numPr>
        <w:rPr>
          <w:rFonts w:ascii="Times New Roman" w:hAnsi="Times New Roman" w:cs="Times New Roman"/>
          <w:sz w:val="28"/>
          <w:szCs w:val="28"/>
          <w:lang w:eastAsia="ru-RU"/>
        </w:rPr>
      </w:pPr>
      <w:r w:rsidRPr="00E17DAA">
        <w:rPr>
          <w:rFonts w:ascii="Times New Roman" w:hAnsi="Times New Roman" w:cs="Times New Roman"/>
          <w:sz w:val="28"/>
          <w:szCs w:val="28"/>
          <w:lang w:eastAsia="ru-RU"/>
        </w:rPr>
        <w:t xml:space="preserve">навыками манипулирования </w:t>
      </w:r>
      <w:proofErr w:type="gramStart"/>
      <w:r w:rsidRPr="00E17DAA">
        <w:rPr>
          <w:rFonts w:ascii="Times New Roman" w:hAnsi="Times New Roman" w:cs="Times New Roman"/>
          <w:sz w:val="28"/>
          <w:szCs w:val="28"/>
          <w:lang w:eastAsia="ru-RU"/>
        </w:rPr>
        <w:t>предметами</w:t>
      </w:r>
      <w:proofErr w:type="gramEnd"/>
      <w:r w:rsidRPr="00E17DAA">
        <w:rPr>
          <w:rFonts w:ascii="Times New Roman" w:hAnsi="Times New Roman" w:cs="Times New Roman"/>
          <w:sz w:val="28"/>
          <w:szCs w:val="28"/>
          <w:lang w:eastAsia="ru-RU"/>
        </w:rPr>
        <w:t xml:space="preserve"> как без музыкального сопровождения, так и под музыку;</w:t>
      </w:r>
    </w:p>
    <w:p w:rsidR="00E17DAA" w:rsidRPr="00E17DAA" w:rsidRDefault="00E17DAA" w:rsidP="00E17DAA">
      <w:pPr>
        <w:pStyle w:val="aa"/>
        <w:numPr>
          <w:ilvl w:val="0"/>
          <w:numId w:val="5"/>
        </w:numPr>
        <w:rPr>
          <w:rFonts w:ascii="Times New Roman" w:hAnsi="Times New Roman" w:cs="Times New Roman"/>
          <w:sz w:val="28"/>
          <w:szCs w:val="28"/>
          <w:lang w:eastAsia="ru-RU"/>
        </w:rPr>
      </w:pPr>
      <w:r w:rsidRPr="00E17DAA">
        <w:rPr>
          <w:rFonts w:ascii="Times New Roman" w:hAnsi="Times New Roman" w:cs="Times New Roman"/>
          <w:sz w:val="28"/>
          <w:szCs w:val="28"/>
          <w:lang w:eastAsia="ru-RU"/>
        </w:rPr>
        <w:t xml:space="preserve">умением действовать в паре </w:t>
      </w:r>
      <w:proofErr w:type="gramStart"/>
      <w:r w:rsidRPr="00E17DAA">
        <w:rPr>
          <w:rFonts w:ascii="Times New Roman" w:hAnsi="Times New Roman" w:cs="Times New Roman"/>
          <w:sz w:val="28"/>
          <w:szCs w:val="28"/>
          <w:lang w:eastAsia="ru-RU"/>
        </w:rPr>
        <w:t>со</w:t>
      </w:r>
      <w:proofErr w:type="gramEnd"/>
      <w:r w:rsidRPr="00E17DAA">
        <w:rPr>
          <w:rFonts w:ascii="Times New Roman" w:hAnsi="Times New Roman" w:cs="Times New Roman"/>
          <w:sz w:val="28"/>
          <w:szCs w:val="28"/>
          <w:lang w:eastAsia="ru-RU"/>
        </w:rPr>
        <w:t xml:space="preserve"> взрослым, а затем и с другим ребенком;</w:t>
      </w:r>
    </w:p>
    <w:p w:rsidR="00E17DAA" w:rsidRPr="00E17DAA" w:rsidRDefault="00E17DAA" w:rsidP="00E17DAA">
      <w:pPr>
        <w:pStyle w:val="aa"/>
        <w:numPr>
          <w:ilvl w:val="0"/>
          <w:numId w:val="5"/>
        </w:numPr>
        <w:rPr>
          <w:rFonts w:ascii="Times New Roman" w:hAnsi="Times New Roman" w:cs="Times New Roman"/>
          <w:sz w:val="28"/>
          <w:szCs w:val="28"/>
          <w:lang w:eastAsia="ru-RU"/>
        </w:rPr>
      </w:pPr>
      <w:r w:rsidRPr="00E17DAA">
        <w:rPr>
          <w:rFonts w:ascii="Times New Roman" w:hAnsi="Times New Roman" w:cs="Times New Roman"/>
          <w:sz w:val="28"/>
          <w:szCs w:val="28"/>
          <w:lang w:eastAsia="ru-RU"/>
        </w:rPr>
        <w:t>развитием быстроты, силы, ловкости;</w:t>
      </w:r>
    </w:p>
    <w:p w:rsidR="00E17DAA" w:rsidRPr="00E17DAA" w:rsidRDefault="00E17DAA" w:rsidP="00E17DAA">
      <w:pPr>
        <w:pStyle w:val="aa"/>
        <w:numPr>
          <w:ilvl w:val="0"/>
          <w:numId w:val="5"/>
        </w:numPr>
        <w:rPr>
          <w:rFonts w:ascii="Times New Roman" w:hAnsi="Times New Roman" w:cs="Times New Roman"/>
          <w:sz w:val="28"/>
          <w:szCs w:val="28"/>
          <w:lang w:eastAsia="ru-RU"/>
        </w:rPr>
      </w:pPr>
      <w:r w:rsidRPr="00E17DAA">
        <w:rPr>
          <w:rFonts w:ascii="Times New Roman" w:hAnsi="Times New Roman" w:cs="Times New Roman"/>
          <w:sz w:val="28"/>
          <w:szCs w:val="28"/>
          <w:lang w:eastAsia="ru-RU"/>
        </w:rPr>
        <w:t>развитием произвольных движений кистей и пальцев рук.</w:t>
      </w:r>
    </w:p>
    <w:p w:rsidR="00E17DAA" w:rsidRDefault="00E17DAA" w:rsidP="00CB6087">
      <w:pPr>
        <w:shd w:val="clear" w:color="auto" w:fill="FFFFFF"/>
        <w:spacing w:before="90" w:after="90" w:line="360" w:lineRule="auto"/>
        <w:rPr>
          <w:rFonts w:ascii="Times New Roman" w:eastAsia="Times New Roman" w:hAnsi="Times New Roman" w:cs="Times New Roman"/>
          <w:sz w:val="28"/>
          <w:szCs w:val="28"/>
          <w:lang w:eastAsia="ru-RU"/>
        </w:rPr>
      </w:pPr>
    </w:p>
    <w:p w:rsidR="00CB6087" w:rsidRPr="00463249" w:rsidRDefault="001A787F" w:rsidP="00CB6087">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CB6087" w:rsidRPr="00741E7F">
        <w:rPr>
          <w:rFonts w:ascii="Times New Roman" w:eastAsia="Times New Roman" w:hAnsi="Times New Roman" w:cs="Times New Roman"/>
          <w:b/>
          <w:sz w:val="28"/>
          <w:szCs w:val="28"/>
          <w:lang w:eastAsia="ru-RU"/>
        </w:rPr>
        <w:t xml:space="preserve">. </w:t>
      </w:r>
      <w:r w:rsidR="006677DE" w:rsidRPr="00FC0ACF">
        <w:rPr>
          <w:rFonts w:ascii="Times New Roman" w:eastAsia="Times New Roman" w:hAnsi="Times New Roman" w:cs="Times New Roman"/>
          <w:b/>
          <w:sz w:val="28"/>
          <w:szCs w:val="28"/>
          <w:lang w:eastAsia="ru-RU"/>
        </w:rPr>
        <w:t>Массаж.</w:t>
      </w:r>
      <w:r w:rsidR="006677DE">
        <w:rPr>
          <w:rFonts w:ascii="Times New Roman" w:eastAsia="Times New Roman" w:hAnsi="Times New Roman" w:cs="Times New Roman"/>
          <w:b/>
          <w:sz w:val="28"/>
          <w:szCs w:val="28"/>
          <w:lang w:eastAsia="ru-RU"/>
        </w:rPr>
        <w:t xml:space="preserve"> </w:t>
      </w:r>
      <w:r w:rsidR="00CB6087" w:rsidRPr="00741E7F">
        <w:rPr>
          <w:rFonts w:ascii="Times New Roman" w:eastAsia="Times New Roman" w:hAnsi="Times New Roman" w:cs="Times New Roman"/>
          <w:b/>
          <w:sz w:val="28"/>
          <w:szCs w:val="28"/>
          <w:lang w:eastAsia="ru-RU"/>
        </w:rPr>
        <w:t>Самомассаж</w:t>
      </w:r>
      <w:r w:rsidR="00F9516A">
        <w:rPr>
          <w:rFonts w:ascii="Times New Roman" w:eastAsia="Times New Roman" w:hAnsi="Times New Roman" w:cs="Times New Roman"/>
          <w:sz w:val="28"/>
          <w:szCs w:val="28"/>
          <w:lang w:eastAsia="ru-RU"/>
        </w:rPr>
        <w:t>.</w:t>
      </w:r>
      <w:r w:rsidR="00CB6087" w:rsidRPr="00463249">
        <w:rPr>
          <w:rFonts w:ascii="Times New Roman" w:eastAsia="Times New Roman" w:hAnsi="Times New Roman" w:cs="Times New Roman"/>
          <w:sz w:val="28"/>
          <w:szCs w:val="28"/>
          <w:lang w:eastAsia="ru-RU"/>
        </w:rPr>
        <w:t xml:space="preserve"> </w:t>
      </w:r>
      <w:r w:rsidR="006677DE">
        <w:rPr>
          <w:rFonts w:ascii="Times New Roman" w:eastAsia="Times New Roman" w:hAnsi="Times New Roman" w:cs="Times New Roman"/>
          <w:sz w:val="28"/>
          <w:szCs w:val="28"/>
          <w:lang w:eastAsia="ru-RU"/>
        </w:rPr>
        <w:t xml:space="preserve"> Массаж  и с</w:t>
      </w:r>
      <w:r w:rsidR="00CB6087" w:rsidRPr="00463249">
        <w:rPr>
          <w:rFonts w:ascii="Times New Roman" w:eastAsia="Times New Roman" w:hAnsi="Times New Roman" w:cs="Times New Roman"/>
          <w:sz w:val="28"/>
          <w:szCs w:val="28"/>
          <w:lang w:eastAsia="ru-RU"/>
        </w:rPr>
        <w:t>амомассаж – способ саморегуляции организма, один из приемов регулирования кровотока. В массируемом участке тела проис</w:t>
      </w:r>
      <w:r w:rsidR="00E17DAA">
        <w:rPr>
          <w:rFonts w:ascii="Times New Roman" w:eastAsia="Times New Roman" w:hAnsi="Times New Roman" w:cs="Times New Roman"/>
          <w:sz w:val="28"/>
          <w:szCs w:val="28"/>
          <w:lang w:eastAsia="ru-RU"/>
        </w:rPr>
        <w:t>ходит усиление циркуляции крови</w:t>
      </w:r>
      <w:r w:rsidR="00CB6087" w:rsidRPr="00463249">
        <w:rPr>
          <w:rFonts w:ascii="Times New Roman" w:eastAsia="Times New Roman" w:hAnsi="Times New Roman" w:cs="Times New Roman"/>
          <w:sz w:val="28"/>
          <w:szCs w:val="28"/>
          <w:lang w:eastAsia="ru-RU"/>
        </w:rPr>
        <w:t xml:space="preserve">. </w:t>
      </w:r>
      <w:r w:rsidR="006677DE">
        <w:rPr>
          <w:rFonts w:ascii="Times New Roman" w:eastAsia="Times New Roman" w:hAnsi="Times New Roman" w:cs="Times New Roman"/>
          <w:sz w:val="28"/>
          <w:szCs w:val="28"/>
          <w:lang w:eastAsia="ru-RU"/>
        </w:rPr>
        <w:t>Массаж проводит медицинский  специалист – массажи</w:t>
      </w:r>
      <w:proofErr w:type="gramStart"/>
      <w:r w:rsidR="006677DE">
        <w:rPr>
          <w:rFonts w:ascii="Times New Roman" w:eastAsia="Times New Roman" w:hAnsi="Times New Roman" w:cs="Times New Roman"/>
          <w:sz w:val="28"/>
          <w:szCs w:val="28"/>
          <w:lang w:eastAsia="ru-RU"/>
        </w:rPr>
        <w:t>с</w:t>
      </w:r>
      <w:r w:rsidR="00F145B5">
        <w:rPr>
          <w:rFonts w:ascii="Times New Roman" w:eastAsia="Times New Roman" w:hAnsi="Times New Roman" w:cs="Times New Roman"/>
          <w:sz w:val="28"/>
          <w:szCs w:val="28"/>
          <w:lang w:eastAsia="ru-RU"/>
        </w:rPr>
        <w:t>т в сп</w:t>
      </w:r>
      <w:proofErr w:type="gramEnd"/>
      <w:r w:rsidR="00F145B5">
        <w:rPr>
          <w:rFonts w:ascii="Times New Roman" w:eastAsia="Times New Roman" w:hAnsi="Times New Roman" w:cs="Times New Roman"/>
          <w:sz w:val="28"/>
          <w:szCs w:val="28"/>
          <w:lang w:eastAsia="ru-RU"/>
        </w:rPr>
        <w:t>ециализированном кабинете по направлению врача.</w:t>
      </w:r>
      <w:r w:rsidR="006677DE">
        <w:rPr>
          <w:rFonts w:ascii="Times New Roman" w:eastAsia="Times New Roman" w:hAnsi="Times New Roman" w:cs="Times New Roman"/>
          <w:sz w:val="28"/>
          <w:szCs w:val="28"/>
          <w:lang w:eastAsia="ru-RU"/>
        </w:rPr>
        <w:t xml:space="preserve"> Самомассаж рук, ног, спины, лица дети проводят под моим </w:t>
      </w:r>
      <w:r w:rsidR="00867441">
        <w:rPr>
          <w:rFonts w:ascii="Times New Roman" w:eastAsia="Times New Roman" w:hAnsi="Times New Roman" w:cs="Times New Roman"/>
          <w:sz w:val="28"/>
          <w:szCs w:val="28"/>
          <w:lang w:eastAsia="ru-RU"/>
        </w:rPr>
        <w:t xml:space="preserve">руководством, с сопровождением стихами.  </w:t>
      </w:r>
      <w:r w:rsidR="00CB6087" w:rsidRPr="00463249">
        <w:rPr>
          <w:rFonts w:ascii="Times New Roman" w:eastAsia="Times New Roman" w:hAnsi="Times New Roman" w:cs="Times New Roman"/>
          <w:sz w:val="28"/>
          <w:szCs w:val="28"/>
          <w:lang w:eastAsia="ru-RU"/>
        </w:rPr>
        <w:t xml:space="preserve">Самомассаж рук способствует нормализации мышечного тонуса, стимулированию тактильных ощущений, а также под воздействием импульсов, идущих в коре головного мозга от двигательных зон к речевым, более благотворному развитию речевой функции. Выполнение самомассажа обеих рук улучшает координацию произвольных движений, восстанавливает ослабленные </w:t>
      </w:r>
      <w:r w:rsidR="00CB6087" w:rsidRPr="00463249">
        <w:rPr>
          <w:rFonts w:ascii="Times New Roman" w:eastAsia="Times New Roman" w:hAnsi="Times New Roman" w:cs="Times New Roman"/>
          <w:sz w:val="28"/>
          <w:szCs w:val="28"/>
          <w:lang w:eastAsia="ru-RU"/>
        </w:rPr>
        <w:lastRenderedPageBreak/>
        <w:t xml:space="preserve">мышцы, помогает снизить излишнее напряжение. Во время обучения детей самомассажу выполняются поглаживающие, разминающие, постукивающие, похлопывающие движения в направлении кровотока – от периферии к центру. С детьми самомассаж </w:t>
      </w:r>
      <w:r w:rsidR="00E17DAA">
        <w:rPr>
          <w:rFonts w:ascii="Times New Roman" w:eastAsia="Times New Roman" w:hAnsi="Times New Roman" w:cs="Times New Roman"/>
          <w:sz w:val="28"/>
          <w:szCs w:val="28"/>
          <w:lang w:eastAsia="ru-RU"/>
        </w:rPr>
        <w:t>проводится с  сопровождением</w:t>
      </w:r>
      <w:r w:rsidR="00CB6087" w:rsidRPr="00463249">
        <w:rPr>
          <w:rFonts w:ascii="Times New Roman" w:eastAsia="Times New Roman" w:hAnsi="Times New Roman" w:cs="Times New Roman"/>
          <w:sz w:val="28"/>
          <w:szCs w:val="28"/>
          <w:lang w:eastAsia="ru-RU"/>
        </w:rPr>
        <w:t xml:space="preserve"> стихами и песенками. При самомассаже рук можно использовать элементы Су </w:t>
      </w:r>
      <w:proofErr w:type="spellStart"/>
      <w:r w:rsidR="00CB6087" w:rsidRPr="00463249">
        <w:rPr>
          <w:rFonts w:ascii="Times New Roman" w:eastAsia="Times New Roman" w:hAnsi="Times New Roman" w:cs="Times New Roman"/>
          <w:sz w:val="28"/>
          <w:szCs w:val="28"/>
          <w:lang w:eastAsia="ru-RU"/>
        </w:rPr>
        <w:t>Джок</w:t>
      </w:r>
      <w:proofErr w:type="spellEnd"/>
      <w:r w:rsidR="00CB6087" w:rsidRPr="00463249">
        <w:rPr>
          <w:rFonts w:ascii="Times New Roman" w:eastAsia="Times New Roman" w:hAnsi="Times New Roman" w:cs="Times New Roman"/>
          <w:sz w:val="28"/>
          <w:szCs w:val="28"/>
          <w:lang w:eastAsia="ru-RU"/>
        </w:rPr>
        <w:t xml:space="preserve"> терапии.  </w:t>
      </w:r>
    </w:p>
    <w:p w:rsidR="00E17DAA" w:rsidRDefault="00E17DAA" w:rsidP="00CB6087">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CB6087" w:rsidRPr="00741E7F">
        <w:rPr>
          <w:rFonts w:ascii="Times New Roman" w:eastAsia="Times New Roman" w:hAnsi="Times New Roman" w:cs="Times New Roman"/>
          <w:b/>
          <w:sz w:val="28"/>
          <w:szCs w:val="28"/>
          <w:lang w:eastAsia="ru-RU"/>
        </w:rPr>
        <w:t xml:space="preserve">. Су </w:t>
      </w:r>
      <w:proofErr w:type="spellStart"/>
      <w:r w:rsidR="00CB6087" w:rsidRPr="00741E7F">
        <w:rPr>
          <w:rFonts w:ascii="Times New Roman" w:eastAsia="Times New Roman" w:hAnsi="Times New Roman" w:cs="Times New Roman"/>
          <w:b/>
          <w:sz w:val="28"/>
          <w:szCs w:val="28"/>
          <w:lang w:eastAsia="ru-RU"/>
        </w:rPr>
        <w:t>Джок</w:t>
      </w:r>
      <w:proofErr w:type="spellEnd"/>
      <w:r w:rsidR="00CB6087" w:rsidRPr="00741E7F">
        <w:rPr>
          <w:rFonts w:ascii="Times New Roman" w:eastAsia="Times New Roman" w:hAnsi="Times New Roman" w:cs="Times New Roman"/>
          <w:b/>
          <w:sz w:val="28"/>
          <w:szCs w:val="28"/>
          <w:lang w:eastAsia="ru-RU"/>
        </w:rPr>
        <w:t xml:space="preserve"> терапия.</w:t>
      </w:r>
      <w:r w:rsidR="00CB6087" w:rsidRPr="00463249">
        <w:rPr>
          <w:rFonts w:ascii="Times New Roman" w:eastAsia="Times New Roman" w:hAnsi="Times New Roman" w:cs="Times New Roman"/>
          <w:sz w:val="28"/>
          <w:szCs w:val="28"/>
          <w:lang w:eastAsia="ru-RU"/>
        </w:rPr>
        <w:t xml:space="preserve">  Су </w:t>
      </w:r>
      <w:proofErr w:type="spellStart"/>
      <w:r w:rsidR="00CB6087" w:rsidRPr="00463249">
        <w:rPr>
          <w:rFonts w:ascii="Times New Roman" w:eastAsia="Times New Roman" w:hAnsi="Times New Roman" w:cs="Times New Roman"/>
          <w:sz w:val="28"/>
          <w:szCs w:val="28"/>
          <w:lang w:eastAsia="ru-RU"/>
        </w:rPr>
        <w:t>Джок</w:t>
      </w:r>
      <w:proofErr w:type="spellEnd"/>
      <w:r w:rsidR="00CB6087" w:rsidRPr="00463249">
        <w:rPr>
          <w:rFonts w:ascii="Times New Roman" w:eastAsia="Times New Roman" w:hAnsi="Times New Roman" w:cs="Times New Roman"/>
          <w:sz w:val="28"/>
          <w:szCs w:val="28"/>
          <w:lang w:eastAsia="ru-RU"/>
        </w:rPr>
        <w:t xml:space="preserve"> терапия – это стимуляция высокоактивных точек соответствия всем органам и системам, расположенных на кистях рук и стопах (су — кисть, </w:t>
      </w:r>
      <w:proofErr w:type="spellStart"/>
      <w:r w:rsidR="00CB6087" w:rsidRPr="00463249">
        <w:rPr>
          <w:rFonts w:ascii="Times New Roman" w:eastAsia="Times New Roman" w:hAnsi="Times New Roman" w:cs="Times New Roman"/>
          <w:sz w:val="28"/>
          <w:szCs w:val="28"/>
          <w:lang w:eastAsia="ru-RU"/>
        </w:rPr>
        <w:t>джок</w:t>
      </w:r>
      <w:proofErr w:type="spellEnd"/>
      <w:r w:rsidR="00CB6087" w:rsidRPr="00463249">
        <w:rPr>
          <w:rFonts w:ascii="Times New Roman" w:eastAsia="Times New Roman" w:hAnsi="Times New Roman" w:cs="Times New Roman"/>
          <w:sz w:val="28"/>
          <w:szCs w:val="28"/>
          <w:lang w:eastAsia="ru-RU"/>
        </w:rPr>
        <w:t xml:space="preserve"> — стопа).</w:t>
      </w:r>
      <w:r w:rsidR="00CB6087" w:rsidRPr="005870B5">
        <w:rPr>
          <w:rFonts w:ascii="Arial" w:eastAsia="Times New Roman" w:hAnsi="Arial" w:cs="Arial"/>
          <w:sz w:val="23"/>
          <w:szCs w:val="23"/>
          <w:lang w:eastAsia="ru-RU"/>
        </w:rPr>
        <w:t xml:space="preserve"> </w:t>
      </w:r>
    </w:p>
    <w:p w:rsidR="007E5494" w:rsidRPr="007D5D71" w:rsidRDefault="007E5494" w:rsidP="007E5494">
      <w:pPr>
        <w:spacing w:before="225" w:after="225" w:line="240" w:lineRule="auto"/>
        <w:jc w:val="both"/>
        <w:rPr>
          <w:rFonts w:ascii="Times New Roman" w:eastAsia="Times New Roman" w:hAnsi="Times New Roman" w:cs="Times New Roman"/>
          <w:sz w:val="28"/>
          <w:szCs w:val="28"/>
          <w:lang w:eastAsia="ru-RU"/>
        </w:rPr>
      </w:pPr>
      <w:r w:rsidRPr="007D5D71">
        <w:rPr>
          <w:rFonts w:ascii="Times New Roman" w:eastAsia="Times New Roman" w:hAnsi="Times New Roman" w:cs="Times New Roman"/>
          <w:sz w:val="28"/>
          <w:szCs w:val="28"/>
          <w:lang w:eastAsia="ru-RU"/>
        </w:rPr>
        <w:t>Этот метод успешно используется нашими современниками в комплексной коррекции тонкой моторики при тяжелых заболеваниях у детей дошкольного возраста, как ДЦ</w:t>
      </w:r>
      <w:r w:rsidR="00157EB1">
        <w:rPr>
          <w:rFonts w:ascii="Times New Roman" w:eastAsia="Times New Roman" w:hAnsi="Times New Roman" w:cs="Times New Roman"/>
          <w:sz w:val="28"/>
          <w:szCs w:val="28"/>
          <w:lang w:eastAsia="ru-RU"/>
        </w:rPr>
        <w:t>П</w:t>
      </w:r>
      <w:r w:rsidRPr="007D5D71">
        <w:rPr>
          <w:rFonts w:ascii="Times New Roman" w:eastAsia="Times New Roman" w:hAnsi="Times New Roman" w:cs="Times New Roman"/>
          <w:sz w:val="28"/>
          <w:szCs w:val="28"/>
          <w:lang w:eastAsia="ru-RU"/>
        </w:rPr>
        <w:t xml:space="preserve">, задержке психического развития. </w:t>
      </w:r>
    </w:p>
    <w:p w:rsidR="007E5494" w:rsidRPr="00571C24" w:rsidRDefault="007E5494" w:rsidP="007E5494">
      <w:pPr>
        <w:spacing w:before="225" w:after="225" w:line="240" w:lineRule="auto"/>
        <w:jc w:val="both"/>
        <w:rPr>
          <w:rFonts w:ascii="Times New Roman" w:eastAsia="Times New Roman" w:hAnsi="Times New Roman" w:cs="Times New Roman"/>
          <w:sz w:val="28"/>
          <w:szCs w:val="28"/>
          <w:lang w:eastAsia="ru-RU"/>
        </w:rPr>
      </w:pPr>
      <w:r w:rsidRPr="00571C24">
        <w:rPr>
          <w:rFonts w:ascii="Times New Roman" w:hAnsi="Times New Roman" w:cs="Times New Roman"/>
          <w:sz w:val="28"/>
          <w:szCs w:val="28"/>
        </w:rPr>
        <w:t>На кистях рук располагаются системы высокоактивных точек соответствия всем органам и участкам тела. Воздействуя на них, мы можем регулировать функционирование внутренних органов. Например, мизинец – сердце, безымянный – печень, средний – кишечник, указательный – желудок, большой палец – голова. Следовательно, воздействуя на определенные точки, можно влиять на соответствующий этой точке орган человека.    </w:t>
      </w:r>
    </w:p>
    <w:p w:rsidR="00CB6087" w:rsidRDefault="00CB6087" w:rsidP="007E5494">
      <w:pPr>
        <w:pStyle w:val="aa"/>
        <w:rPr>
          <w:rFonts w:ascii="Times New Roman" w:eastAsia="Times New Roman" w:hAnsi="Times New Roman" w:cs="Times New Roman"/>
          <w:sz w:val="28"/>
          <w:szCs w:val="28"/>
          <w:lang w:eastAsia="ru-RU"/>
        </w:rPr>
      </w:pPr>
      <w:r w:rsidRPr="007E5494">
        <w:rPr>
          <w:rStyle w:val="a8"/>
          <w:rFonts w:ascii="Times New Roman" w:hAnsi="Times New Roman" w:cs="Times New Roman"/>
          <w:sz w:val="28"/>
          <w:szCs w:val="28"/>
        </w:rPr>
        <w:t xml:space="preserve">Приемы Су – </w:t>
      </w:r>
      <w:proofErr w:type="spellStart"/>
      <w:r w:rsidRPr="007E5494">
        <w:rPr>
          <w:rStyle w:val="a8"/>
          <w:rFonts w:ascii="Times New Roman" w:hAnsi="Times New Roman" w:cs="Times New Roman"/>
          <w:sz w:val="28"/>
          <w:szCs w:val="28"/>
        </w:rPr>
        <w:t>Джок</w:t>
      </w:r>
      <w:proofErr w:type="spellEnd"/>
      <w:r w:rsidRPr="007E5494">
        <w:rPr>
          <w:rStyle w:val="a8"/>
          <w:rFonts w:ascii="Times New Roman" w:hAnsi="Times New Roman" w:cs="Times New Roman"/>
          <w:sz w:val="28"/>
          <w:szCs w:val="28"/>
        </w:rPr>
        <w:t xml:space="preserve"> терапии:</w:t>
      </w:r>
      <w:r w:rsidRPr="007E5494">
        <w:rPr>
          <w:rFonts w:ascii="Times New Roman" w:hAnsi="Times New Roman" w:cs="Times New Roman"/>
          <w:sz w:val="28"/>
          <w:szCs w:val="28"/>
        </w:rPr>
        <w:br/>
        <w:t xml:space="preserve">Массаж специальным шариком. </w:t>
      </w:r>
      <w:r w:rsidRPr="007E5494">
        <w:rPr>
          <w:rFonts w:ascii="Times New Roman" w:hAnsi="Times New Roman" w:cs="Times New Roman"/>
          <w:sz w:val="28"/>
          <w:szCs w:val="28"/>
        </w:rPr>
        <w:br/>
        <w:t>Массаж эластичным кольцом.</w:t>
      </w:r>
      <w:r w:rsidRPr="007E5494">
        <w:rPr>
          <w:rFonts w:ascii="Times New Roman" w:hAnsi="Times New Roman" w:cs="Times New Roman"/>
          <w:sz w:val="28"/>
          <w:szCs w:val="28"/>
        </w:rPr>
        <w:br/>
        <w:t>Массаж стоп.</w:t>
      </w:r>
      <w:r w:rsidRPr="007E5494">
        <w:rPr>
          <w:rFonts w:ascii="Times New Roman" w:hAnsi="Times New Roman" w:cs="Times New Roman"/>
          <w:sz w:val="28"/>
          <w:szCs w:val="28"/>
        </w:rPr>
        <w:br/>
        <w:t>Ручной массаж кистей и пальцев рук. Очень полезен и эффективен массаж пальцев и ногтевых пластин кистей.</w:t>
      </w:r>
      <w:r w:rsidRPr="007E5494">
        <w:rPr>
          <w:rFonts w:ascii="Times New Roman" w:hAnsi="Times New Roman" w:cs="Times New Roman"/>
          <w:sz w:val="28"/>
          <w:szCs w:val="28"/>
        </w:rPr>
        <w:br/>
      </w:r>
    </w:p>
    <w:p w:rsidR="007E5494" w:rsidRDefault="007E5494" w:rsidP="00CB6087">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6087" w:rsidRPr="00463249">
        <w:rPr>
          <w:rFonts w:ascii="Times New Roman" w:eastAsia="Times New Roman" w:hAnsi="Times New Roman" w:cs="Times New Roman"/>
          <w:sz w:val="28"/>
          <w:szCs w:val="28"/>
          <w:lang w:eastAsia="ru-RU"/>
        </w:rPr>
        <w:t xml:space="preserve"> Для воздействия на  точки стоп используется хождение по кочкам, ребристым дорожкам, массажным коврикам и т.д. </w:t>
      </w:r>
    </w:p>
    <w:p w:rsidR="00CB6087" w:rsidRDefault="007E5494" w:rsidP="00CB6087">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CB6087" w:rsidRPr="00741E7F">
        <w:rPr>
          <w:rFonts w:ascii="Times New Roman" w:eastAsia="Times New Roman" w:hAnsi="Times New Roman" w:cs="Times New Roman"/>
          <w:b/>
          <w:sz w:val="28"/>
          <w:szCs w:val="28"/>
          <w:lang w:eastAsia="ru-RU"/>
        </w:rPr>
        <w:t>. Упражнения на релаксацию</w:t>
      </w:r>
      <w:r w:rsidR="00CB6087">
        <w:rPr>
          <w:rFonts w:ascii="Times New Roman" w:eastAsia="Times New Roman" w:hAnsi="Times New Roman" w:cs="Times New Roman"/>
          <w:b/>
          <w:sz w:val="28"/>
          <w:szCs w:val="28"/>
          <w:lang w:eastAsia="ru-RU"/>
        </w:rPr>
        <w:t>.</w:t>
      </w:r>
      <w:r w:rsidR="00CB6087" w:rsidRPr="00463249">
        <w:rPr>
          <w:rFonts w:ascii="Times New Roman" w:eastAsia="Times New Roman" w:hAnsi="Times New Roman" w:cs="Times New Roman"/>
          <w:sz w:val="28"/>
          <w:szCs w:val="28"/>
          <w:lang w:eastAsia="ru-RU"/>
        </w:rPr>
        <w:t xml:space="preserve"> Релаксация – это состояние покоя, расслабленности, которое возникает вследствие снятия напряжения, после сильных переживаний или физических усилий.  Упражнения на релаксацию направлены на снятие мышечного и нервного напряжения. Считается, что, расслабляя определенные группы мышц, можно добиться состояния психической стабильности, успокоения и отдыха</w:t>
      </w:r>
      <w:r>
        <w:rPr>
          <w:rFonts w:ascii="Times New Roman" w:eastAsia="Times New Roman" w:hAnsi="Times New Roman" w:cs="Times New Roman"/>
          <w:sz w:val="28"/>
          <w:szCs w:val="28"/>
          <w:lang w:eastAsia="ru-RU"/>
        </w:rPr>
        <w:t>.</w:t>
      </w:r>
      <w:r w:rsidR="00CB6087" w:rsidRPr="00463249">
        <w:rPr>
          <w:rFonts w:ascii="Times New Roman" w:eastAsia="Times New Roman" w:hAnsi="Times New Roman" w:cs="Times New Roman"/>
          <w:sz w:val="28"/>
          <w:szCs w:val="28"/>
          <w:lang w:eastAsia="ru-RU"/>
        </w:rPr>
        <w:t xml:space="preserve">  Релаксационные упражнения используются для обучения детей управлению со</w:t>
      </w:r>
      <w:r>
        <w:rPr>
          <w:rFonts w:ascii="Times New Roman" w:eastAsia="Times New Roman" w:hAnsi="Times New Roman" w:cs="Times New Roman"/>
          <w:sz w:val="28"/>
          <w:szCs w:val="28"/>
          <w:lang w:eastAsia="ru-RU"/>
        </w:rPr>
        <w:t xml:space="preserve">бственным </w:t>
      </w:r>
      <w:r>
        <w:rPr>
          <w:rFonts w:ascii="Times New Roman" w:eastAsia="Times New Roman" w:hAnsi="Times New Roman" w:cs="Times New Roman"/>
          <w:sz w:val="28"/>
          <w:szCs w:val="28"/>
          <w:lang w:eastAsia="ru-RU"/>
        </w:rPr>
        <w:lastRenderedPageBreak/>
        <w:t>мышечным тонусом, приё</w:t>
      </w:r>
      <w:r w:rsidR="00CB6087" w:rsidRPr="00463249">
        <w:rPr>
          <w:rFonts w:ascii="Times New Roman" w:eastAsia="Times New Roman" w:hAnsi="Times New Roman" w:cs="Times New Roman"/>
          <w:sz w:val="28"/>
          <w:szCs w:val="28"/>
          <w:lang w:eastAsia="ru-RU"/>
        </w:rPr>
        <w:t>мам расслабления различных групп мышц. Особенно важно обучение таким упражнениям детей с речевыми нарушениями, для которых свойственны повышенная возбудимость, эмоциональное и мышечное напряжение</w:t>
      </w:r>
    </w:p>
    <w:p w:rsidR="007E5494" w:rsidRDefault="00CB6087" w:rsidP="00CB6087">
      <w:pPr>
        <w:shd w:val="clear" w:color="auto" w:fill="FFFFFF"/>
        <w:spacing w:before="90" w:after="90" w:line="360" w:lineRule="auto"/>
        <w:rPr>
          <w:rFonts w:ascii="Times New Roman" w:eastAsia="Times New Roman" w:hAnsi="Times New Roman" w:cs="Times New Roman"/>
          <w:sz w:val="28"/>
          <w:szCs w:val="28"/>
          <w:lang w:eastAsia="ru-RU"/>
        </w:rPr>
      </w:pPr>
      <w:r w:rsidRPr="00741E7F">
        <w:rPr>
          <w:rFonts w:ascii="Times New Roman" w:eastAsia="Times New Roman" w:hAnsi="Times New Roman" w:cs="Times New Roman"/>
          <w:b/>
          <w:sz w:val="28"/>
          <w:szCs w:val="28"/>
          <w:lang w:eastAsia="ru-RU"/>
        </w:rPr>
        <w:t xml:space="preserve">9. </w:t>
      </w:r>
      <w:proofErr w:type="spellStart"/>
      <w:r w:rsidRPr="00741E7F">
        <w:rPr>
          <w:rFonts w:ascii="Times New Roman" w:eastAsia="Times New Roman" w:hAnsi="Times New Roman" w:cs="Times New Roman"/>
          <w:b/>
          <w:sz w:val="28"/>
          <w:szCs w:val="28"/>
          <w:lang w:eastAsia="ru-RU"/>
        </w:rPr>
        <w:t>Кинезиологические</w:t>
      </w:r>
      <w:proofErr w:type="spellEnd"/>
      <w:r w:rsidRPr="00741E7F">
        <w:rPr>
          <w:rFonts w:ascii="Times New Roman" w:eastAsia="Times New Roman" w:hAnsi="Times New Roman" w:cs="Times New Roman"/>
          <w:b/>
          <w:sz w:val="28"/>
          <w:szCs w:val="28"/>
          <w:lang w:eastAsia="ru-RU"/>
        </w:rPr>
        <w:t xml:space="preserve"> упражнения</w:t>
      </w:r>
      <w:r>
        <w:rPr>
          <w:rFonts w:ascii="Times New Roman" w:eastAsia="Times New Roman" w:hAnsi="Times New Roman" w:cs="Times New Roman"/>
          <w:sz w:val="28"/>
          <w:szCs w:val="28"/>
          <w:lang w:eastAsia="ru-RU"/>
        </w:rPr>
        <w:t>.</w:t>
      </w:r>
      <w:r w:rsidRPr="00463249">
        <w:rPr>
          <w:rFonts w:ascii="Times New Roman" w:eastAsia="Times New Roman" w:hAnsi="Times New Roman" w:cs="Times New Roman"/>
          <w:sz w:val="28"/>
          <w:szCs w:val="28"/>
          <w:lang w:eastAsia="ru-RU"/>
        </w:rPr>
        <w:t xml:space="preserve"> </w:t>
      </w:r>
      <w:proofErr w:type="spellStart"/>
      <w:r w:rsidRPr="00463249">
        <w:rPr>
          <w:rFonts w:ascii="Times New Roman" w:eastAsia="Times New Roman" w:hAnsi="Times New Roman" w:cs="Times New Roman"/>
          <w:sz w:val="28"/>
          <w:szCs w:val="28"/>
          <w:lang w:eastAsia="ru-RU"/>
        </w:rPr>
        <w:t>Кинезиологические</w:t>
      </w:r>
      <w:proofErr w:type="spellEnd"/>
      <w:r w:rsidRPr="00463249">
        <w:rPr>
          <w:rFonts w:ascii="Times New Roman" w:eastAsia="Times New Roman" w:hAnsi="Times New Roman" w:cs="Times New Roman"/>
          <w:sz w:val="28"/>
          <w:szCs w:val="28"/>
          <w:lang w:eastAsia="ru-RU"/>
        </w:rPr>
        <w:t xml:space="preserve"> упражнения – это комплекс движений позволяющих активизировать межполушарное воздействие. </w:t>
      </w:r>
      <w:proofErr w:type="spellStart"/>
      <w:r w:rsidRPr="00463249">
        <w:rPr>
          <w:rFonts w:ascii="Times New Roman" w:eastAsia="Times New Roman" w:hAnsi="Times New Roman" w:cs="Times New Roman"/>
          <w:sz w:val="28"/>
          <w:szCs w:val="28"/>
          <w:lang w:eastAsia="ru-RU"/>
        </w:rPr>
        <w:t>Кинезиологические</w:t>
      </w:r>
      <w:proofErr w:type="spellEnd"/>
      <w:r w:rsidRPr="00463249">
        <w:rPr>
          <w:rFonts w:ascii="Times New Roman" w:eastAsia="Times New Roman" w:hAnsi="Times New Roman" w:cs="Times New Roman"/>
          <w:sz w:val="28"/>
          <w:szCs w:val="28"/>
          <w:lang w:eastAsia="ru-RU"/>
        </w:rPr>
        <w:t xml:space="preserve"> упражнения развивают мозолистое тело (совокупность нервных волокон, соединяющих большие полушария головного мозга) и синхронизируют работу полушарий. Использование  упражнений  позволяет повысить стрессоустойчивость, улучшить мыслительную деятельность, память и внимание, повысить способность к произвольному самоконтролю. Выполнение </w:t>
      </w:r>
      <w:proofErr w:type="spellStart"/>
      <w:r w:rsidRPr="00463249">
        <w:rPr>
          <w:rFonts w:ascii="Times New Roman" w:eastAsia="Times New Roman" w:hAnsi="Times New Roman" w:cs="Times New Roman"/>
          <w:sz w:val="28"/>
          <w:szCs w:val="28"/>
          <w:lang w:eastAsia="ru-RU"/>
        </w:rPr>
        <w:t>кинезиологических</w:t>
      </w:r>
      <w:proofErr w:type="spellEnd"/>
      <w:r w:rsidRPr="00463249">
        <w:rPr>
          <w:rFonts w:ascii="Times New Roman" w:eastAsia="Times New Roman" w:hAnsi="Times New Roman" w:cs="Times New Roman"/>
          <w:sz w:val="28"/>
          <w:szCs w:val="28"/>
          <w:lang w:eastAsia="ru-RU"/>
        </w:rPr>
        <w:t xml:space="preserve"> упражнений каждой рукой способствует формированию речевых областей в обоих полушариях мозга.  В работе с детьми можно использовать следующие комплексы </w:t>
      </w:r>
      <w:proofErr w:type="spellStart"/>
      <w:r w:rsidRPr="00463249">
        <w:rPr>
          <w:rFonts w:ascii="Times New Roman" w:eastAsia="Times New Roman" w:hAnsi="Times New Roman" w:cs="Times New Roman"/>
          <w:sz w:val="28"/>
          <w:szCs w:val="28"/>
          <w:lang w:eastAsia="ru-RU"/>
        </w:rPr>
        <w:t>кинезиологических</w:t>
      </w:r>
      <w:proofErr w:type="spellEnd"/>
      <w:r w:rsidRPr="00463249">
        <w:rPr>
          <w:rFonts w:ascii="Times New Roman" w:eastAsia="Times New Roman" w:hAnsi="Times New Roman" w:cs="Times New Roman"/>
          <w:sz w:val="28"/>
          <w:szCs w:val="28"/>
          <w:lang w:eastAsia="ru-RU"/>
        </w:rPr>
        <w:t xml:space="preserve"> упражнений: «Колечко», «Кулак-ребро-ладонь», «Лезгинка», «Лягушка», «Ухо-нос-хлопок», а также упражнения, направленные на развитие точности движений пальцев и способности к переключению с одного движения на другое: «До</w:t>
      </w:r>
      <w:proofErr w:type="gramStart"/>
      <w:r w:rsidRPr="00463249">
        <w:rPr>
          <w:rFonts w:ascii="Times New Roman" w:eastAsia="Times New Roman" w:hAnsi="Times New Roman" w:cs="Times New Roman"/>
          <w:sz w:val="28"/>
          <w:szCs w:val="28"/>
          <w:lang w:eastAsia="ru-RU"/>
        </w:rPr>
        <w:t>м-</w:t>
      </w:r>
      <w:proofErr w:type="gramEnd"/>
      <w:r w:rsidRPr="00463249">
        <w:rPr>
          <w:rFonts w:ascii="Times New Roman" w:eastAsia="Times New Roman" w:hAnsi="Times New Roman" w:cs="Times New Roman"/>
          <w:sz w:val="28"/>
          <w:szCs w:val="28"/>
          <w:lang w:eastAsia="ru-RU"/>
        </w:rPr>
        <w:t xml:space="preserve">ѐжик-замок»,  «Гусь-курица-петух», «Зайка-коза-вилка» и др.  </w:t>
      </w:r>
    </w:p>
    <w:p w:rsidR="00CB6087" w:rsidRDefault="00CB6087" w:rsidP="00AB2C6C">
      <w:pPr>
        <w:shd w:val="clear" w:color="auto" w:fill="FFFFFF"/>
        <w:spacing w:before="90" w:after="90" w:line="360" w:lineRule="auto"/>
        <w:rPr>
          <w:rFonts w:ascii="Times New Roman" w:eastAsia="Times New Roman" w:hAnsi="Times New Roman" w:cs="Times New Roman"/>
          <w:sz w:val="28"/>
          <w:szCs w:val="28"/>
          <w:lang w:eastAsia="ru-RU"/>
        </w:rPr>
      </w:pPr>
      <w:r w:rsidRPr="00463249">
        <w:rPr>
          <w:rFonts w:ascii="Times New Roman" w:eastAsia="Times New Roman" w:hAnsi="Times New Roman" w:cs="Times New Roman"/>
          <w:sz w:val="28"/>
          <w:szCs w:val="28"/>
          <w:lang w:eastAsia="ru-RU"/>
        </w:rPr>
        <w:t xml:space="preserve"> </w:t>
      </w:r>
      <w:r w:rsidR="00632390">
        <w:rPr>
          <w:rFonts w:ascii="Times New Roman" w:eastAsia="Times New Roman" w:hAnsi="Times New Roman" w:cs="Times New Roman"/>
          <w:sz w:val="28"/>
          <w:szCs w:val="28"/>
          <w:lang w:eastAsia="ru-RU"/>
        </w:rPr>
        <w:t xml:space="preserve">      </w:t>
      </w:r>
      <w:r w:rsidRPr="00463249">
        <w:rPr>
          <w:rFonts w:ascii="Times New Roman" w:eastAsia="Times New Roman" w:hAnsi="Times New Roman" w:cs="Times New Roman"/>
          <w:sz w:val="28"/>
          <w:szCs w:val="28"/>
          <w:lang w:eastAsia="ru-RU"/>
        </w:rPr>
        <w:t xml:space="preserve">Очень важно регулярно применять рассмотренные выше </w:t>
      </w:r>
      <w:proofErr w:type="spellStart"/>
      <w:r w:rsidRPr="00463249">
        <w:rPr>
          <w:rFonts w:ascii="Times New Roman" w:eastAsia="Times New Roman" w:hAnsi="Times New Roman" w:cs="Times New Roman"/>
          <w:sz w:val="28"/>
          <w:szCs w:val="28"/>
          <w:lang w:eastAsia="ru-RU"/>
        </w:rPr>
        <w:t>здоровьесбе</w:t>
      </w:r>
      <w:r w:rsidR="007E5494">
        <w:rPr>
          <w:rFonts w:ascii="Times New Roman" w:eastAsia="Times New Roman" w:hAnsi="Times New Roman" w:cs="Times New Roman"/>
          <w:sz w:val="28"/>
          <w:szCs w:val="28"/>
          <w:lang w:eastAsia="ru-RU"/>
        </w:rPr>
        <w:t>-</w:t>
      </w:r>
      <w:r w:rsidRPr="00463249">
        <w:rPr>
          <w:rFonts w:ascii="Times New Roman" w:eastAsia="Times New Roman" w:hAnsi="Times New Roman" w:cs="Times New Roman"/>
          <w:sz w:val="28"/>
          <w:szCs w:val="28"/>
          <w:lang w:eastAsia="ru-RU"/>
        </w:rPr>
        <w:t>регающие</w:t>
      </w:r>
      <w:proofErr w:type="spellEnd"/>
      <w:r w:rsidRPr="00463249">
        <w:rPr>
          <w:rFonts w:ascii="Times New Roman" w:eastAsia="Times New Roman" w:hAnsi="Times New Roman" w:cs="Times New Roman"/>
          <w:sz w:val="28"/>
          <w:szCs w:val="28"/>
          <w:lang w:eastAsia="ru-RU"/>
        </w:rPr>
        <w:t xml:space="preserve"> компоненты. Это позволит добиться успехов как в коррекции развития речи, так и в оздоровлении детей в целом.   Таким образом, использование элементов </w:t>
      </w:r>
      <w:proofErr w:type="spellStart"/>
      <w:r w:rsidRPr="00463249">
        <w:rPr>
          <w:rFonts w:ascii="Times New Roman" w:eastAsia="Times New Roman" w:hAnsi="Times New Roman" w:cs="Times New Roman"/>
          <w:sz w:val="28"/>
          <w:szCs w:val="28"/>
          <w:lang w:eastAsia="ru-RU"/>
        </w:rPr>
        <w:t>здоровьесбережения</w:t>
      </w:r>
      <w:proofErr w:type="spellEnd"/>
      <w:r w:rsidRPr="00463249">
        <w:rPr>
          <w:rFonts w:ascii="Times New Roman" w:eastAsia="Times New Roman" w:hAnsi="Times New Roman" w:cs="Times New Roman"/>
          <w:sz w:val="28"/>
          <w:szCs w:val="28"/>
          <w:lang w:eastAsia="ru-RU"/>
        </w:rPr>
        <w:t xml:space="preserve"> способствуют личностному, физическому, интеллекту</w:t>
      </w:r>
      <w:r w:rsidR="007E5494">
        <w:rPr>
          <w:rFonts w:ascii="Times New Roman" w:eastAsia="Times New Roman" w:hAnsi="Times New Roman" w:cs="Times New Roman"/>
          <w:sz w:val="28"/>
          <w:szCs w:val="28"/>
          <w:lang w:eastAsia="ru-RU"/>
        </w:rPr>
        <w:t>альному и речевому развитию ребё</w:t>
      </w:r>
      <w:r w:rsidRPr="00463249">
        <w:rPr>
          <w:rFonts w:ascii="Times New Roman" w:eastAsia="Times New Roman" w:hAnsi="Times New Roman" w:cs="Times New Roman"/>
          <w:sz w:val="28"/>
          <w:szCs w:val="28"/>
          <w:lang w:eastAsia="ru-RU"/>
        </w:rPr>
        <w:t xml:space="preserve">нка.  </w:t>
      </w:r>
    </w:p>
    <w:p w:rsidR="00E90DCE" w:rsidRPr="00E90DCE" w:rsidRDefault="00E90DCE" w:rsidP="00157EB1">
      <w:pPr>
        <w:pStyle w:val="af4"/>
        <w:jc w:val="center"/>
        <w:rPr>
          <w:b/>
          <w:sz w:val="28"/>
          <w:szCs w:val="28"/>
        </w:rPr>
      </w:pPr>
      <w:r w:rsidRPr="00E90DCE">
        <w:rPr>
          <w:b/>
          <w:sz w:val="28"/>
          <w:szCs w:val="28"/>
        </w:rPr>
        <w:t xml:space="preserve">Условия реализации </w:t>
      </w:r>
      <w:proofErr w:type="spellStart"/>
      <w:r w:rsidRPr="00E90DCE">
        <w:rPr>
          <w:b/>
          <w:sz w:val="28"/>
          <w:szCs w:val="28"/>
        </w:rPr>
        <w:t>здоровьесберегающего</w:t>
      </w:r>
      <w:proofErr w:type="spellEnd"/>
      <w:r w:rsidRPr="00E90DCE">
        <w:rPr>
          <w:b/>
          <w:sz w:val="28"/>
          <w:szCs w:val="28"/>
        </w:rPr>
        <w:t xml:space="preserve"> образования.</w:t>
      </w:r>
    </w:p>
    <w:p w:rsidR="00802612" w:rsidRDefault="00E90DCE" w:rsidP="00E90DCE">
      <w:pPr>
        <w:shd w:val="clear" w:color="auto" w:fill="FFFFFF"/>
        <w:spacing w:before="90" w:after="90" w:line="360" w:lineRule="auto"/>
        <w:rPr>
          <w:rFonts w:ascii="Times New Roman" w:hAnsi="Times New Roman" w:cs="Times New Roman"/>
          <w:sz w:val="28"/>
          <w:szCs w:val="28"/>
        </w:rPr>
      </w:pPr>
      <w:r w:rsidRPr="00E90DCE">
        <w:rPr>
          <w:rFonts w:ascii="Times New Roman" w:hAnsi="Times New Roman" w:cs="Times New Roman"/>
          <w:sz w:val="28"/>
          <w:szCs w:val="28"/>
        </w:rPr>
        <w:t xml:space="preserve">В организации физкультурно-оздоровительного процесса немаловажную роль играет наличие надлежащей материально-технической  базы, необходимой для полноценной реализации </w:t>
      </w:r>
      <w:r>
        <w:rPr>
          <w:rFonts w:ascii="Times New Roman" w:hAnsi="Times New Roman" w:cs="Times New Roman"/>
          <w:sz w:val="28"/>
          <w:szCs w:val="28"/>
        </w:rPr>
        <w:t>адаптированной</w:t>
      </w:r>
      <w:r w:rsidRPr="00E90DCE">
        <w:rPr>
          <w:rFonts w:ascii="Times New Roman" w:hAnsi="Times New Roman" w:cs="Times New Roman"/>
          <w:sz w:val="28"/>
          <w:szCs w:val="28"/>
        </w:rPr>
        <w:t xml:space="preserve"> программ</w:t>
      </w:r>
      <w:r>
        <w:rPr>
          <w:rFonts w:ascii="Times New Roman" w:hAnsi="Times New Roman" w:cs="Times New Roman"/>
          <w:sz w:val="28"/>
          <w:szCs w:val="28"/>
        </w:rPr>
        <w:t>ы.</w:t>
      </w:r>
      <w:r w:rsidRPr="00E90DCE">
        <w:rPr>
          <w:rFonts w:ascii="Times New Roman" w:hAnsi="Times New Roman" w:cs="Times New Roman"/>
          <w:sz w:val="28"/>
          <w:szCs w:val="28"/>
        </w:rPr>
        <w:t xml:space="preserve"> </w:t>
      </w:r>
    </w:p>
    <w:p w:rsidR="00E90DCE" w:rsidRPr="004C43A6" w:rsidRDefault="00E90DCE" w:rsidP="004C43A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Коррекционные занятия провожу в музыкально- спортивном</w:t>
      </w:r>
      <w:r w:rsidRPr="00E90DCE">
        <w:rPr>
          <w:rFonts w:ascii="Times New Roman" w:eastAsia="Times New Roman" w:hAnsi="Times New Roman" w:cs="Times New Roman"/>
          <w:sz w:val="28"/>
          <w:szCs w:val="28"/>
          <w:lang w:eastAsia="ru-RU"/>
        </w:rPr>
        <w:t xml:space="preserve"> зал</w:t>
      </w:r>
      <w:r>
        <w:rPr>
          <w:rFonts w:ascii="Times New Roman" w:eastAsia="Times New Roman" w:hAnsi="Times New Roman" w:cs="Times New Roman"/>
          <w:sz w:val="28"/>
          <w:szCs w:val="28"/>
          <w:lang w:eastAsia="ru-RU"/>
        </w:rPr>
        <w:t>е</w:t>
      </w:r>
      <w:r w:rsidRPr="00E90DCE">
        <w:rPr>
          <w:rFonts w:ascii="Times New Roman" w:eastAsia="Times New Roman" w:hAnsi="Times New Roman" w:cs="Times New Roman"/>
          <w:sz w:val="28"/>
          <w:szCs w:val="28"/>
          <w:lang w:eastAsia="ru-RU"/>
        </w:rPr>
        <w:t xml:space="preserve">. Зал оборудован  шведской стенкой.  </w:t>
      </w:r>
      <w:r w:rsidR="004C43A6">
        <w:rPr>
          <w:rFonts w:ascii="Times New Roman" w:eastAsia="Times New Roman" w:hAnsi="Times New Roman" w:cs="Times New Roman"/>
          <w:sz w:val="28"/>
          <w:szCs w:val="28"/>
          <w:lang w:eastAsia="ru-RU"/>
        </w:rPr>
        <w:t>Имеется игровое оборудование:</w:t>
      </w:r>
      <w:r w:rsidRPr="00E90DCE">
        <w:rPr>
          <w:rFonts w:ascii="Times New Roman" w:eastAsia="Times New Roman" w:hAnsi="Times New Roman" w:cs="Times New Roman"/>
          <w:sz w:val="28"/>
          <w:szCs w:val="28"/>
          <w:lang w:eastAsia="ru-RU"/>
        </w:rPr>
        <w:t xml:space="preserve"> </w:t>
      </w:r>
    </w:p>
    <w:p w:rsidR="00632390" w:rsidRDefault="00632390" w:rsidP="00632390">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«Балансировочные подушки»</w:t>
      </w:r>
    </w:p>
    <w:p w:rsidR="00632390" w:rsidRDefault="00632390" w:rsidP="00632390">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B46EDF">
        <w:rPr>
          <w:rFonts w:ascii="Times New Roman" w:hAnsi="Times New Roman" w:cs="Times New Roman"/>
          <w:sz w:val="28"/>
          <w:szCs w:val="28"/>
        </w:rPr>
        <w:t>Балансировочные подушки представляют собой универсальный снаряд, который можно использовать как в водной, основной или заключительной части физкультурного занятия, а также на занятиях лечебной физкультурой, во время самостоятельной двигательной активности, при проведении индивидуальной работы с ребенком. Нестабильная поверхность с одной стороны покрыта массажными шипами, что позволяет использовать их для коррекционной ходьбы, воздействуя сразу на стопы, активно массажируя их при ходьбе. Выполнение упражнений на балансировочных подушках способствуют активизации вестибулярного аппарата, который играет центральную роль в регуляции движения глаз, а также формированию интеграции модальн</w:t>
      </w:r>
      <w:proofErr w:type="gramStart"/>
      <w:r w:rsidRPr="00B46EDF">
        <w:rPr>
          <w:rFonts w:ascii="Times New Roman" w:hAnsi="Times New Roman" w:cs="Times New Roman"/>
          <w:sz w:val="28"/>
          <w:szCs w:val="28"/>
        </w:rPr>
        <w:t>о-</w:t>
      </w:r>
      <w:proofErr w:type="gramEnd"/>
      <w:r w:rsidRPr="00B46EDF">
        <w:rPr>
          <w:rFonts w:ascii="Times New Roman" w:hAnsi="Times New Roman" w:cs="Times New Roman"/>
          <w:sz w:val="28"/>
          <w:szCs w:val="28"/>
        </w:rPr>
        <w:t xml:space="preserve"> специфических факторов (зрение, слух, </w:t>
      </w:r>
      <w:proofErr w:type="spellStart"/>
      <w:r w:rsidRPr="00B46EDF">
        <w:rPr>
          <w:rFonts w:ascii="Times New Roman" w:hAnsi="Times New Roman" w:cs="Times New Roman"/>
          <w:sz w:val="28"/>
          <w:szCs w:val="28"/>
        </w:rPr>
        <w:t>вестибу</w:t>
      </w:r>
      <w:r>
        <w:rPr>
          <w:rFonts w:ascii="Times New Roman" w:hAnsi="Times New Roman" w:cs="Times New Roman"/>
          <w:sz w:val="28"/>
          <w:szCs w:val="28"/>
        </w:rPr>
        <w:t>-</w:t>
      </w:r>
      <w:r w:rsidRPr="00B46EDF">
        <w:rPr>
          <w:rFonts w:ascii="Times New Roman" w:hAnsi="Times New Roman" w:cs="Times New Roman"/>
          <w:sz w:val="28"/>
          <w:szCs w:val="28"/>
        </w:rPr>
        <w:t>лярный</w:t>
      </w:r>
      <w:proofErr w:type="spellEnd"/>
      <w:r w:rsidRPr="00B46EDF">
        <w:rPr>
          <w:rFonts w:ascii="Times New Roman" w:hAnsi="Times New Roman" w:cs="Times New Roman"/>
          <w:sz w:val="28"/>
          <w:szCs w:val="28"/>
        </w:rPr>
        <w:t xml:space="preserve"> аппарат, такт</w:t>
      </w:r>
      <w:r>
        <w:rPr>
          <w:rFonts w:ascii="Times New Roman" w:hAnsi="Times New Roman" w:cs="Times New Roman"/>
          <w:sz w:val="28"/>
          <w:szCs w:val="28"/>
        </w:rPr>
        <w:t>ильное ощущение</w:t>
      </w:r>
      <w:r w:rsidRPr="00B46EDF">
        <w:rPr>
          <w:rFonts w:ascii="Times New Roman" w:hAnsi="Times New Roman" w:cs="Times New Roman"/>
          <w:sz w:val="28"/>
          <w:szCs w:val="28"/>
        </w:rPr>
        <w:t>) с двигательной системой. Происходит развитие пространственного фактора, способности ориентироваться в окружающем пространстве.</w:t>
      </w:r>
      <w:r>
        <w:rPr>
          <w:rFonts w:ascii="Times New Roman" w:hAnsi="Times New Roman" w:cs="Times New Roman"/>
          <w:sz w:val="28"/>
          <w:szCs w:val="28"/>
        </w:rPr>
        <w:t xml:space="preserve">    </w:t>
      </w:r>
    </w:p>
    <w:p w:rsidR="00632390" w:rsidRDefault="00632390" w:rsidP="0063239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«Массажные мячи и ролики»</w:t>
      </w:r>
    </w:p>
    <w:p w:rsidR="00632390" w:rsidRDefault="00632390" w:rsidP="00632390">
      <w:pPr>
        <w:spacing w:after="0" w:line="240" w:lineRule="auto"/>
        <w:rPr>
          <w:rFonts w:ascii="Times New Roman" w:hAnsi="Times New Roman" w:cs="Times New Roman"/>
          <w:color w:val="0A130B"/>
          <w:kern w:val="24"/>
          <w:sz w:val="28"/>
          <w:szCs w:val="28"/>
        </w:rPr>
      </w:pPr>
      <w:r w:rsidRPr="00B46ED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Мячи и ролики </w:t>
      </w:r>
      <w:r w:rsidRPr="00B46EDF">
        <w:rPr>
          <w:rFonts w:ascii="Times New Roman" w:eastAsia="Times New Roman" w:hAnsi="Times New Roman" w:cs="Times New Roman"/>
          <w:b/>
          <w:sz w:val="28"/>
          <w:szCs w:val="28"/>
          <w:lang w:eastAsia="ru-RU"/>
        </w:rPr>
        <w:t xml:space="preserve"> </w:t>
      </w:r>
      <w:r w:rsidRPr="00B46EDF">
        <w:rPr>
          <w:rFonts w:ascii="Times New Roman" w:hAnsi="Times New Roman" w:cs="Times New Roman"/>
          <w:color w:val="0A130B"/>
          <w:kern w:val="24"/>
          <w:sz w:val="28"/>
          <w:szCs w:val="28"/>
        </w:rPr>
        <w:t xml:space="preserve">различных цветов и размеров. Служат для разработки движений пальцев, кистей, стоп, а также массажного, рефлексогенного воздействия на кожу, мышцы, сосуды и нервы сегментов тела при проведении </w:t>
      </w:r>
      <w:proofErr w:type="spellStart"/>
      <w:r w:rsidRPr="00B46EDF">
        <w:rPr>
          <w:rFonts w:ascii="Times New Roman" w:hAnsi="Times New Roman" w:cs="Times New Roman"/>
          <w:color w:val="0A130B"/>
          <w:kern w:val="24"/>
          <w:sz w:val="28"/>
          <w:szCs w:val="28"/>
        </w:rPr>
        <w:t>массажнорефлексогенных</w:t>
      </w:r>
      <w:proofErr w:type="spellEnd"/>
      <w:r w:rsidRPr="00B46EDF">
        <w:rPr>
          <w:rFonts w:ascii="Times New Roman" w:hAnsi="Times New Roman" w:cs="Times New Roman"/>
          <w:color w:val="0A130B"/>
          <w:kern w:val="24"/>
          <w:sz w:val="28"/>
          <w:szCs w:val="28"/>
        </w:rPr>
        <w:t xml:space="preserve"> мероприятий. Восстанавливают подвижность и чувствительность конечностей. Игольчатая поверхность воздействует на подлежащие ткани, что увеличивает микроциркуляцию в них.</w:t>
      </w:r>
    </w:p>
    <w:p w:rsidR="00632390" w:rsidRPr="00B46EDF" w:rsidRDefault="00632390" w:rsidP="00632390">
      <w:pPr>
        <w:spacing w:after="0" w:line="240" w:lineRule="auto"/>
        <w:rPr>
          <w:rFonts w:ascii="Times New Roman" w:hAnsi="Times New Roman" w:cs="Times New Roman"/>
          <w:sz w:val="28"/>
          <w:szCs w:val="28"/>
        </w:rPr>
      </w:pPr>
      <w:r>
        <w:rPr>
          <w:rFonts w:ascii="Times New Roman" w:hAnsi="Times New Roman" w:cs="Times New Roman"/>
          <w:color w:val="0A130B"/>
          <w:kern w:val="24"/>
          <w:sz w:val="28"/>
          <w:szCs w:val="28"/>
        </w:rPr>
        <w:t xml:space="preserve">      </w:t>
      </w:r>
    </w:p>
    <w:p w:rsidR="00632390" w:rsidRDefault="00632390" w:rsidP="0063239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«Качалка – балансир»</w:t>
      </w:r>
    </w:p>
    <w:p w:rsidR="00632390" w:rsidRPr="004B7378" w:rsidRDefault="00632390" w:rsidP="00632390">
      <w:pPr>
        <w:shd w:val="clear" w:color="auto" w:fill="FFFFFF"/>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 xml:space="preserve">  </w:t>
      </w:r>
      <w:r w:rsidRPr="004B7378">
        <w:rPr>
          <w:rFonts w:ascii="Times New Roman" w:eastAsia="Times New Roman" w:hAnsi="Times New Roman" w:cs="Times New Roman"/>
          <w:color w:val="000000"/>
          <w:sz w:val="28"/>
          <w:szCs w:val="28"/>
          <w:lang w:eastAsia="ru-RU"/>
        </w:rPr>
        <w:t xml:space="preserve">Качалку-балансир можно использовать </w:t>
      </w:r>
      <w:r w:rsidRPr="004B7378">
        <w:rPr>
          <w:rFonts w:ascii="Times New Roman" w:hAnsi="Times New Roman" w:cs="Times New Roman"/>
          <w:sz w:val="28"/>
          <w:szCs w:val="28"/>
        </w:rPr>
        <w:t xml:space="preserve"> </w:t>
      </w:r>
      <w:r w:rsidRPr="004B7378">
        <w:rPr>
          <w:rFonts w:ascii="Times New Roman" w:eastAsia="Times New Roman" w:hAnsi="Times New Roman" w:cs="Times New Roman"/>
          <w:color w:val="000000"/>
          <w:sz w:val="28"/>
          <w:szCs w:val="28"/>
          <w:lang w:eastAsia="ru-RU"/>
        </w:rPr>
        <w:t xml:space="preserve">на физкультурных занятиях, при организации </w:t>
      </w:r>
      <w:r>
        <w:rPr>
          <w:rFonts w:ascii="Times New Roman" w:eastAsia="Times New Roman" w:hAnsi="Times New Roman" w:cs="Times New Roman"/>
          <w:color w:val="000000"/>
          <w:sz w:val="28"/>
          <w:szCs w:val="28"/>
          <w:lang w:eastAsia="ru-RU"/>
        </w:rPr>
        <w:t xml:space="preserve">подвижных игр. </w:t>
      </w:r>
      <w:r w:rsidRPr="004B7378">
        <w:rPr>
          <w:rFonts w:ascii="Times New Roman" w:eastAsia="Times New Roman" w:hAnsi="Times New Roman" w:cs="Times New Roman"/>
          <w:color w:val="000000"/>
          <w:sz w:val="28"/>
          <w:szCs w:val="28"/>
          <w:lang w:eastAsia="ru-RU"/>
        </w:rPr>
        <w:t>С помощью балансира можно развивать различные группы мышц, координацию, ловкость, умение удерживать равновесие.</w:t>
      </w:r>
    </w:p>
    <w:p w:rsidR="004C43A6" w:rsidRDefault="004C43A6" w:rsidP="00D73B50">
      <w:pPr>
        <w:shd w:val="clear" w:color="auto" w:fill="FFFFFF"/>
        <w:spacing w:after="0" w:line="270" w:lineRule="atLeast"/>
        <w:rPr>
          <w:rFonts w:ascii="Times New Roman" w:eastAsia="Times New Roman" w:hAnsi="Times New Roman" w:cs="Times New Roman"/>
          <w:b/>
          <w:sz w:val="28"/>
          <w:szCs w:val="28"/>
          <w:lang w:eastAsia="ru-RU"/>
        </w:rPr>
      </w:pPr>
    </w:p>
    <w:p w:rsidR="00632390" w:rsidRPr="004B7378" w:rsidRDefault="00632390" w:rsidP="00632390">
      <w:pPr>
        <w:shd w:val="clear" w:color="auto" w:fill="FFFFFF"/>
        <w:spacing w:after="0" w:line="27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Спортивно – игровой набор «УНИВЕРСАЛЬНЫЙ»</w:t>
      </w:r>
    </w:p>
    <w:p w:rsidR="00632390" w:rsidRPr="004C43A6" w:rsidRDefault="00632390" w:rsidP="004C43A6">
      <w:pPr>
        <w:rPr>
          <w:rFonts w:ascii="Times New Roman" w:hAnsi="Times New Roman" w:cs="Times New Roman"/>
          <w:color w:val="000000"/>
          <w:sz w:val="28"/>
          <w:szCs w:val="28"/>
          <w:shd w:val="clear" w:color="auto" w:fill="FFFFFF"/>
        </w:rPr>
      </w:pPr>
      <w:r w:rsidRPr="00E457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57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E45774">
        <w:rPr>
          <w:rFonts w:ascii="Times New Roman" w:hAnsi="Times New Roman" w:cs="Times New Roman"/>
          <w:color w:val="000000"/>
          <w:sz w:val="28"/>
          <w:szCs w:val="28"/>
          <w:shd w:val="clear" w:color="auto" w:fill="FFFFFF"/>
        </w:rPr>
        <w:t>Комплект может использоваться на закрепление основных движений</w:t>
      </w:r>
      <w:r>
        <w:rPr>
          <w:rFonts w:ascii="Times New Roman" w:hAnsi="Times New Roman" w:cs="Times New Roman"/>
          <w:color w:val="000000"/>
          <w:sz w:val="28"/>
          <w:szCs w:val="28"/>
          <w:shd w:val="clear" w:color="auto" w:fill="FFFFFF"/>
        </w:rPr>
        <w:t xml:space="preserve">, </w:t>
      </w:r>
      <w:r w:rsidRPr="00275931">
        <w:rPr>
          <w:rFonts w:ascii="Times New Roman" w:hAnsi="Times New Roman" w:cs="Times New Roman"/>
          <w:color w:val="000000"/>
          <w:sz w:val="28"/>
          <w:szCs w:val="28"/>
          <w:shd w:val="clear" w:color="auto" w:fill="FFFFFF"/>
        </w:rPr>
        <w:t>в подвижных играх, для укрепления мышц спины и конечностей, развития координации движений,  развития тактильных ощущений,  развития быстроты реакции,  для упражнений в равновесии,  умения ориентироваться в пространстве.</w:t>
      </w:r>
      <w:r w:rsidRPr="007E2B50">
        <w:rPr>
          <w:rFonts w:ascii="Times New Roman" w:hAnsi="Times New Roman" w:cs="Times New Roman"/>
          <w:sz w:val="32"/>
          <w:szCs w:val="32"/>
        </w:rPr>
        <w:t xml:space="preserve"> </w:t>
      </w:r>
    </w:p>
    <w:p w:rsidR="00632390" w:rsidRPr="00B46EDF" w:rsidRDefault="00632390" w:rsidP="0063239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«Набор из мягких модулей»</w:t>
      </w:r>
    </w:p>
    <w:p w:rsidR="00632390" w:rsidRPr="007B37D9" w:rsidRDefault="00632390" w:rsidP="006323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D9">
        <w:rPr>
          <w:rFonts w:ascii="Times New Roman" w:eastAsia="Calibri" w:hAnsi="Times New Roman" w:cs="Times New Roman"/>
          <w:color w:val="000000"/>
          <w:kern w:val="24"/>
          <w:sz w:val="28"/>
          <w:szCs w:val="28"/>
        </w:rPr>
        <w:t xml:space="preserve">С помощью мягких конструкций, которые имеют обычно яркие цветовые расцветки, детишки учатся различать цвета. Такое оборудование служит великолепным инвентарем для физического развития, в качестве строительного материла. У </w:t>
      </w:r>
      <w:r>
        <w:rPr>
          <w:rFonts w:ascii="Times New Roman" w:eastAsia="Calibri" w:hAnsi="Times New Roman" w:cs="Times New Roman"/>
          <w:color w:val="000000"/>
          <w:kern w:val="24"/>
          <w:sz w:val="28"/>
          <w:szCs w:val="28"/>
        </w:rPr>
        <w:t xml:space="preserve">детей </w:t>
      </w:r>
      <w:r w:rsidRPr="007B37D9">
        <w:rPr>
          <w:rFonts w:ascii="Times New Roman" w:eastAsia="Calibri" w:hAnsi="Times New Roman" w:cs="Times New Roman"/>
          <w:color w:val="000000"/>
          <w:kern w:val="24"/>
          <w:sz w:val="28"/>
          <w:szCs w:val="28"/>
        </w:rPr>
        <w:t>развивается пространственное мышление. </w:t>
      </w:r>
    </w:p>
    <w:p w:rsidR="00157EB1" w:rsidRPr="00FC0ACF" w:rsidRDefault="00632390" w:rsidP="00FC0ACF">
      <w:pPr>
        <w:spacing w:after="0" w:line="240" w:lineRule="auto"/>
        <w:jc w:val="both"/>
        <w:rPr>
          <w:rFonts w:ascii="Times New Roman" w:eastAsia="Times New Roman" w:hAnsi="Times New Roman" w:cs="Times New Roman"/>
          <w:sz w:val="28"/>
          <w:szCs w:val="28"/>
          <w:lang w:eastAsia="ru-RU"/>
        </w:rPr>
      </w:pPr>
      <w:r w:rsidRPr="007E2329">
        <w:rPr>
          <w:rFonts w:ascii="Times New Roman" w:eastAsia="Times New Roman" w:hAnsi="Times New Roman" w:cs="Times New Roman"/>
          <w:sz w:val="24"/>
          <w:szCs w:val="24"/>
          <w:lang w:eastAsia="ru-RU"/>
        </w:rPr>
        <w:t xml:space="preserve"> </w:t>
      </w:r>
    </w:p>
    <w:p w:rsidR="00D73B50" w:rsidRDefault="00D73B50" w:rsidP="00632390">
      <w:pPr>
        <w:shd w:val="clear" w:color="auto" w:fill="FFFFFF"/>
        <w:jc w:val="center"/>
        <w:rPr>
          <w:rFonts w:ascii="Times New Roman" w:eastAsia="Times New Roman" w:hAnsi="Times New Roman" w:cs="Times New Roman"/>
          <w:b/>
          <w:sz w:val="28"/>
          <w:szCs w:val="28"/>
          <w:lang w:eastAsia="ru-RU"/>
        </w:rPr>
      </w:pPr>
    </w:p>
    <w:p w:rsidR="00D73B50" w:rsidRDefault="00D73B50" w:rsidP="00632390">
      <w:pPr>
        <w:shd w:val="clear" w:color="auto" w:fill="FFFFFF"/>
        <w:jc w:val="center"/>
        <w:rPr>
          <w:rFonts w:ascii="Times New Roman" w:eastAsia="Times New Roman" w:hAnsi="Times New Roman" w:cs="Times New Roman"/>
          <w:b/>
          <w:sz w:val="28"/>
          <w:szCs w:val="28"/>
          <w:lang w:eastAsia="ru-RU"/>
        </w:rPr>
      </w:pPr>
    </w:p>
    <w:p w:rsidR="00632390" w:rsidRPr="007E2329" w:rsidRDefault="00632390" w:rsidP="00632390">
      <w:pPr>
        <w:shd w:val="clear" w:color="auto" w:fill="FFFFFF"/>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«Коврики – пазлы»</w:t>
      </w:r>
    </w:p>
    <w:p w:rsidR="00632390" w:rsidRPr="007E2B50" w:rsidRDefault="00632390" w:rsidP="00632390">
      <w:pPr>
        <w:shd w:val="clear" w:color="auto" w:fill="FFFFFF"/>
        <w:rPr>
          <w:rFonts w:ascii="Times New Roman" w:eastAsia="Times New Roman" w:hAnsi="Times New Roman" w:cs="Times New Roman"/>
          <w:sz w:val="28"/>
          <w:szCs w:val="28"/>
          <w:lang w:eastAsia="ru-RU"/>
        </w:rPr>
      </w:pPr>
      <w:r>
        <w:rPr>
          <w:rFonts w:ascii="Times New Roman" w:eastAsia="Calibri" w:hAnsi="Times New Roman" w:cs="Times New Roman"/>
          <w:kern w:val="24"/>
          <w:sz w:val="28"/>
          <w:szCs w:val="28"/>
        </w:rPr>
        <w:t xml:space="preserve">            </w:t>
      </w:r>
      <w:r w:rsidRPr="007E2B50">
        <w:rPr>
          <w:rFonts w:ascii="Times New Roman" w:eastAsia="Calibri" w:hAnsi="Times New Roman" w:cs="Times New Roman"/>
          <w:kern w:val="24"/>
          <w:sz w:val="28"/>
          <w:szCs w:val="28"/>
        </w:rPr>
        <w:t>С</w:t>
      </w:r>
      <w:r w:rsidRPr="007E2B50">
        <w:rPr>
          <w:rFonts w:ascii="Times New Roman" w:hAnsi="Times New Roman" w:cs="Times New Roman"/>
          <w:kern w:val="24"/>
          <w:sz w:val="28"/>
          <w:szCs w:val="28"/>
        </w:rPr>
        <w:t xml:space="preserve">пособствуют расширению кругозора, служат для развития </w:t>
      </w:r>
      <w:proofErr w:type="spellStart"/>
      <w:proofErr w:type="gramStart"/>
      <w:r w:rsidRPr="007E2B50">
        <w:rPr>
          <w:rFonts w:ascii="Times New Roman" w:hAnsi="Times New Roman" w:cs="Times New Roman"/>
          <w:kern w:val="24"/>
          <w:sz w:val="28"/>
          <w:szCs w:val="28"/>
        </w:rPr>
        <w:t>тактиль</w:t>
      </w:r>
      <w:r>
        <w:rPr>
          <w:rFonts w:ascii="Times New Roman" w:hAnsi="Times New Roman" w:cs="Times New Roman"/>
          <w:kern w:val="24"/>
          <w:sz w:val="28"/>
          <w:szCs w:val="28"/>
        </w:rPr>
        <w:t>-</w:t>
      </w:r>
      <w:r w:rsidRPr="007E2B50">
        <w:rPr>
          <w:rFonts w:ascii="Times New Roman" w:hAnsi="Times New Roman" w:cs="Times New Roman"/>
          <w:kern w:val="24"/>
          <w:sz w:val="28"/>
          <w:szCs w:val="28"/>
        </w:rPr>
        <w:t>ных</w:t>
      </w:r>
      <w:proofErr w:type="spellEnd"/>
      <w:proofErr w:type="gramEnd"/>
      <w:r w:rsidRPr="007E2B50">
        <w:rPr>
          <w:rFonts w:ascii="Times New Roman" w:hAnsi="Times New Roman" w:cs="Times New Roman"/>
          <w:kern w:val="24"/>
          <w:sz w:val="28"/>
          <w:szCs w:val="28"/>
        </w:rPr>
        <w:t xml:space="preserve"> ощущений, речи, памяти, фантазии, пространственного мышления.</w:t>
      </w:r>
    </w:p>
    <w:tbl>
      <w:tblPr>
        <w:tblW w:w="5000" w:type="pct"/>
        <w:tblCellSpacing w:w="0" w:type="dxa"/>
        <w:tblCellMar>
          <w:left w:w="0" w:type="dxa"/>
          <w:right w:w="0" w:type="dxa"/>
        </w:tblCellMar>
        <w:tblLook w:val="04A0"/>
      </w:tblPr>
      <w:tblGrid>
        <w:gridCol w:w="9355"/>
      </w:tblGrid>
      <w:tr w:rsidR="00632390" w:rsidRPr="007E2329" w:rsidTr="00B24544">
        <w:trPr>
          <w:tblCellSpacing w:w="0" w:type="dxa"/>
        </w:trPr>
        <w:tc>
          <w:tcPr>
            <w:tcW w:w="0" w:type="auto"/>
            <w:vAlign w:val="center"/>
            <w:hideMark/>
          </w:tcPr>
          <w:p w:rsidR="00632390" w:rsidRPr="007E2329" w:rsidRDefault="00632390" w:rsidP="00B24544">
            <w:pPr>
              <w:spacing w:after="0" w:line="240" w:lineRule="auto"/>
              <w:rPr>
                <w:rFonts w:ascii="Verdana" w:eastAsia="Times New Roman" w:hAnsi="Verdana" w:cs="Times New Roman"/>
                <w:color w:val="0A130B"/>
                <w:sz w:val="12"/>
                <w:szCs w:val="12"/>
                <w:lang w:eastAsia="ru-RU"/>
              </w:rPr>
            </w:pPr>
          </w:p>
        </w:tc>
      </w:tr>
      <w:tr w:rsidR="00632390" w:rsidRPr="007E2329" w:rsidTr="00B24544">
        <w:trPr>
          <w:tblCellSpacing w:w="0" w:type="dxa"/>
        </w:trPr>
        <w:tc>
          <w:tcPr>
            <w:tcW w:w="0" w:type="auto"/>
            <w:vAlign w:val="center"/>
            <w:hideMark/>
          </w:tcPr>
          <w:p w:rsidR="00632390" w:rsidRPr="007E2329" w:rsidRDefault="00632390" w:rsidP="00B24544">
            <w:pPr>
              <w:spacing w:after="0" w:line="240" w:lineRule="auto"/>
              <w:rPr>
                <w:rFonts w:ascii="Verdana" w:eastAsia="Times New Roman" w:hAnsi="Verdana" w:cs="Times New Roman"/>
                <w:color w:val="0A130B"/>
                <w:sz w:val="12"/>
                <w:szCs w:val="12"/>
                <w:lang w:eastAsia="ru-RU"/>
              </w:rPr>
            </w:pPr>
          </w:p>
        </w:tc>
      </w:tr>
      <w:tr w:rsidR="00632390" w:rsidRPr="007E2329" w:rsidTr="00B24544">
        <w:trPr>
          <w:tblCellSpacing w:w="0" w:type="dxa"/>
        </w:trPr>
        <w:tc>
          <w:tcPr>
            <w:tcW w:w="0" w:type="auto"/>
            <w:vAlign w:val="center"/>
            <w:hideMark/>
          </w:tcPr>
          <w:p w:rsidR="00632390" w:rsidRPr="007E2329" w:rsidRDefault="00632390" w:rsidP="00B24544">
            <w:pPr>
              <w:spacing w:after="0" w:line="240" w:lineRule="auto"/>
              <w:rPr>
                <w:rFonts w:ascii="Verdana" w:eastAsia="Times New Roman" w:hAnsi="Verdana" w:cs="Times New Roman"/>
                <w:color w:val="0A130B"/>
                <w:sz w:val="12"/>
                <w:szCs w:val="12"/>
                <w:lang w:eastAsia="ru-RU"/>
              </w:rPr>
            </w:pPr>
          </w:p>
        </w:tc>
      </w:tr>
      <w:tr w:rsidR="00632390" w:rsidRPr="007E2329" w:rsidTr="00B24544">
        <w:trPr>
          <w:tblCellSpacing w:w="0" w:type="dxa"/>
        </w:trPr>
        <w:tc>
          <w:tcPr>
            <w:tcW w:w="0" w:type="auto"/>
            <w:vAlign w:val="center"/>
            <w:hideMark/>
          </w:tcPr>
          <w:p w:rsidR="00632390" w:rsidRPr="007E2329" w:rsidRDefault="00632390" w:rsidP="00B24544">
            <w:pPr>
              <w:spacing w:after="0" w:line="240" w:lineRule="auto"/>
              <w:rPr>
                <w:rFonts w:ascii="Times New Roman" w:eastAsia="Times New Roman" w:hAnsi="Times New Roman" w:cs="Times New Roman"/>
                <w:color w:val="0A130B"/>
                <w:sz w:val="28"/>
                <w:szCs w:val="28"/>
                <w:lang w:eastAsia="ru-RU"/>
              </w:rPr>
            </w:pPr>
          </w:p>
        </w:tc>
      </w:tr>
    </w:tbl>
    <w:p w:rsidR="00FC0ACF" w:rsidRPr="00796AD0" w:rsidRDefault="00632390" w:rsidP="00796AD0">
      <w:pPr>
        <w:shd w:val="clear" w:color="auto" w:fill="FFFFFF"/>
        <w:spacing w:after="0" w:line="240" w:lineRule="auto"/>
        <w:rPr>
          <w:rFonts w:ascii="Times New Roman" w:eastAsia="Times New Roman" w:hAnsi="Times New Roman" w:cs="Times New Roman"/>
          <w:b/>
          <w:sz w:val="24"/>
          <w:szCs w:val="24"/>
          <w:lang w:eastAsia="ar-SA"/>
        </w:rPr>
      </w:pPr>
      <w:r w:rsidRPr="007E2329">
        <w:rPr>
          <w:rFonts w:ascii="Times New Roman" w:eastAsia="Times New Roman" w:hAnsi="Times New Roman" w:cs="Times New Roman"/>
          <w:color w:val="000000"/>
          <w:sz w:val="28"/>
          <w:lang w:eastAsia="ru-RU"/>
        </w:rPr>
        <w:t> </w:t>
      </w:r>
      <w:r w:rsidRPr="007E2329">
        <w:rPr>
          <w:rFonts w:ascii="Times New Roman" w:eastAsia="Times New Roman" w:hAnsi="Times New Roman" w:cs="Times New Roman"/>
          <w:b/>
          <w:sz w:val="24"/>
          <w:szCs w:val="24"/>
          <w:lang w:eastAsia="ar-SA"/>
        </w:rPr>
        <w:t xml:space="preserve"> </w:t>
      </w:r>
    </w:p>
    <w:p w:rsidR="00632390" w:rsidRDefault="00632390" w:rsidP="00632390">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«Физиороллы»</w:t>
      </w:r>
    </w:p>
    <w:p w:rsidR="00632390" w:rsidRDefault="00632390" w:rsidP="00632390">
      <w:pPr>
        <w:rPr>
          <w:rFonts w:ascii="Times New Roman" w:hAnsi="Times New Roman" w:cs="Times New Roman"/>
          <w:sz w:val="28"/>
          <w:szCs w:val="28"/>
          <w:shd w:val="clear" w:color="auto" w:fill="FFFFFF"/>
        </w:rPr>
      </w:pPr>
      <w:r w:rsidRPr="007A2A2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shd w:val="clear" w:color="auto" w:fill="FFFFFF"/>
        </w:rPr>
        <w:t>Оригинальная форма мячей</w:t>
      </w:r>
      <w:r w:rsidRPr="007A2A2F">
        <w:rPr>
          <w:rFonts w:ascii="Times New Roman" w:hAnsi="Times New Roman" w:cs="Times New Roman"/>
          <w:sz w:val="28"/>
          <w:szCs w:val="28"/>
          <w:shd w:val="clear" w:color="auto" w:fill="FFFFFF"/>
        </w:rPr>
        <w:t xml:space="preserve"> в виде "арахиса"</w:t>
      </w:r>
      <w:r>
        <w:rPr>
          <w:rFonts w:ascii="Times New Roman" w:hAnsi="Times New Roman" w:cs="Times New Roman"/>
          <w:sz w:val="28"/>
          <w:szCs w:val="28"/>
          <w:shd w:val="clear" w:color="auto" w:fill="FFFFFF"/>
        </w:rPr>
        <w:t xml:space="preserve"> и «цилиндра» обеспечиваю</w:t>
      </w:r>
      <w:r w:rsidRPr="007A2A2F">
        <w:rPr>
          <w:rFonts w:ascii="Times New Roman" w:hAnsi="Times New Roman" w:cs="Times New Roman"/>
          <w:sz w:val="28"/>
          <w:szCs w:val="28"/>
          <w:shd w:val="clear" w:color="auto" w:fill="FFFFFF"/>
        </w:rPr>
        <w:t>т высокую устойчивость и дополнительную поддержку. Такие мячи идеальны при работе с проблемами</w:t>
      </w:r>
      <w:r>
        <w:rPr>
          <w:rFonts w:ascii="Times New Roman" w:hAnsi="Times New Roman" w:cs="Times New Roman"/>
          <w:sz w:val="28"/>
          <w:szCs w:val="28"/>
          <w:shd w:val="clear" w:color="auto" w:fill="FFFFFF"/>
        </w:rPr>
        <w:t xml:space="preserve"> равновесия и координации. Формы</w:t>
      </w:r>
      <w:r w:rsidRPr="007A2A2F">
        <w:rPr>
          <w:rFonts w:ascii="Times New Roman" w:hAnsi="Times New Roman" w:cs="Times New Roman"/>
          <w:sz w:val="28"/>
          <w:szCs w:val="28"/>
          <w:shd w:val="clear" w:color="auto" w:fill="FFFFFF"/>
        </w:rPr>
        <w:t xml:space="preserve"> "арахиса" </w:t>
      </w:r>
      <w:r>
        <w:rPr>
          <w:rFonts w:ascii="Times New Roman" w:hAnsi="Times New Roman" w:cs="Times New Roman"/>
          <w:sz w:val="28"/>
          <w:szCs w:val="28"/>
          <w:shd w:val="clear" w:color="auto" w:fill="FFFFFF"/>
        </w:rPr>
        <w:t xml:space="preserve">и «цилиндра» </w:t>
      </w:r>
      <w:r w:rsidRPr="007A2A2F">
        <w:rPr>
          <w:rFonts w:ascii="Times New Roman" w:hAnsi="Times New Roman" w:cs="Times New Roman"/>
          <w:sz w:val="28"/>
          <w:szCs w:val="28"/>
          <w:shd w:val="clear" w:color="auto" w:fill="FFFFFF"/>
        </w:rPr>
        <w:t>позволяет беспрепятственно осуществлять перекаты и использовать мяч</w:t>
      </w:r>
      <w:r>
        <w:rPr>
          <w:rFonts w:ascii="Times New Roman" w:hAnsi="Times New Roman" w:cs="Times New Roman"/>
          <w:sz w:val="28"/>
          <w:szCs w:val="28"/>
          <w:shd w:val="clear" w:color="auto" w:fill="FFFFFF"/>
        </w:rPr>
        <w:t>и</w:t>
      </w:r>
      <w:r w:rsidRPr="007A2A2F">
        <w:rPr>
          <w:rFonts w:ascii="Times New Roman" w:hAnsi="Times New Roman" w:cs="Times New Roman"/>
          <w:sz w:val="28"/>
          <w:szCs w:val="28"/>
          <w:shd w:val="clear" w:color="auto" w:fill="FFFFFF"/>
        </w:rPr>
        <w:t xml:space="preserve"> в активной гимнастике на растяжение. Мяч арахи</w:t>
      </w:r>
      <w:proofErr w:type="gramStart"/>
      <w:r w:rsidRPr="007A2A2F">
        <w:rPr>
          <w:rFonts w:ascii="Times New Roman" w:hAnsi="Times New Roman" w:cs="Times New Roman"/>
          <w:sz w:val="28"/>
          <w:szCs w:val="28"/>
          <w:shd w:val="clear" w:color="auto" w:fill="FFFFFF"/>
        </w:rPr>
        <w:t>с(</w:t>
      </w:r>
      <w:proofErr w:type="gramEnd"/>
      <w:r w:rsidRPr="007A2A2F">
        <w:rPr>
          <w:rFonts w:ascii="Times New Roman" w:hAnsi="Times New Roman" w:cs="Times New Roman"/>
          <w:sz w:val="28"/>
          <w:szCs w:val="28"/>
          <w:shd w:val="clear" w:color="auto" w:fill="FFFFFF"/>
        </w:rPr>
        <w:t xml:space="preserve">гимнастический валик) может использоваться для упражнений, которые направлены на развитие равновесия, укрепление мышц спины и пресса, на коррекцию нарушения осанки, плоскостопия, на активацию нервных окончаний. </w:t>
      </w:r>
      <w:r>
        <w:rPr>
          <w:rFonts w:ascii="Times New Roman" w:hAnsi="Times New Roman" w:cs="Times New Roman"/>
          <w:sz w:val="28"/>
          <w:szCs w:val="28"/>
          <w:shd w:val="clear" w:color="auto" w:fill="FFFFFF"/>
        </w:rPr>
        <w:t xml:space="preserve">Мячи </w:t>
      </w:r>
      <w:r w:rsidRPr="007A2A2F">
        <w:rPr>
          <w:rFonts w:ascii="Times New Roman" w:hAnsi="Times New Roman" w:cs="Times New Roman"/>
          <w:sz w:val="28"/>
          <w:szCs w:val="28"/>
          <w:shd w:val="clear" w:color="auto" w:fill="FFFFFF"/>
        </w:rPr>
        <w:t>в виде "арахиса"</w:t>
      </w:r>
      <w:r>
        <w:rPr>
          <w:rFonts w:ascii="Times New Roman" w:hAnsi="Times New Roman" w:cs="Times New Roman"/>
          <w:sz w:val="28"/>
          <w:szCs w:val="28"/>
          <w:shd w:val="clear" w:color="auto" w:fill="FFFFFF"/>
        </w:rPr>
        <w:t xml:space="preserve"> и «цилиндра» способствую</w:t>
      </w:r>
      <w:r w:rsidRPr="007A2A2F">
        <w:rPr>
          <w:rFonts w:ascii="Times New Roman" w:hAnsi="Times New Roman" w:cs="Times New Roman"/>
          <w:sz w:val="28"/>
          <w:szCs w:val="28"/>
          <w:shd w:val="clear" w:color="auto" w:fill="FFFFFF"/>
        </w:rPr>
        <w:t>т развитию координации движений, улучшает эмоционально-психического состояния ребенка.</w:t>
      </w:r>
    </w:p>
    <w:p w:rsidR="003B2ECB" w:rsidRDefault="004C43A6" w:rsidP="003B2ECB">
      <w:pPr>
        <w:jc w:val="center"/>
        <w:rPr>
          <w:rFonts w:ascii="Times New Roman" w:hAnsi="Times New Roman" w:cs="Times New Roman"/>
          <w:sz w:val="28"/>
          <w:szCs w:val="28"/>
        </w:rPr>
      </w:pPr>
      <w:r>
        <w:rPr>
          <w:rStyle w:val="a8"/>
          <w:rFonts w:ascii="Times New Roman" w:hAnsi="Times New Roman" w:cs="Times New Roman"/>
          <w:sz w:val="28"/>
          <w:szCs w:val="28"/>
        </w:rPr>
        <w:t>« Батут» и «Диск здоровья»</w:t>
      </w:r>
    </w:p>
    <w:p w:rsidR="003B2ECB" w:rsidRPr="003B2ECB" w:rsidRDefault="003B2ECB" w:rsidP="003B2ECB">
      <w:pPr>
        <w:rPr>
          <w:rFonts w:ascii="Times New Roman" w:hAnsi="Times New Roman" w:cs="Times New Roman"/>
          <w:sz w:val="28"/>
          <w:szCs w:val="28"/>
        </w:rPr>
      </w:pPr>
      <w:r>
        <w:rPr>
          <w:rFonts w:ascii="Times New Roman" w:hAnsi="Times New Roman" w:cs="Times New Roman"/>
          <w:sz w:val="28"/>
          <w:szCs w:val="28"/>
        </w:rPr>
        <w:t>Д</w:t>
      </w:r>
      <w:r w:rsidRPr="003B2ECB">
        <w:rPr>
          <w:rFonts w:ascii="Times New Roman" w:hAnsi="Times New Roman" w:cs="Times New Roman"/>
          <w:sz w:val="28"/>
          <w:szCs w:val="28"/>
        </w:rPr>
        <w:t>ля совершенствования координации движений и укрепления дыхательной и сердечно-сосудистой систем</w:t>
      </w:r>
      <w:r>
        <w:rPr>
          <w:rFonts w:ascii="Times New Roman" w:hAnsi="Times New Roman" w:cs="Times New Roman"/>
          <w:sz w:val="28"/>
          <w:szCs w:val="28"/>
        </w:rPr>
        <w:t>.</w:t>
      </w:r>
    </w:p>
    <w:p w:rsidR="00157EB1" w:rsidRPr="00B11FCE" w:rsidRDefault="00157EB1" w:rsidP="009645D4">
      <w:pPr>
        <w:shd w:val="clear" w:color="auto" w:fill="FFFFFF"/>
        <w:spacing w:before="90" w:after="90" w:line="360" w:lineRule="auto"/>
        <w:rPr>
          <w:rFonts w:ascii="Times New Roman" w:eastAsia="Times New Roman" w:hAnsi="Times New Roman" w:cs="Times New Roman"/>
          <w:sz w:val="28"/>
          <w:szCs w:val="28"/>
          <w:lang w:eastAsia="ru-RU"/>
        </w:rPr>
      </w:pPr>
    </w:p>
    <w:p w:rsidR="00F145B5" w:rsidRDefault="00B56BEE" w:rsidP="00B11FCE">
      <w:pPr>
        <w:pStyle w:val="aa"/>
        <w:rPr>
          <w:rFonts w:ascii="Times New Roman" w:eastAsia="Calibri" w:hAnsi="Times New Roman" w:cs="Times New Roman"/>
          <w:sz w:val="28"/>
          <w:szCs w:val="28"/>
        </w:rPr>
      </w:pPr>
      <w:bookmarkStart w:id="0" w:name="_GoBack"/>
      <w:r w:rsidRPr="00B11FCE">
        <w:rPr>
          <w:rFonts w:ascii="Times New Roman" w:hAnsi="Times New Roman" w:cs="Times New Roman"/>
          <w:sz w:val="28"/>
          <w:szCs w:val="28"/>
          <w:lang w:eastAsia="ru-RU"/>
        </w:rPr>
        <w:t xml:space="preserve">В своей работе я опираюсь на </w:t>
      </w:r>
      <w:r w:rsidRPr="00B11FCE">
        <w:rPr>
          <w:rFonts w:ascii="Times New Roman" w:eastAsia="Calibri" w:hAnsi="Times New Roman" w:cs="Times New Roman"/>
          <w:sz w:val="28"/>
          <w:szCs w:val="28"/>
        </w:rPr>
        <w:t>следующие</w:t>
      </w:r>
      <w:r w:rsidRPr="0034347F">
        <w:rPr>
          <w:rFonts w:ascii="Times New Roman" w:eastAsia="Calibri" w:hAnsi="Times New Roman" w:cs="Times New Roman"/>
          <w:sz w:val="28"/>
          <w:szCs w:val="28"/>
        </w:rPr>
        <w:t xml:space="preserve"> программы</w:t>
      </w:r>
      <w:bookmarkEnd w:id="0"/>
      <w:r w:rsidRPr="0034347F">
        <w:rPr>
          <w:rFonts w:ascii="Times New Roman" w:eastAsia="Calibri" w:hAnsi="Times New Roman" w:cs="Times New Roman"/>
          <w:sz w:val="28"/>
          <w:szCs w:val="28"/>
        </w:rPr>
        <w:t xml:space="preserve">: </w:t>
      </w:r>
    </w:p>
    <w:p w:rsidR="00F145B5" w:rsidRDefault="00B56BEE" w:rsidP="00F145B5">
      <w:pPr>
        <w:pStyle w:val="aa"/>
        <w:numPr>
          <w:ilvl w:val="0"/>
          <w:numId w:val="7"/>
        </w:numPr>
        <w:rPr>
          <w:rFonts w:ascii="Times New Roman" w:eastAsia="Calibri" w:hAnsi="Times New Roman" w:cs="Times New Roman"/>
          <w:sz w:val="28"/>
          <w:szCs w:val="28"/>
        </w:rPr>
      </w:pPr>
      <w:r w:rsidRPr="0034347F">
        <w:rPr>
          <w:rFonts w:ascii="Times New Roman" w:eastAsia="Calibri" w:hAnsi="Times New Roman" w:cs="Times New Roman"/>
          <w:sz w:val="28"/>
          <w:szCs w:val="28"/>
        </w:rPr>
        <w:t>«От рождения до школы. Примерная общеобразовательная программа дошкольного</w:t>
      </w:r>
      <w:r w:rsidRPr="0034347F">
        <w:rPr>
          <w:rFonts w:ascii="Times New Roman" w:eastAsia="Calibri" w:hAnsi="Times New Roman" w:cs="Times New Roman"/>
          <w:sz w:val="28"/>
          <w:szCs w:val="28"/>
        </w:rPr>
        <w:sym w:font="Symbol" w:char="F02D"/>
      </w:r>
      <w:r w:rsidRPr="0034347F">
        <w:rPr>
          <w:rFonts w:ascii="Times New Roman" w:eastAsia="Calibri" w:hAnsi="Times New Roman" w:cs="Times New Roman"/>
          <w:sz w:val="28"/>
          <w:szCs w:val="28"/>
        </w:rPr>
        <w:t xml:space="preserve"> образования» под редакци</w:t>
      </w:r>
      <w:r w:rsidR="0034347F">
        <w:rPr>
          <w:rFonts w:ascii="Times New Roman" w:eastAsia="Calibri" w:hAnsi="Times New Roman" w:cs="Times New Roman"/>
          <w:sz w:val="28"/>
          <w:szCs w:val="28"/>
        </w:rPr>
        <w:t xml:space="preserve">ей Н.Е. </w:t>
      </w:r>
      <w:proofErr w:type="spellStart"/>
      <w:r w:rsidR="0034347F">
        <w:rPr>
          <w:rFonts w:ascii="Times New Roman" w:eastAsia="Calibri" w:hAnsi="Times New Roman" w:cs="Times New Roman"/>
          <w:sz w:val="28"/>
          <w:szCs w:val="28"/>
        </w:rPr>
        <w:t>Вераксы</w:t>
      </w:r>
      <w:proofErr w:type="spellEnd"/>
      <w:r w:rsidR="0034347F">
        <w:rPr>
          <w:rFonts w:ascii="Times New Roman" w:eastAsia="Calibri" w:hAnsi="Times New Roman" w:cs="Times New Roman"/>
          <w:sz w:val="28"/>
          <w:szCs w:val="28"/>
        </w:rPr>
        <w:t xml:space="preserve">, Т.С.Комаровой, </w:t>
      </w:r>
      <w:r w:rsidRPr="0034347F">
        <w:rPr>
          <w:rFonts w:ascii="Times New Roman" w:eastAsia="Calibri" w:hAnsi="Times New Roman" w:cs="Times New Roman"/>
          <w:sz w:val="28"/>
          <w:szCs w:val="28"/>
        </w:rPr>
        <w:t>М.А.Васильевой.- Москва</w:t>
      </w:r>
      <w:proofErr w:type="gramStart"/>
      <w:r w:rsidRPr="0034347F">
        <w:rPr>
          <w:rFonts w:ascii="Times New Roman" w:eastAsia="Calibri" w:hAnsi="Times New Roman" w:cs="Times New Roman"/>
          <w:sz w:val="28"/>
          <w:szCs w:val="28"/>
        </w:rPr>
        <w:t xml:space="preserve"> :</w:t>
      </w:r>
      <w:proofErr w:type="gramEnd"/>
      <w:r w:rsidRPr="0034347F">
        <w:rPr>
          <w:rFonts w:ascii="Times New Roman" w:eastAsia="Calibri" w:hAnsi="Times New Roman" w:cs="Times New Roman"/>
          <w:sz w:val="28"/>
          <w:szCs w:val="28"/>
        </w:rPr>
        <w:t xml:space="preserve"> Издательство « Мозаика-синтез»,2014 год;     </w:t>
      </w:r>
      <w:r w:rsidR="0034347F">
        <w:rPr>
          <w:rFonts w:ascii="Times New Roman" w:eastAsia="Calibri" w:hAnsi="Times New Roman" w:cs="Times New Roman"/>
          <w:sz w:val="28"/>
          <w:szCs w:val="28"/>
        </w:rPr>
        <w:t xml:space="preserve">     </w:t>
      </w:r>
    </w:p>
    <w:p w:rsidR="00F145B5" w:rsidRDefault="00B56BEE" w:rsidP="00F145B5">
      <w:pPr>
        <w:pStyle w:val="aa"/>
        <w:numPr>
          <w:ilvl w:val="0"/>
          <w:numId w:val="7"/>
        </w:numPr>
        <w:rPr>
          <w:rFonts w:ascii="Times New Roman" w:eastAsia="Calibri" w:hAnsi="Times New Roman" w:cs="Times New Roman"/>
          <w:sz w:val="28"/>
          <w:szCs w:val="28"/>
        </w:rPr>
      </w:pPr>
      <w:r w:rsidRPr="0034347F">
        <w:rPr>
          <w:rFonts w:ascii="Times New Roman" w:eastAsia="Calibri" w:hAnsi="Times New Roman" w:cs="Times New Roman"/>
          <w:sz w:val="28"/>
          <w:szCs w:val="28"/>
        </w:rPr>
        <w:t xml:space="preserve"> « Программы специальных (коррекционных) образовательных учреждений IV вида</w:t>
      </w:r>
      <w:r w:rsidRPr="0034347F">
        <w:rPr>
          <w:rFonts w:ascii="Times New Roman" w:eastAsia="Calibri" w:hAnsi="Times New Roman" w:cs="Times New Roman"/>
          <w:sz w:val="28"/>
          <w:szCs w:val="28"/>
        </w:rPr>
        <w:sym w:font="Symbol" w:char="F02D"/>
      </w:r>
      <w:r w:rsidRPr="0034347F">
        <w:rPr>
          <w:rFonts w:ascii="Times New Roman" w:eastAsia="Calibri" w:hAnsi="Times New Roman" w:cs="Times New Roman"/>
          <w:sz w:val="28"/>
          <w:szCs w:val="28"/>
        </w:rPr>
        <w:t xml:space="preserve"> (для детей с нарушением зрения)» под редакцией Л.И. Плаксиной.- Москва: Издательство «Экзамен»,2003 год.;</w:t>
      </w:r>
      <w:r w:rsidR="00A0174D" w:rsidRPr="0034347F">
        <w:rPr>
          <w:rFonts w:ascii="Times New Roman" w:eastAsia="Calibri" w:hAnsi="Times New Roman" w:cs="Times New Roman"/>
          <w:sz w:val="28"/>
          <w:szCs w:val="28"/>
        </w:rPr>
        <w:t xml:space="preserve"> </w:t>
      </w:r>
      <w:r w:rsidR="0034347F">
        <w:rPr>
          <w:rFonts w:ascii="Times New Roman" w:eastAsia="Calibri" w:hAnsi="Times New Roman" w:cs="Times New Roman"/>
          <w:sz w:val="28"/>
          <w:szCs w:val="28"/>
        </w:rPr>
        <w:t xml:space="preserve"> </w:t>
      </w:r>
    </w:p>
    <w:p w:rsidR="00F145B5" w:rsidRDefault="0034347F" w:rsidP="00F145B5">
      <w:pPr>
        <w:pStyle w:val="aa"/>
        <w:numPr>
          <w:ilvl w:val="0"/>
          <w:numId w:val="7"/>
        </w:numPr>
        <w:rPr>
          <w:rFonts w:ascii="Times New Roman" w:eastAsia="Calibri" w:hAnsi="Times New Roman" w:cs="Times New Roman"/>
          <w:sz w:val="28"/>
          <w:szCs w:val="28"/>
        </w:rPr>
      </w:pPr>
      <w:r w:rsidRPr="0034347F">
        <w:rPr>
          <w:rFonts w:ascii="Times New Roman" w:eastAsia="Calibri" w:hAnsi="Times New Roman" w:cs="Times New Roman"/>
          <w:sz w:val="28"/>
          <w:szCs w:val="28"/>
        </w:rPr>
        <w:t xml:space="preserve">Программа ранней педагогической помощи детям с отклонениями в развитии «Книга №4. Навыки Общей Моторики»;  </w:t>
      </w:r>
    </w:p>
    <w:p w:rsidR="00F145B5" w:rsidRPr="00F145B5" w:rsidRDefault="0034347F" w:rsidP="00F145B5">
      <w:pPr>
        <w:pStyle w:val="aa"/>
        <w:numPr>
          <w:ilvl w:val="0"/>
          <w:numId w:val="7"/>
        </w:numPr>
        <w:rPr>
          <w:rFonts w:ascii="Times New Roman" w:hAnsi="Times New Roman" w:cs="Times New Roman"/>
          <w:sz w:val="28"/>
          <w:szCs w:val="28"/>
          <w:lang w:eastAsia="ru-RU"/>
        </w:rPr>
      </w:pPr>
      <w:r w:rsidRPr="0034347F">
        <w:rPr>
          <w:rFonts w:ascii="Times New Roman" w:hAnsi="Times New Roman" w:cs="Times New Roman"/>
          <w:spacing w:val="-4"/>
          <w:sz w:val="28"/>
          <w:szCs w:val="28"/>
          <w:lang w:eastAsia="ru-RU"/>
        </w:rPr>
        <w:t>Логоритмика для детей с синдромом Дауна. Книга для родителей / сост. Л. В. Лобода; ред. Е. В. Поле. -М.: Благотворительный фонд «</w:t>
      </w:r>
      <w:proofErr w:type="spellStart"/>
      <w:r w:rsidRPr="0034347F">
        <w:rPr>
          <w:rFonts w:ascii="Times New Roman" w:hAnsi="Times New Roman" w:cs="Times New Roman"/>
          <w:spacing w:val="-4"/>
          <w:sz w:val="28"/>
          <w:szCs w:val="28"/>
          <w:lang w:eastAsia="ru-RU"/>
        </w:rPr>
        <w:t>Даунсайд</w:t>
      </w:r>
      <w:proofErr w:type="spellEnd"/>
      <w:r w:rsidRPr="0034347F">
        <w:rPr>
          <w:rFonts w:ascii="Times New Roman" w:hAnsi="Times New Roman" w:cs="Times New Roman"/>
          <w:spacing w:val="-4"/>
          <w:sz w:val="28"/>
          <w:szCs w:val="28"/>
          <w:lang w:eastAsia="ru-RU"/>
        </w:rPr>
        <w:t xml:space="preserve"> </w:t>
      </w:r>
      <w:proofErr w:type="spellStart"/>
      <w:r w:rsidRPr="0034347F">
        <w:rPr>
          <w:rFonts w:ascii="Times New Roman" w:hAnsi="Times New Roman" w:cs="Times New Roman"/>
          <w:spacing w:val="-4"/>
          <w:sz w:val="28"/>
          <w:szCs w:val="28"/>
          <w:lang w:eastAsia="ru-RU"/>
        </w:rPr>
        <w:t>Ап</w:t>
      </w:r>
      <w:proofErr w:type="spellEnd"/>
      <w:r w:rsidRPr="0034347F">
        <w:rPr>
          <w:rFonts w:ascii="Times New Roman" w:hAnsi="Times New Roman" w:cs="Times New Roman"/>
          <w:spacing w:val="-4"/>
          <w:sz w:val="28"/>
          <w:szCs w:val="28"/>
          <w:lang w:eastAsia="ru-RU"/>
        </w:rPr>
        <w:t xml:space="preserve">», 2008; </w:t>
      </w:r>
      <w:r>
        <w:rPr>
          <w:rFonts w:ascii="Times New Roman" w:hAnsi="Times New Roman" w:cs="Times New Roman"/>
          <w:spacing w:val="-4"/>
          <w:sz w:val="28"/>
          <w:szCs w:val="28"/>
          <w:lang w:eastAsia="ru-RU"/>
        </w:rPr>
        <w:t xml:space="preserve">  </w:t>
      </w:r>
    </w:p>
    <w:p w:rsidR="00F145B5" w:rsidRDefault="0034347F" w:rsidP="00F145B5">
      <w:pPr>
        <w:pStyle w:val="aa"/>
        <w:numPr>
          <w:ilvl w:val="0"/>
          <w:numId w:val="7"/>
        </w:numPr>
        <w:rPr>
          <w:rFonts w:ascii="Times New Roman" w:hAnsi="Times New Roman" w:cs="Times New Roman"/>
          <w:sz w:val="28"/>
          <w:szCs w:val="28"/>
          <w:lang w:eastAsia="ru-RU"/>
        </w:rPr>
      </w:pPr>
      <w:r w:rsidRPr="0034347F">
        <w:rPr>
          <w:rFonts w:ascii="Times New Roman" w:hAnsi="Times New Roman" w:cs="Times New Roman"/>
          <w:sz w:val="28"/>
          <w:szCs w:val="28"/>
          <w:lang w:eastAsia="ru-RU"/>
        </w:rPr>
        <w:lastRenderedPageBreak/>
        <w:t>Е. А. </w:t>
      </w:r>
      <w:proofErr w:type="spellStart"/>
      <w:r w:rsidRPr="0034347F">
        <w:rPr>
          <w:rFonts w:ascii="Times New Roman" w:hAnsi="Times New Roman" w:cs="Times New Roman"/>
          <w:sz w:val="28"/>
          <w:szCs w:val="28"/>
          <w:lang w:eastAsia="ru-RU"/>
        </w:rPr>
        <w:t>Екжанова</w:t>
      </w:r>
      <w:proofErr w:type="spellEnd"/>
      <w:r w:rsidRPr="0034347F">
        <w:rPr>
          <w:rFonts w:ascii="Times New Roman" w:hAnsi="Times New Roman" w:cs="Times New Roman"/>
          <w:sz w:val="28"/>
          <w:szCs w:val="28"/>
          <w:lang w:eastAsia="ru-RU"/>
        </w:rPr>
        <w:t>, Е. А. </w:t>
      </w:r>
      <w:proofErr w:type="spellStart"/>
      <w:r w:rsidRPr="0034347F">
        <w:rPr>
          <w:rFonts w:ascii="Times New Roman" w:hAnsi="Times New Roman" w:cs="Times New Roman"/>
          <w:sz w:val="28"/>
          <w:szCs w:val="28"/>
          <w:lang w:eastAsia="ru-RU"/>
        </w:rPr>
        <w:t>Стребелева</w:t>
      </w:r>
      <w:proofErr w:type="spellEnd"/>
      <w:r w:rsidRPr="0034347F">
        <w:rPr>
          <w:rFonts w:ascii="Times New Roman" w:hAnsi="Times New Roman" w:cs="Times New Roman"/>
          <w:sz w:val="28"/>
          <w:szCs w:val="28"/>
          <w:lang w:eastAsia="ru-RU"/>
        </w:rPr>
        <w:t xml:space="preserve"> «Коррекционно-развивающее обучение и воспитание дошкольников с нарушением интеллекта»</w:t>
      </w:r>
      <w:r w:rsidR="00B11FCE">
        <w:rPr>
          <w:rFonts w:ascii="Times New Roman" w:hAnsi="Times New Roman" w:cs="Times New Roman"/>
          <w:sz w:val="28"/>
          <w:szCs w:val="28"/>
          <w:lang w:eastAsia="ru-RU"/>
        </w:rPr>
        <w:t xml:space="preserve">; </w:t>
      </w:r>
    </w:p>
    <w:p w:rsidR="0034347F" w:rsidRPr="00B11FCE" w:rsidRDefault="00B11FCE" w:rsidP="00F145B5">
      <w:pPr>
        <w:pStyle w:val="aa"/>
        <w:numPr>
          <w:ilvl w:val="0"/>
          <w:numId w:val="6"/>
        </w:numPr>
        <w:rPr>
          <w:rFonts w:ascii="Times New Roman" w:hAnsi="Times New Roman" w:cs="Times New Roman"/>
          <w:sz w:val="24"/>
          <w:szCs w:val="24"/>
          <w:lang w:eastAsia="ru-RU"/>
        </w:rPr>
      </w:pPr>
      <w:r w:rsidRPr="00B11FCE">
        <w:rPr>
          <w:rFonts w:ascii="Times New Roman" w:hAnsi="Times New Roman" w:cs="Times New Roman"/>
          <w:sz w:val="24"/>
          <w:szCs w:val="24"/>
          <w:lang w:eastAsia="ru-RU"/>
        </w:rPr>
        <w:t>ФИЗКУЛЬТУРНО-ОЗДОРОВИТЕЛЬНАЯ РАБОТА С ДОШКОЛЬНИКАМИ, ИМЕЮЩИМИ НАРУШЕНИЯ СЛУХА</w:t>
      </w:r>
      <w:r>
        <w:rPr>
          <w:rFonts w:ascii="Times New Roman" w:hAnsi="Times New Roman" w:cs="Times New Roman"/>
          <w:sz w:val="24"/>
          <w:szCs w:val="24"/>
          <w:lang w:eastAsia="ru-RU"/>
        </w:rPr>
        <w:t xml:space="preserve"> (</w:t>
      </w:r>
      <w:r w:rsidRPr="00B11FCE">
        <w:rPr>
          <w:rFonts w:ascii="Times New Roman" w:hAnsi="Times New Roman" w:cs="Times New Roman"/>
          <w:sz w:val="28"/>
          <w:szCs w:val="28"/>
          <w:lang w:eastAsia="ru-RU"/>
        </w:rPr>
        <w:t>У</w:t>
      </w:r>
      <w:r>
        <w:rPr>
          <w:rFonts w:ascii="Times New Roman" w:hAnsi="Times New Roman" w:cs="Times New Roman"/>
          <w:sz w:val="28"/>
          <w:szCs w:val="28"/>
          <w:lang w:eastAsia="ru-RU"/>
        </w:rPr>
        <w:t>чебно-методическое пособие п</w:t>
      </w:r>
      <w:r w:rsidRPr="00B11FCE">
        <w:rPr>
          <w:rFonts w:ascii="Times New Roman" w:hAnsi="Times New Roman" w:cs="Times New Roman"/>
          <w:sz w:val="28"/>
          <w:szCs w:val="28"/>
          <w:lang w:eastAsia="ru-RU"/>
        </w:rPr>
        <w:t>од редакцией  С.О. Филипповой, Т.В. Воробьевой</w:t>
      </w:r>
      <w:r>
        <w:rPr>
          <w:rFonts w:ascii="Times New Roman" w:hAnsi="Times New Roman" w:cs="Times New Roman"/>
          <w:sz w:val="28"/>
          <w:szCs w:val="28"/>
          <w:lang w:eastAsia="ru-RU"/>
        </w:rPr>
        <w:t>).</w:t>
      </w:r>
    </w:p>
    <w:p w:rsidR="00E90DCE" w:rsidRPr="00E90DCE" w:rsidRDefault="00E90DCE" w:rsidP="00344885">
      <w:pPr>
        <w:spacing w:before="100" w:beforeAutospacing="1" w:after="100" w:afterAutospacing="1" w:line="240" w:lineRule="auto"/>
        <w:rPr>
          <w:rFonts w:ascii="Times New Roman" w:eastAsia="Times New Roman" w:hAnsi="Times New Roman" w:cs="Times New Roman"/>
          <w:sz w:val="28"/>
          <w:szCs w:val="28"/>
          <w:lang w:eastAsia="ru-RU"/>
        </w:rPr>
      </w:pPr>
      <w:r w:rsidRPr="00E90DCE">
        <w:rPr>
          <w:rFonts w:ascii="Times New Roman" w:eastAsiaTheme="majorEastAsia" w:hAnsi="Times New Roman" w:cs="Times New Roman"/>
          <w:b/>
          <w:bCs/>
          <w:sz w:val="28"/>
          <w:szCs w:val="28"/>
          <w:lang w:eastAsia="ru-RU"/>
        </w:rPr>
        <w:t>Заключение.</w:t>
      </w:r>
    </w:p>
    <w:p w:rsidR="003B2ECB" w:rsidRPr="00E90DCE" w:rsidRDefault="003B2ECB" w:rsidP="003B2ECB">
      <w:pPr>
        <w:jc w:val="center"/>
        <w:rPr>
          <w:rFonts w:ascii="Times New Roman" w:hAnsi="Times New Roman" w:cs="Times New Roman"/>
          <w:sz w:val="28"/>
          <w:szCs w:val="28"/>
        </w:rPr>
      </w:pPr>
      <w:r w:rsidRPr="00E90DCE">
        <w:rPr>
          <w:rFonts w:ascii="Times New Roman" w:hAnsi="Times New Roman" w:cs="Times New Roman"/>
          <w:sz w:val="28"/>
          <w:szCs w:val="28"/>
        </w:rPr>
        <w:t>Мы работаем для того чтобы наши дети смогли быть счастливыми.</w:t>
      </w:r>
    </w:p>
    <w:p w:rsidR="003B2ECB" w:rsidRPr="003B2ECB" w:rsidRDefault="003B2ECB" w:rsidP="003B2ECB">
      <w:pPr>
        <w:jc w:val="center"/>
        <w:rPr>
          <w:rFonts w:ascii="Times New Roman" w:hAnsi="Times New Roman" w:cs="Times New Roman"/>
          <w:b/>
          <w:sz w:val="28"/>
          <w:szCs w:val="28"/>
        </w:rPr>
      </w:pPr>
      <w:r w:rsidRPr="003B2ECB">
        <w:rPr>
          <w:rFonts w:ascii="Times New Roman" w:hAnsi="Times New Roman" w:cs="Times New Roman"/>
          <w:b/>
          <w:sz w:val="28"/>
          <w:szCs w:val="28"/>
        </w:rPr>
        <w:t>«Счастье невозможно без здоровья»</w:t>
      </w:r>
    </w:p>
    <w:p w:rsidR="003F5284" w:rsidRPr="003B2ECB" w:rsidRDefault="003F5284" w:rsidP="003B2ECB">
      <w:pPr>
        <w:jc w:val="center"/>
        <w:rPr>
          <w:rFonts w:ascii="Times New Roman" w:hAnsi="Times New Roman" w:cs="Times New Roman"/>
          <w:b/>
          <w:sz w:val="28"/>
          <w:szCs w:val="28"/>
        </w:rPr>
      </w:pPr>
    </w:p>
    <w:sectPr w:rsidR="003F5284" w:rsidRPr="003B2ECB" w:rsidSect="0015134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A6FD2A"/>
    <w:lvl w:ilvl="0">
      <w:numFmt w:val="bullet"/>
      <w:lvlText w:val="*"/>
      <w:lvlJc w:val="left"/>
      <w:pPr>
        <w:ind w:left="0" w:firstLine="0"/>
      </w:pPr>
    </w:lvl>
  </w:abstractNum>
  <w:abstractNum w:abstractNumId="1">
    <w:nsid w:val="0C6063C2"/>
    <w:multiLevelType w:val="multilevel"/>
    <w:tmpl w:val="9AE4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F3D2D"/>
    <w:multiLevelType w:val="hybridMultilevel"/>
    <w:tmpl w:val="530EC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796F2C"/>
    <w:multiLevelType w:val="hybridMultilevel"/>
    <w:tmpl w:val="986019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A40A44"/>
    <w:multiLevelType w:val="hybridMultilevel"/>
    <w:tmpl w:val="7BD288DE"/>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nsid w:val="759D5854"/>
    <w:multiLevelType w:val="hybridMultilevel"/>
    <w:tmpl w:val="AD1C8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displayVerticalDrawingGridEvery w:val="2"/>
  <w:characterSpacingControl w:val="doNotCompress"/>
  <w:compat/>
  <w:rsids>
    <w:rsidRoot w:val="006E3BBB"/>
    <w:rsid w:val="000C3D68"/>
    <w:rsid w:val="000F0AA6"/>
    <w:rsid w:val="00151342"/>
    <w:rsid w:val="00157EB1"/>
    <w:rsid w:val="00165BE1"/>
    <w:rsid w:val="001A787F"/>
    <w:rsid w:val="00201106"/>
    <w:rsid w:val="00220370"/>
    <w:rsid w:val="00240D14"/>
    <w:rsid w:val="0034347F"/>
    <w:rsid w:val="00344885"/>
    <w:rsid w:val="003B2ECB"/>
    <w:rsid w:val="003F5284"/>
    <w:rsid w:val="00442085"/>
    <w:rsid w:val="00463249"/>
    <w:rsid w:val="004C43A6"/>
    <w:rsid w:val="0052133B"/>
    <w:rsid w:val="005870B5"/>
    <w:rsid w:val="00601A9E"/>
    <w:rsid w:val="006139B9"/>
    <w:rsid w:val="00632390"/>
    <w:rsid w:val="006677DE"/>
    <w:rsid w:val="00676B78"/>
    <w:rsid w:val="006E3BBB"/>
    <w:rsid w:val="00741E7F"/>
    <w:rsid w:val="00796AD0"/>
    <w:rsid w:val="007E5494"/>
    <w:rsid w:val="00802612"/>
    <w:rsid w:val="00867441"/>
    <w:rsid w:val="008D235B"/>
    <w:rsid w:val="008F0A95"/>
    <w:rsid w:val="00922C03"/>
    <w:rsid w:val="009645D4"/>
    <w:rsid w:val="00991799"/>
    <w:rsid w:val="00A0174D"/>
    <w:rsid w:val="00AA5388"/>
    <w:rsid w:val="00AB2C6C"/>
    <w:rsid w:val="00B11FCE"/>
    <w:rsid w:val="00B56BEE"/>
    <w:rsid w:val="00B6789E"/>
    <w:rsid w:val="00C61365"/>
    <w:rsid w:val="00C85B20"/>
    <w:rsid w:val="00CB0C4E"/>
    <w:rsid w:val="00CB6087"/>
    <w:rsid w:val="00CF07B1"/>
    <w:rsid w:val="00D52FD3"/>
    <w:rsid w:val="00D73B50"/>
    <w:rsid w:val="00D772E8"/>
    <w:rsid w:val="00E17DAA"/>
    <w:rsid w:val="00E54515"/>
    <w:rsid w:val="00E90DCE"/>
    <w:rsid w:val="00F1201C"/>
    <w:rsid w:val="00F145B5"/>
    <w:rsid w:val="00F40225"/>
    <w:rsid w:val="00F9516A"/>
    <w:rsid w:val="00FC0ACF"/>
    <w:rsid w:val="00FD2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5D4"/>
  </w:style>
  <w:style w:type="paragraph" w:styleId="1">
    <w:name w:val="heading 1"/>
    <w:basedOn w:val="a"/>
    <w:next w:val="a"/>
    <w:link w:val="10"/>
    <w:uiPriority w:val="9"/>
    <w:qFormat/>
    <w:rsid w:val="002011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11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11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0110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110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11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11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110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011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1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011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0110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0110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0110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0110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0110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0110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0110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01106"/>
    <w:pPr>
      <w:spacing w:line="240" w:lineRule="auto"/>
    </w:pPr>
    <w:rPr>
      <w:b/>
      <w:bCs/>
      <w:color w:val="4F81BD" w:themeColor="accent1"/>
      <w:sz w:val="18"/>
      <w:szCs w:val="18"/>
    </w:rPr>
  </w:style>
  <w:style w:type="paragraph" w:styleId="a4">
    <w:name w:val="Title"/>
    <w:basedOn w:val="a"/>
    <w:next w:val="a"/>
    <w:link w:val="a5"/>
    <w:uiPriority w:val="10"/>
    <w:qFormat/>
    <w:rsid w:val="002011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0110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011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0110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01106"/>
    <w:rPr>
      <w:b/>
      <w:bCs/>
    </w:rPr>
  </w:style>
  <w:style w:type="character" w:styleId="a9">
    <w:name w:val="Emphasis"/>
    <w:basedOn w:val="a0"/>
    <w:uiPriority w:val="20"/>
    <w:qFormat/>
    <w:rsid w:val="00201106"/>
    <w:rPr>
      <w:i/>
      <w:iCs/>
    </w:rPr>
  </w:style>
  <w:style w:type="paragraph" w:styleId="aa">
    <w:name w:val="No Spacing"/>
    <w:uiPriority w:val="1"/>
    <w:qFormat/>
    <w:rsid w:val="00201106"/>
    <w:pPr>
      <w:spacing w:after="0" w:line="240" w:lineRule="auto"/>
    </w:pPr>
  </w:style>
  <w:style w:type="paragraph" w:styleId="ab">
    <w:name w:val="List Paragraph"/>
    <w:basedOn w:val="a"/>
    <w:uiPriority w:val="34"/>
    <w:qFormat/>
    <w:rsid w:val="00201106"/>
    <w:pPr>
      <w:ind w:left="720"/>
      <w:contextualSpacing/>
    </w:pPr>
  </w:style>
  <w:style w:type="paragraph" w:styleId="21">
    <w:name w:val="Quote"/>
    <w:basedOn w:val="a"/>
    <w:next w:val="a"/>
    <w:link w:val="22"/>
    <w:uiPriority w:val="29"/>
    <w:qFormat/>
    <w:rsid w:val="00201106"/>
    <w:rPr>
      <w:i/>
      <w:iCs/>
      <w:color w:val="000000" w:themeColor="text1"/>
    </w:rPr>
  </w:style>
  <w:style w:type="character" w:customStyle="1" w:styleId="22">
    <w:name w:val="Цитата 2 Знак"/>
    <w:basedOn w:val="a0"/>
    <w:link w:val="21"/>
    <w:uiPriority w:val="29"/>
    <w:rsid w:val="00201106"/>
    <w:rPr>
      <w:i/>
      <w:iCs/>
      <w:color w:val="000000" w:themeColor="text1"/>
    </w:rPr>
  </w:style>
  <w:style w:type="paragraph" w:styleId="ac">
    <w:name w:val="Intense Quote"/>
    <w:basedOn w:val="a"/>
    <w:next w:val="a"/>
    <w:link w:val="ad"/>
    <w:uiPriority w:val="30"/>
    <w:qFormat/>
    <w:rsid w:val="0020110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01106"/>
    <w:rPr>
      <w:b/>
      <w:bCs/>
      <w:i/>
      <w:iCs/>
      <w:color w:val="4F81BD" w:themeColor="accent1"/>
    </w:rPr>
  </w:style>
  <w:style w:type="character" w:styleId="ae">
    <w:name w:val="Subtle Emphasis"/>
    <w:basedOn w:val="a0"/>
    <w:uiPriority w:val="19"/>
    <w:qFormat/>
    <w:rsid w:val="00201106"/>
    <w:rPr>
      <w:i/>
      <w:iCs/>
      <w:color w:val="808080" w:themeColor="text1" w:themeTint="7F"/>
    </w:rPr>
  </w:style>
  <w:style w:type="character" w:styleId="af">
    <w:name w:val="Intense Emphasis"/>
    <w:basedOn w:val="a0"/>
    <w:uiPriority w:val="21"/>
    <w:qFormat/>
    <w:rsid w:val="00201106"/>
    <w:rPr>
      <w:b/>
      <w:bCs/>
      <w:i/>
      <w:iCs/>
      <w:color w:val="4F81BD" w:themeColor="accent1"/>
    </w:rPr>
  </w:style>
  <w:style w:type="character" w:styleId="af0">
    <w:name w:val="Subtle Reference"/>
    <w:basedOn w:val="a0"/>
    <w:uiPriority w:val="31"/>
    <w:qFormat/>
    <w:rsid w:val="00201106"/>
    <w:rPr>
      <w:smallCaps/>
      <w:color w:val="C0504D" w:themeColor="accent2"/>
      <w:u w:val="single"/>
    </w:rPr>
  </w:style>
  <w:style w:type="character" w:styleId="af1">
    <w:name w:val="Intense Reference"/>
    <w:basedOn w:val="a0"/>
    <w:uiPriority w:val="32"/>
    <w:qFormat/>
    <w:rsid w:val="00201106"/>
    <w:rPr>
      <w:b/>
      <w:bCs/>
      <w:smallCaps/>
      <w:color w:val="C0504D" w:themeColor="accent2"/>
      <w:spacing w:val="5"/>
      <w:u w:val="single"/>
    </w:rPr>
  </w:style>
  <w:style w:type="character" w:styleId="af2">
    <w:name w:val="Book Title"/>
    <w:basedOn w:val="a0"/>
    <w:uiPriority w:val="33"/>
    <w:qFormat/>
    <w:rsid w:val="00201106"/>
    <w:rPr>
      <w:b/>
      <w:bCs/>
      <w:smallCaps/>
      <w:spacing w:val="5"/>
    </w:rPr>
  </w:style>
  <w:style w:type="paragraph" w:styleId="af3">
    <w:name w:val="TOC Heading"/>
    <w:basedOn w:val="1"/>
    <w:next w:val="a"/>
    <w:uiPriority w:val="39"/>
    <w:semiHidden/>
    <w:unhideWhenUsed/>
    <w:qFormat/>
    <w:rsid w:val="00201106"/>
    <w:pPr>
      <w:outlineLvl w:val="9"/>
    </w:pPr>
  </w:style>
  <w:style w:type="paragraph" w:styleId="af4">
    <w:name w:val="Normal (Web)"/>
    <w:basedOn w:val="a"/>
    <w:uiPriority w:val="99"/>
    <w:unhideWhenUsed/>
    <w:rsid w:val="000C3D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5D4"/>
  </w:style>
  <w:style w:type="paragraph" w:styleId="1">
    <w:name w:val="heading 1"/>
    <w:basedOn w:val="a"/>
    <w:next w:val="a"/>
    <w:link w:val="10"/>
    <w:uiPriority w:val="9"/>
    <w:qFormat/>
    <w:rsid w:val="002011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11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11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0110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110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11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11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110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011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1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011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0110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0110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0110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0110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0110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0110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0110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01106"/>
    <w:pPr>
      <w:spacing w:line="240" w:lineRule="auto"/>
    </w:pPr>
    <w:rPr>
      <w:b/>
      <w:bCs/>
      <w:color w:val="4F81BD" w:themeColor="accent1"/>
      <w:sz w:val="18"/>
      <w:szCs w:val="18"/>
    </w:rPr>
  </w:style>
  <w:style w:type="paragraph" w:styleId="a4">
    <w:name w:val="Title"/>
    <w:basedOn w:val="a"/>
    <w:next w:val="a"/>
    <w:link w:val="a5"/>
    <w:uiPriority w:val="10"/>
    <w:qFormat/>
    <w:rsid w:val="002011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0110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011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0110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01106"/>
    <w:rPr>
      <w:b/>
      <w:bCs/>
    </w:rPr>
  </w:style>
  <w:style w:type="character" w:styleId="a9">
    <w:name w:val="Emphasis"/>
    <w:basedOn w:val="a0"/>
    <w:uiPriority w:val="20"/>
    <w:qFormat/>
    <w:rsid w:val="00201106"/>
    <w:rPr>
      <w:i/>
      <w:iCs/>
    </w:rPr>
  </w:style>
  <w:style w:type="paragraph" w:styleId="aa">
    <w:name w:val="No Spacing"/>
    <w:uiPriority w:val="1"/>
    <w:qFormat/>
    <w:rsid w:val="00201106"/>
    <w:pPr>
      <w:spacing w:after="0" w:line="240" w:lineRule="auto"/>
    </w:pPr>
  </w:style>
  <w:style w:type="paragraph" w:styleId="ab">
    <w:name w:val="List Paragraph"/>
    <w:basedOn w:val="a"/>
    <w:uiPriority w:val="34"/>
    <w:qFormat/>
    <w:rsid w:val="00201106"/>
    <w:pPr>
      <w:ind w:left="720"/>
      <w:contextualSpacing/>
    </w:pPr>
  </w:style>
  <w:style w:type="paragraph" w:styleId="21">
    <w:name w:val="Quote"/>
    <w:basedOn w:val="a"/>
    <w:next w:val="a"/>
    <w:link w:val="22"/>
    <w:uiPriority w:val="29"/>
    <w:qFormat/>
    <w:rsid w:val="00201106"/>
    <w:rPr>
      <w:i/>
      <w:iCs/>
      <w:color w:val="000000" w:themeColor="text1"/>
    </w:rPr>
  </w:style>
  <w:style w:type="character" w:customStyle="1" w:styleId="22">
    <w:name w:val="Цитата 2 Знак"/>
    <w:basedOn w:val="a0"/>
    <w:link w:val="21"/>
    <w:uiPriority w:val="29"/>
    <w:rsid w:val="00201106"/>
    <w:rPr>
      <w:i/>
      <w:iCs/>
      <w:color w:val="000000" w:themeColor="text1"/>
    </w:rPr>
  </w:style>
  <w:style w:type="paragraph" w:styleId="ac">
    <w:name w:val="Intense Quote"/>
    <w:basedOn w:val="a"/>
    <w:next w:val="a"/>
    <w:link w:val="ad"/>
    <w:uiPriority w:val="30"/>
    <w:qFormat/>
    <w:rsid w:val="0020110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01106"/>
    <w:rPr>
      <w:b/>
      <w:bCs/>
      <w:i/>
      <w:iCs/>
      <w:color w:val="4F81BD" w:themeColor="accent1"/>
    </w:rPr>
  </w:style>
  <w:style w:type="character" w:styleId="ae">
    <w:name w:val="Subtle Emphasis"/>
    <w:basedOn w:val="a0"/>
    <w:uiPriority w:val="19"/>
    <w:qFormat/>
    <w:rsid w:val="00201106"/>
    <w:rPr>
      <w:i/>
      <w:iCs/>
      <w:color w:val="808080" w:themeColor="text1" w:themeTint="7F"/>
    </w:rPr>
  </w:style>
  <w:style w:type="character" w:styleId="af">
    <w:name w:val="Intense Emphasis"/>
    <w:basedOn w:val="a0"/>
    <w:uiPriority w:val="21"/>
    <w:qFormat/>
    <w:rsid w:val="00201106"/>
    <w:rPr>
      <w:b/>
      <w:bCs/>
      <w:i/>
      <w:iCs/>
      <w:color w:val="4F81BD" w:themeColor="accent1"/>
    </w:rPr>
  </w:style>
  <w:style w:type="character" w:styleId="af0">
    <w:name w:val="Subtle Reference"/>
    <w:basedOn w:val="a0"/>
    <w:uiPriority w:val="31"/>
    <w:qFormat/>
    <w:rsid w:val="00201106"/>
    <w:rPr>
      <w:smallCaps/>
      <w:color w:val="C0504D" w:themeColor="accent2"/>
      <w:u w:val="single"/>
    </w:rPr>
  </w:style>
  <w:style w:type="character" w:styleId="af1">
    <w:name w:val="Intense Reference"/>
    <w:basedOn w:val="a0"/>
    <w:uiPriority w:val="32"/>
    <w:qFormat/>
    <w:rsid w:val="00201106"/>
    <w:rPr>
      <w:b/>
      <w:bCs/>
      <w:smallCaps/>
      <w:color w:val="C0504D" w:themeColor="accent2"/>
      <w:spacing w:val="5"/>
      <w:u w:val="single"/>
    </w:rPr>
  </w:style>
  <w:style w:type="character" w:styleId="af2">
    <w:name w:val="Book Title"/>
    <w:basedOn w:val="a0"/>
    <w:uiPriority w:val="33"/>
    <w:qFormat/>
    <w:rsid w:val="00201106"/>
    <w:rPr>
      <w:b/>
      <w:bCs/>
      <w:smallCaps/>
      <w:spacing w:val="5"/>
    </w:rPr>
  </w:style>
  <w:style w:type="paragraph" w:styleId="af3">
    <w:name w:val="TOC Heading"/>
    <w:basedOn w:val="1"/>
    <w:next w:val="a"/>
    <w:uiPriority w:val="39"/>
    <w:semiHidden/>
    <w:unhideWhenUsed/>
    <w:qFormat/>
    <w:rsid w:val="00201106"/>
    <w:pPr>
      <w:outlineLvl w:val="9"/>
    </w:pPr>
  </w:style>
  <w:style w:type="paragraph" w:styleId="af4">
    <w:name w:val="Normal (Web)"/>
    <w:basedOn w:val="a"/>
    <w:uiPriority w:val="99"/>
    <w:unhideWhenUsed/>
    <w:rsid w:val="000C3D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7458017">
      <w:bodyDiv w:val="1"/>
      <w:marLeft w:val="0"/>
      <w:marRight w:val="0"/>
      <w:marTop w:val="0"/>
      <w:marBottom w:val="0"/>
      <w:divBdr>
        <w:top w:val="none" w:sz="0" w:space="0" w:color="auto"/>
        <w:left w:val="none" w:sz="0" w:space="0" w:color="auto"/>
        <w:bottom w:val="none" w:sz="0" w:space="0" w:color="auto"/>
        <w:right w:val="none" w:sz="0" w:space="0" w:color="auto"/>
      </w:divBdr>
      <w:divsChild>
        <w:div w:id="2096047797">
          <w:marLeft w:val="0"/>
          <w:marRight w:val="0"/>
          <w:marTop w:val="0"/>
          <w:marBottom w:val="0"/>
          <w:divBdr>
            <w:top w:val="none" w:sz="0" w:space="0" w:color="auto"/>
            <w:left w:val="none" w:sz="0" w:space="0" w:color="auto"/>
            <w:bottom w:val="none" w:sz="0" w:space="0" w:color="auto"/>
            <w:right w:val="none" w:sz="0" w:space="0" w:color="auto"/>
          </w:divBdr>
          <w:divsChild>
            <w:div w:id="2067020727">
              <w:marLeft w:val="0"/>
              <w:marRight w:val="0"/>
              <w:marTop w:val="100"/>
              <w:marBottom w:val="100"/>
              <w:divBdr>
                <w:top w:val="none" w:sz="0" w:space="0" w:color="auto"/>
                <w:left w:val="none" w:sz="0" w:space="0" w:color="auto"/>
                <w:bottom w:val="none" w:sz="0" w:space="0" w:color="auto"/>
                <w:right w:val="none" w:sz="0" w:space="0" w:color="auto"/>
              </w:divBdr>
              <w:divsChild>
                <w:div w:id="1765495040">
                  <w:marLeft w:val="0"/>
                  <w:marRight w:val="0"/>
                  <w:marTop w:val="0"/>
                  <w:marBottom w:val="0"/>
                  <w:divBdr>
                    <w:top w:val="none" w:sz="0" w:space="0" w:color="auto"/>
                    <w:left w:val="none" w:sz="0" w:space="0" w:color="auto"/>
                    <w:bottom w:val="none" w:sz="0" w:space="0" w:color="auto"/>
                    <w:right w:val="none" w:sz="0" w:space="0" w:color="auto"/>
                  </w:divBdr>
                  <w:divsChild>
                    <w:div w:id="708992219">
                      <w:marLeft w:val="0"/>
                      <w:marRight w:val="0"/>
                      <w:marTop w:val="0"/>
                      <w:marBottom w:val="0"/>
                      <w:divBdr>
                        <w:top w:val="none" w:sz="0" w:space="0" w:color="auto"/>
                        <w:left w:val="none" w:sz="0" w:space="0" w:color="auto"/>
                        <w:bottom w:val="none" w:sz="0" w:space="0" w:color="auto"/>
                        <w:right w:val="none" w:sz="0" w:space="0" w:color="auto"/>
                      </w:divBdr>
                      <w:divsChild>
                        <w:div w:id="878396295">
                          <w:marLeft w:val="0"/>
                          <w:marRight w:val="0"/>
                          <w:marTop w:val="0"/>
                          <w:marBottom w:val="0"/>
                          <w:divBdr>
                            <w:top w:val="none" w:sz="0" w:space="0" w:color="auto"/>
                            <w:left w:val="none" w:sz="0" w:space="0" w:color="auto"/>
                            <w:bottom w:val="none" w:sz="0" w:space="0" w:color="auto"/>
                            <w:right w:val="none" w:sz="0" w:space="0" w:color="auto"/>
                          </w:divBdr>
                          <w:divsChild>
                            <w:div w:id="1919552391">
                              <w:marLeft w:val="0"/>
                              <w:marRight w:val="0"/>
                              <w:marTop w:val="0"/>
                              <w:marBottom w:val="0"/>
                              <w:divBdr>
                                <w:top w:val="none" w:sz="0" w:space="0" w:color="auto"/>
                                <w:left w:val="none" w:sz="0" w:space="0" w:color="auto"/>
                                <w:bottom w:val="none" w:sz="0" w:space="0" w:color="auto"/>
                                <w:right w:val="none" w:sz="0" w:space="0" w:color="auto"/>
                              </w:divBdr>
                              <w:divsChild>
                                <w:div w:id="467625647">
                                  <w:marLeft w:val="0"/>
                                  <w:marRight w:val="0"/>
                                  <w:marTop w:val="0"/>
                                  <w:marBottom w:val="375"/>
                                  <w:divBdr>
                                    <w:top w:val="none" w:sz="0" w:space="0" w:color="auto"/>
                                    <w:left w:val="none" w:sz="0" w:space="0" w:color="auto"/>
                                    <w:bottom w:val="none" w:sz="0" w:space="0" w:color="auto"/>
                                    <w:right w:val="none" w:sz="0" w:space="0" w:color="auto"/>
                                  </w:divBdr>
                                  <w:divsChild>
                                    <w:div w:id="1256017529">
                                      <w:marLeft w:val="0"/>
                                      <w:marRight w:val="0"/>
                                      <w:marTop w:val="1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6946-39D8-4C9D-8066-8966D4FA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8</Pages>
  <Words>2069</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алёна</cp:lastModifiedBy>
  <cp:revision>31</cp:revision>
  <dcterms:created xsi:type="dcterms:W3CDTF">2016-01-10T19:41:00Z</dcterms:created>
  <dcterms:modified xsi:type="dcterms:W3CDTF">2016-02-20T06:33:00Z</dcterms:modified>
</cp:coreProperties>
</file>