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87" w:rsidRPr="00CF6C87" w:rsidRDefault="00CF6C87" w:rsidP="00CF6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87">
        <w:rPr>
          <w:rFonts w:ascii="Times New Roman" w:hAnsi="Times New Roman" w:cs="Times New Roman"/>
          <w:b/>
          <w:sz w:val="24"/>
          <w:szCs w:val="24"/>
        </w:rPr>
        <w:t>Рабочая программа по алгебре и началам анализа для 10 класса</w:t>
      </w:r>
    </w:p>
    <w:p w:rsidR="00CF6C87" w:rsidRDefault="00CF6C87" w:rsidP="001117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– А.Г.Мордкович (профильный уровень) в 2частях</w:t>
      </w:r>
    </w:p>
    <w:p w:rsidR="00235D43" w:rsidRPr="007B46CB" w:rsidRDefault="001117FA" w:rsidP="001117FA">
      <w:pPr>
        <w:jc w:val="center"/>
        <w:rPr>
          <w:rFonts w:ascii="Times New Roman" w:hAnsi="Times New Roman" w:cs="Times New Roman"/>
          <w:sz w:val="20"/>
          <w:szCs w:val="20"/>
        </w:rPr>
      </w:pPr>
      <w:r w:rsidRPr="007B46CB">
        <w:rPr>
          <w:rFonts w:ascii="Times New Roman" w:hAnsi="Times New Roman" w:cs="Times New Roman"/>
          <w:sz w:val="20"/>
          <w:szCs w:val="20"/>
        </w:rPr>
        <w:t>Календарно-тематическое планирование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675"/>
        <w:gridCol w:w="945"/>
        <w:gridCol w:w="1357"/>
        <w:gridCol w:w="851"/>
        <w:gridCol w:w="1620"/>
        <w:gridCol w:w="2112"/>
        <w:gridCol w:w="2647"/>
        <w:gridCol w:w="3086"/>
        <w:gridCol w:w="1166"/>
        <w:gridCol w:w="708"/>
        <w:gridCol w:w="709"/>
      </w:tblGrid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112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Вид контроля, измерители</w:t>
            </w:r>
          </w:p>
        </w:tc>
        <w:tc>
          <w:tcPr>
            <w:tcW w:w="2647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8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Дополнительные знания, умения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5770DC" w:rsidRPr="007B46CB" w:rsidTr="007B46CB">
        <w:tc>
          <w:tcPr>
            <w:tcW w:w="15876" w:type="dxa"/>
            <w:gridSpan w:val="11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(4ч)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Упрощение рациональных выражений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формулу сокращенного умножения; могут сокращать дроби и выполнять все действия с дробями. Используют для решения познавательных задач справочную литературу.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Умеют доказывать рациональные тождества и упрощать выражения, приме6няя формулы сокращенного умножения. Умеют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полно, выборочно.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решать рациональные, квадратные уравнения и простейшие иррациональные; составлять уравнения по условию задачи; использовать для приближенного решения уравнений графический метод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решать рациональные, квадратные уравнения. Умеют решать иррациональные уравнения. Знают основные приемы решения уравнений: подстановка, введение новых переменных. Понимают равносильность уравнений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ответы на вопросы по теории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о решении рациональных, квадратных неравенств, простейших иррациональных неравенств. Могут изображать на координатной плоскости множества решений простейших неравенств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решать рациональные, квадратные неравенства. Умеют решать иррациональные неравенства. Используют свойства и графики функций при решении неравенств, метод интервалов. Знают равносильность неравенств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Вводный контроль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 по основным темам курса математики 9 класса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свободно пользоваться умением обобщения и систематизации знаний по задачам повышенной сложности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числовой функции и способы ее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упражнений,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опорного конспекта,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понятие числовой функции; могут строить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кусочно-заданную функцию дробной части числа, функцию целой части числа. Умеют передавать информацию сжато, полно, выборочно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строить кусочно-заданную функцию дробной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числа, функцию целой части числа. Умеют определять понятия, приводить доказательства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свойствах функции: монотонности, наибольшем и наименьшем значении функции, ограниченности, выпуклости и непрерывности. Умеют развернуто обосновывать суждения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свободно использовать для построения графика функции свойства функции: монотонность, наибольшее и наименьшее значение, ограниченность, выпуклость и непрерывность. Умеют составлять текст научного стиля.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Обратная функция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Понимают обратимость функции и могут строить функции, обратные данной. Могут собрать материал для сообщения по заданной теме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Понимают обратимость функции и могут строить функции, обратные данной. Используют для решения познавательных задач справочную литературу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15876" w:type="dxa"/>
            <w:gridSpan w:val="11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Тригонометрические функции (25ч)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Числовая окружность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можно на единичной окружности определять длины дуг. Могут найти на числовой окружности точку, соответствующую данному числу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бесконечного числа точек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задания, индивидуальный опрос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определить координаты точек числовой окружности. Могут составить таблицу для точек числовой окружности и их координат. Могут по координатам находить точку числовой окружности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определять точку числовой окружности по координатам и координаты по точке числовой окружности. Могут находить точки, координаты которых удовлетворяют заданному неравенству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Синус и косинус. Тангенс и котангенс.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понятиях: синус, косинус, тангенс, котангенс произвольного угла; радианная мера угла; могут вычислить синус, косинус,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тангенс и котангенс числа. Могут вывести некоторые свойства синуса, косинуса, тангенса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Могут, используя числовую окружность, определять синус, косинус, тангенс и котангенс произвольного угла в радианной и градусной мере. Могут решать простейшие уравнения и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 числового аргумента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Зная основные тригонометрические тождества, могут совершать преобразования простых тригонометрических выражений. Умеют отбирать и структурировать материал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Зная основные тригонометрические тождества, могут совершать преобразования сложных тригонометрических выражений. Умеют обосновывать суждения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Функции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их свойства и графики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опрос. Работа с демонстрационным материалом</w:t>
            </w:r>
          </w:p>
        </w:tc>
        <w:tc>
          <w:tcPr>
            <w:tcW w:w="2647" w:type="dxa"/>
          </w:tcPr>
          <w:p w:rsidR="005770DC" w:rsidRPr="007B46CB" w:rsidRDefault="005770DC" w:rsidP="0018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тригонометрических функциях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0DC" w:rsidRPr="007B46CB" w:rsidRDefault="005770DC" w:rsidP="0018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их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свойствах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 Могут объяснить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180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совершать преобразования графиков функций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х. умеют отбирать и структурировать материал. Умеют извлекать необходимую информацию из учебно-научных текстов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 теме «Тригонометрические функции»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графика функции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фронтальный опрос, упражнения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график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) вытянуть и сжать по оси ОХ, в зависимости от значения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 Умеют объяснить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график у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) вытянуть и сжать по оси ОХ, в зависимости от значения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 Умеют извлекать необходимую информацию из учебно-научных текстов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График гармонического колебания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формулу гармонических колебаний и имеют представление о графике гармонических колебаний. Могут собрать материал для сообщения по заданной теме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описать колебательный процесс графически.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-28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Функция 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 =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их свойства и графики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 демонстрационным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2647" w:type="dxa"/>
          </w:tcPr>
          <w:p w:rsidR="005770DC" w:rsidRPr="007B46CB" w:rsidRDefault="005770DC" w:rsidP="00DC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представления о тригонометрических функциях 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0DC" w:rsidRPr="007B46CB" w:rsidRDefault="005770DC" w:rsidP="00DC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=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их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свойствах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и могут строить графики. Используют для решения познавательных задач справочную литературу (Р)</w:t>
            </w:r>
          </w:p>
        </w:tc>
        <w:tc>
          <w:tcPr>
            <w:tcW w:w="3086" w:type="dxa"/>
          </w:tcPr>
          <w:p w:rsidR="005770DC" w:rsidRPr="007B46CB" w:rsidRDefault="005770DC" w:rsidP="00D90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совершать преобразование графиков функций у =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у =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ctg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зная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свойства; могут решать графически уравнения. Умеют определять понятия, приводить доказательства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обратных тригонометрических функциях функция, их свойствах, графиках.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преобразовывать выражения, содержащие обратные тригонометрические функции.  Могут привести примеры, подобрать аргументы, сформулировать выводы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15876" w:type="dxa"/>
            <w:gridSpan w:val="11"/>
          </w:tcPr>
          <w:p w:rsidR="005770DC" w:rsidRPr="007B46CB" w:rsidRDefault="005770DC" w:rsidP="00782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Тригонометрические уравнения (12ч)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 и неравенства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демонстрационным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об арккосинусе, арксинусе и могут решать простейшие уравнения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 Умеют объяснять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строить график арккосинуса, арксинуса и решать неравенства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Поисковый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Практикум, фронтальный опрос, демонстрация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решать простейшие тригонометрические уравнения по формулам.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«Тригонометрические  уравнения»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15876" w:type="dxa"/>
            <w:gridSpan w:val="11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тригонометрических выражений (24ч)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Синус и косинус суммы и разности аргумента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формулах синуса, косинуса суммы и разности двух углов; могут преобразовывать простейшие выражения,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основные тождества, формулы приведения. Умеют определять понятия, приводить доказательства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решать простейшие тригонометрические уравнения и простейшие тригонометрические неравенства, используя преобразования выражений. Умеют определять понятия,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доказательства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Тангенс суммы и разности аргумента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построение алгоритма действия,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формулах тангенса и котангенса суммы и разности двух углов; могут преобразовывать простые тригонометрические выражения.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находить и использовать информацию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решение качественных задач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вывод формул приведения. Могут упрощать, используя основные тригонометрические тождества и формулы приведения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упрощать выражения, используя основные тригонометрические тождества и формулы приведения; доказывать тождества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Формулы двойного аргумента. Формулы понижения степени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формулах двойного угла и понижения степени синуса, косинуса и тангенса; могут применять формулы для упрощения выражений. Умеют работать с учебником, отбирать и структурировать материал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вывести и применять при упрощении выражений формулы половинного угла; выражать функции через тангенс половинного аргумента. Умеют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, полно, выборочно (П) 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преобразовывать сумму тригонометрических функций в произведение; преобразовывать простые тригонометрические выражения. Используют для решения познавательных задач справочную литературу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вывести и применять при упрощении выражений формулы преобразований сумм в произведения.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произведения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тригонометрических функций в сумму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опорными конспектами, работа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раздаточными материалами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представление, как преобразовывать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 тригонометрических функций в сумму; преобразовывать простейшие тригонометрические выражения.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вывести и применять при упрощении выражений формулы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преобразований сумм в произведение и наоборот – преобразование произведений в суммы. Умеют находить и использовать информацию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выражений </w:t>
            </w:r>
          </w:p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 к виду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B46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формулу перехода от суммы двух функций с различными коэффициентами в одну из тригонометрических функций. Умеют составлять текст научного стиля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использовать формулу перехода от суммы двух функций с различными коэффициентами в одну из тригонометрических функций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Методы решения тригонометрических уравнений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работа со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слайд-лекцией</w:t>
            </w:r>
            <w:proofErr w:type="spellEnd"/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«Методы решения уравнений»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методе вспомогательного аргумента при решении тригонометрических уравнений. Могут составить набор карточек с заданиями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применять метод вспомогательного аргумента при решении тригонометрических уравнений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«Преобразование тригонометрических выражений»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13" w:rsidRPr="007B46CB" w:rsidTr="007B46CB">
        <w:tc>
          <w:tcPr>
            <w:tcW w:w="15876" w:type="dxa"/>
            <w:gridSpan w:val="11"/>
          </w:tcPr>
          <w:p w:rsidR="00044013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Производная (31ч)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определение числовой последовательности и способы ее задания. Используют для решения познавательных задач справочную литературу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задавать числовые последовательности различными способами.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-72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Предел числовой последовательности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построение алгоритма действия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Знают определение предела числовой последовательности; свойства сходящихся последовательностей. Умеют определять понятия, приводить доказательства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находить предел числовой последовательности, используя свойства сходящихся последовательностей. Умеют составлять текст научного стиля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-74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Предел функции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демонстрация слайдов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>понятии предел на бесконечности и в точке;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могут посчитать приращение аргумента и функции; могут вычислить простейшие пределы. Умеют определять понятия, приводить доказательства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определить существование предела монотонной ограниченной последовательности; знают понятие о непрерывности функции. Могут собрать материал для сообщения по заданной теме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производной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понятии 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>производная функция, физический и геометрический смысл производной.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использовать алгоритм нахождения производной простейших функций. Могут привести примеры, подобрать аргументы, сформулировать выводы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-80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производных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находить производные суммы, разности, произведения, частного; производные основных элементарных функций. Используют для решения познавательных задач справочную литературу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вывести формулы нахождения производной; вычислять скорость изменения функции в точке.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-82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970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Дифференцирование сложной функции. Дифференцирование обратной функции.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опрос.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понятие 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>сложная функция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; могут составлять сложные функции и их дифференцировать. Умеют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полно, выборочно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выводить формулу дифференцирования сложной функции.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-85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к графику функции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демонстрация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составлять уравнения касательной к графику функции по алгоритму.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составлять уравнения касательной к графику функции при дополнительных условиях. Могут привести примеры, подобрать аргументы, сформулировать выводы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«Производная»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коррекции знаний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решение задач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-90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для исследования функций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демонстрация </w:t>
            </w:r>
            <w:proofErr w:type="spell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слай-лекции</w:t>
            </w:r>
            <w:proofErr w:type="spellEnd"/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исследовать в простейших случаях на монотонность, находить наибольшие и наименьшие значения функций, строить графики функций. Умеют составлять текст научного стиля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-92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составление опорного конспекта, решение задач.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применить производную к исследованию функций и построению графиков. Умеют объяснить изученные положения на самостоятельно подобранных конкретных примерах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совершать преобразования графиков. Могут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-97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Применение производной для отыскания наименьших и наибольших значений величин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демонстрация </w:t>
            </w:r>
            <w:proofErr w:type="spellStart"/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слайд-лекции</w:t>
            </w:r>
            <w:proofErr w:type="spellEnd"/>
            <w:proofErr w:type="gramEnd"/>
          </w:p>
        </w:tc>
        <w:tc>
          <w:tcPr>
            <w:tcW w:w="2647" w:type="dxa"/>
          </w:tcPr>
          <w:p w:rsidR="005770DC" w:rsidRPr="007B46CB" w:rsidRDefault="005770DC" w:rsidP="00B86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 исследовать в простейших случаях функции на монотонность, находить наибольшие и наименьшие  значения функций. Умеют находить и использовать информацию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решать задачи на нахождение наибольших и наименьших значений величин. Умеют составлять текст научного стиля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«Применение производной для исследования функций»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1620" w:type="dxa"/>
            <w:gridSpan w:val="2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6" w:type="dxa"/>
            <w:gridSpan w:val="9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Действительные числа (12ч)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Натуральные и целые числа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 конспектом, с книгой и наглядными пособиями по группам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свойствах и признаках делимости натуральных чисел; могут определить простые и составные числа. Умеют объяснить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применять свойства и признаки делимости натуральных чисел. Могут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понятия 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>рациональные числа, бесконечная десятичная периодическая дробь.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Умеют определять понятия, приводить доказательства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любое рациональное число записать в виде конечной десятичной дроби и наоборот. Умеют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передавать информацию сжато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полно, выборочно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работа с карточками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Имеют представление о понятии 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>иррациональное число.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Умеют объяснить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доказать иррациональность числа. Могут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Множество действительных чисел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о делимости целых чисел;  о делении с остатком. Могут решать задачи с целочисленными неизвестными. Умеют  объяснить изученные положения на самостоятельно подобранных конкретных примерах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о делимости целых чисел;  о делении с остатком. Могут решать задачи с целочисленными неизвестными. Могут 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-108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Модуль действительного числа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об определении модуля действительного числа; могут применять свойства модуля. Умеют составлять текст научного стиля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доказывать свойства модуля и решать модульные неравенства. Могут составить набор карточек с заданиями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«Действительные числа»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контрольных заданий 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-111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том, как применять метод математической индукции при  доказательстве числовых тождеств и неравенств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применять метод математической индукции при  доказательстве числовых тождеств и неравенств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13" w:rsidRPr="007B46CB" w:rsidTr="007B46CB">
        <w:tc>
          <w:tcPr>
            <w:tcW w:w="15876" w:type="dxa"/>
            <w:gridSpan w:val="11"/>
          </w:tcPr>
          <w:p w:rsidR="00044013" w:rsidRPr="007B46CB" w:rsidRDefault="00044013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числа (9ч)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-113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Комплексные числа и операции над ними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опорными конспектами, работа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раздаточным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представление, что такое комплексные числа;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определить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Умеют определять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понятии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, приводить доказательства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Могут определить действительную и мнимую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часть, модуль и аргумент комплексного числа. Могут выполнять арифметические действия над комплексными числами в разных формах записи.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Комплексные числа и координатная плоскость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решение упражнений, составление опорного конспекта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геометрическую интерпретацию комплексных чисел, действительной и мнимой части комплексного числа; могут найти модуль и аргумент комплексного числа. Умеют определять понятия, приводить доказательства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определять геометрическую интерпретацию комплексных чисел, действительной и мнимой части комплексного числа; могут найти модуль и аргумент комплексного числа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-116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Тригонометрическая форма записи комплексного числа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фронтальный опрос, упражнения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Имеют представление, как определить действительную и мнимую часть, модуль и аргумент комплексного числа; могут записывать комплексные числа в тригонометрической форме записи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Могут определить действительную и мнимую часть, модуль и аргумент комплексного числа; могут записывать комплексные числа в тригонометрической форме записи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Комплексные числа и квадратные корни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Практикум, фронтальный опрос, решение упражнений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Знают, как найти корни квадратного уравнения  с отрицательным дискриминантом.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извлекать квадратные корни из комплексного числа. Могут привести примеры, подобрать аргументы, сформулировать выводы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-119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Возведение комплексного числа в степень. Извлечение кубического корня из комплексного числа.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со сборником задач,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Могут выполнять арифметические действия над комплексными числами в разных формах записи. Знают комплексно-сопряженные числа. Могут собрать материал для сообщения по заданной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комплексно-сопряженные числа, возведение в натуральную степень (формула Муавра), основную теорему алгебры. Умеют составлять текст научного стиля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«Комплексные числа»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Урок контроля, оценки и коррекции знаний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решение контрольных заданий 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013" w:rsidRPr="007B46CB" w:rsidTr="007B46CB">
        <w:tc>
          <w:tcPr>
            <w:tcW w:w="15876" w:type="dxa"/>
            <w:gridSpan w:val="11"/>
          </w:tcPr>
          <w:p w:rsidR="00044013" w:rsidRPr="007B46CB" w:rsidRDefault="00044013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Комбинаторика и вероятность (7ч)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-122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Правило умножения. Комбинаторные задачи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опрос, работа с раздаточным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сформулировать правило умножения; знают понятия:</w:t>
            </w:r>
            <w:r w:rsidRPr="007B46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перестановка и факториал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в комбинаторных задачах. Умеют извлекать необходимую информацию их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доказать правило умножения. Могут решать комбинаторные задачи. Могут объяснить изученные положения на самостоятельно подобранных конкретных примерах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-124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Выбор нескольких элементов. Биноминальные коэффициенты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044013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Проблемные задачи, индивидуальный опрос, работа с раздаточным материалом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формулы сочетания и размещения элементов и могут их применить в решении задач. Используют для решения познавательных задач справочную литературу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решать задачи с выбором большого числа элементов данного множества. Умеют работать с учебником, отбирать и структурировать материал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-127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Знают классическую вероятностную схему и классическое определение вероятности. Умеют извлекать необходимую информацию из учебно-научных текстов (Р)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построить и исследовать модели различных ситуаций, связанных с понятием случайности. Умеют находить и использовать информацию (П)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6CB" w:rsidRPr="007B46CB" w:rsidTr="007B46CB">
        <w:tc>
          <w:tcPr>
            <w:tcW w:w="15876" w:type="dxa"/>
            <w:gridSpan w:val="11"/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(9ч)</w:t>
            </w: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Числовые функции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умеют работать с числовыми функциями, используя их свойства: монотонность, ограниченность сверху и снизу, </w:t>
            </w:r>
            <w:proofErr w:type="gramStart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максимум</w:t>
            </w:r>
            <w:proofErr w:type="gramEnd"/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и минимум, четность и нечетность, периодичность, с обратной функцией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Учащиеся могут свободно использовать свойства функций для описания функциональной зависимости. Умеют объяснить изученные положения на самостоятельно подобранных конкретных примерах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-130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функции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Умеют использовать тригонометрические функции, их свойства и графики, периодичность, 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период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использовать формулы и свойства тригонометрических функций. Умеют находить и использовать информацию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6D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-132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тригонометрических выражений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преобразовывать простые тригонометрические выражения, применяя различные формулы и приемы. Умеют определять понятия, приводить доказательства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Умеют преобразовывать сложные тригонометрические выражения, применяя различные формулы и приемы. Умеют развернуто обосновывать суждения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6D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7B46CB">
              <w:rPr>
                <w:rFonts w:ascii="Times New Roman" w:hAnsi="Times New Roman" w:cs="Times New Roman"/>
                <w:sz w:val="20"/>
                <w:szCs w:val="20"/>
              </w:rPr>
              <w:t>-134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производной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Работа со сборником задач, ответы на вопросы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использовать производную для нахождения наилучшего нахождения в прикладных, в том числе социально-экономических, задачах (П)</w:t>
            </w: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Могут находить скорости для процесса, заданного формулой или графиком. Умеют работать с учебником, отбирать и структурировать материал (ТВ)</w:t>
            </w: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DC" w:rsidRPr="007B46CB" w:rsidTr="007B46CB">
        <w:tc>
          <w:tcPr>
            <w:tcW w:w="675" w:type="dxa"/>
          </w:tcPr>
          <w:p w:rsidR="005770DC" w:rsidRPr="007B46CB" w:rsidRDefault="005770DC" w:rsidP="006D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70DC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112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2647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5770DC" w:rsidRPr="007B46CB" w:rsidRDefault="005770DC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70DC" w:rsidRPr="007B46CB" w:rsidRDefault="005770DC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6CB" w:rsidRPr="007B46CB" w:rsidTr="007B46CB">
        <w:tc>
          <w:tcPr>
            <w:tcW w:w="675" w:type="dxa"/>
          </w:tcPr>
          <w:p w:rsidR="007B46CB" w:rsidRPr="007B46CB" w:rsidRDefault="007B46CB" w:rsidP="006D6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136-140</w:t>
            </w: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</w:tcPr>
          <w:p w:rsidR="007B46CB" w:rsidRPr="007B46CB" w:rsidRDefault="007B46CB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Подготовка к промежуточной аттестации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46CB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обобщения и систематизации знаний</w:t>
            </w:r>
          </w:p>
        </w:tc>
        <w:tc>
          <w:tcPr>
            <w:tcW w:w="2112" w:type="dxa"/>
          </w:tcPr>
          <w:p w:rsidR="007B46CB" w:rsidRPr="007B46CB" w:rsidRDefault="007B46CB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:rsidR="007B46CB" w:rsidRPr="007B46CB" w:rsidRDefault="007B46CB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</w:tcPr>
          <w:p w:rsidR="007B46CB" w:rsidRPr="007B46CB" w:rsidRDefault="007B46CB" w:rsidP="00BD40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B46CB" w:rsidRPr="007B46CB" w:rsidRDefault="007B46CB" w:rsidP="0011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7FA" w:rsidRPr="0078209C" w:rsidRDefault="001117FA" w:rsidP="001117FA">
      <w:pPr>
        <w:jc w:val="center"/>
        <w:rPr>
          <w:rFonts w:ascii="Times New Roman" w:hAnsi="Times New Roman" w:cs="Times New Roman"/>
        </w:rPr>
      </w:pPr>
    </w:p>
    <w:sectPr w:rsidR="001117FA" w:rsidRPr="0078209C" w:rsidSect="001117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7FA"/>
    <w:rsid w:val="00044013"/>
    <w:rsid w:val="000467FD"/>
    <w:rsid w:val="00075E54"/>
    <w:rsid w:val="000B7437"/>
    <w:rsid w:val="001117FA"/>
    <w:rsid w:val="0016608D"/>
    <w:rsid w:val="0018012C"/>
    <w:rsid w:val="001D3F70"/>
    <w:rsid w:val="00235D43"/>
    <w:rsid w:val="00245B68"/>
    <w:rsid w:val="00267894"/>
    <w:rsid w:val="002A5387"/>
    <w:rsid w:val="002A60A7"/>
    <w:rsid w:val="003019FC"/>
    <w:rsid w:val="003039AE"/>
    <w:rsid w:val="00322985"/>
    <w:rsid w:val="0032657E"/>
    <w:rsid w:val="00343A12"/>
    <w:rsid w:val="003821BF"/>
    <w:rsid w:val="003A1A34"/>
    <w:rsid w:val="004906E2"/>
    <w:rsid w:val="00496AD9"/>
    <w:rsid w:val="004D55D5"/>
    <w:rsid w:val="00571CE5"/>
    <w:rsid w:val="005770DC"/>
    <w:rsid w:val="00587E07"/>
    <w:rsid w:val="006001D6"/>
    <w:rsid w:val="00604076"/>
    <w:rsid w:val="006534A6"/>
    <w:rsid w:val="006816E8"/>
    <w:rsid w:val="0069577C"/>
    <w:rsid w:val="006A17F9"/>
    <w:rsid w:val="006B0130"/>
    <w:rsid w:val="006D610E"/>
    <w:rsid w:val="006E6F61"/>
    <w:rsid w:val="007622EF"/>
    <w:rsid w:val="00772C86"/>
    <w:rsid w:val="00780FB0"/>
    <w:rsid w:val="0078209C"/>
    <w:rsid w:val="007B46CB"/>
    <w:rsid w:val="007B6ECD"/>
    <w:rsid w:val="007D42E4"/>
    <w:rsid w:val="00847B06"/>
    <w:rsid w:val="00872336"/>
    <w:rsid w:val="00960808"/>
    <w:rsid w:val="00970A46"/>
    <w:rsid w:val="00980659"/>
    <w:rsid w:val="00985422"/>
    <w:rsid w:val="009860C5"/>
    <w:rsid w:val="009B57A9"/>
    <w:rsid w:val="009B6720"/>
    <w:rsid w:val="009E0E4C"/>
    <w:rsid w:val="009E7BC9"/>
    <w:rsid w:val="00A55FBF"/>
    <w:rsid w:val="00A60D24"/>
    <w:rsid w:val="00A744AB"/>
    <w:rsid w:val="00AC565A"/>
    <w:rsid w:val="00B13939"/>
    <w:rsid w:val="00B44D81"/>
    <w:rsid w:val="00B761A5"/>
    <w:rsid w:val="00B80458"/>
    <w:rsid w:val="00B8448C"/>
    <w:rsid w:val="00B8600A"/>
    <w:rsid w:val="00BB676A"/>
    <w:rsid w:val="00BC70FC"/>
    <w:rsid w:val="00BD4047"/>
    <w:rsid w:val="00BE4E2E"/>
    <w:rsid w:val="00C4337F"/>
    <w:rsid w:val="00C62CDF"/>
    <w:rsid w:val="00C63C0D"/>
    <w:rsid w:val="00CC37E4"/>
    <w:rsid w:val="00CE136F"/>
    <w:rsid w:val="00CE7356"/>
    <w:rsid w:val="00CF50B5"/>
    <w:rsid w:val="00CF646A"/>
    <w:rsid w:val="00CF6C87"/>
    <w:rsid w:val="00D907EC"/>
    <w:rsid w:val="00DC21E8"/>
    <w:rsid w:val="00DE719A"/>
    <w:rsid w:val="00F11FCD"/>
    <w:rsid w:val="00F4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097B-F0C6-4AE1-A9CD-77C2E86C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12</cp:revision>
  <dcterms:created xsi:type="dcterms:W3CDTF">2010-10-13T12:44:00Z</dcterms:created>
  <dcterms:modified xsi:type="dcterms:W3CDTF">2013-04-01T16:42:00Z</dcterms:modified>
</cp:coreProperties>
</file>