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4D" w:rsidRDefault="00883E4D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         </w:t>
      </w:r>
      <w:proofErr w:type="spellStart"/>
      <w:r>
        <w:rPr>
          <w:rStyle w:val="a4"/>
          <w:color w:val="000000"/>
        </w:rPr>
        <w:t>Блог</w:t>
      </w:r>
      <w:proofErr w:type="spellEnd"/>
    </w:p>
    <w:p w:rsidR="00A871C9" w:rsidRDefault="00883E4D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</w:t>
      </w:r>
      <w:proofErr w:type="gramStart"/>
      <w:r>
        <w:rPr>
          <w:rStyle w:val="a4"/>
          <w:color w:val="000000"/>
        </w:rPr>
        <w:t>Здравствуйте коллеги хочу</w:t>
      </w:r>
      <w:proofErr w:type="gramEnd"/>
      <w:r>
        <w:rPr>
          <w:rStyle w:val="a4"/>
          <w:color w:val="000000"/>
        </w:rPr>
        <w:t xml:space="preserve"> представить вам разработку урока физической культуры на тему</w:t>
      </w:r>
      <w:r w:rsidR="00A871C9" w:rsidRPr="003402D1">
        <w:rPr>
          <w:rStyle w:val="a4"/>
          <w:color w:val="000000"/>
        </w:rPr>
        <w:t xml:space="preserve"> «Техника ведения, передачи и ловли мяча»</w:t>
      </w:r>
    </w:p>
    <w:p w:rsidR="00883E4D" w:rsidRDefault="00883E4D" w:rsidP="00883E4D">
      <w:pPr>
        <w:pStyle w:val="a3"/>
        <w:spacing w:before="158" w:beforeAutospacing="0" w:after="158" w:afterAutospacing="0"/>
        <w:ind w:left="158" w:right="158" w:firstLine="222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   Тема « Техника ведения, передачи и ловли мяча»</w:t>
      </w:r>
    </w:p>
    <w:p w:rsidR="00A871C9" w:rsidRPr="00883E4D" w:rsidRDefault="00A871C9" w:rsidP="00883E4D">
      <w:pPr>
        <w:pStyle w:val="a3"/>
        <w:spacing w:before="158" w:beforeAutospacing="0" w:after="158" w:afterAutospacing="0"/>
        <w:ind w:left="158" w:right="158" w:firstLine="222"/>
        <w:jc w:val="both"/>
        <w:rPr>
          <w:b/>
          <w:bCs/>
          <w:color w:val="000000"/>
        </w:rPr>
      </w:pPr>
      <w:r w:rsidRPr="003402D1">
        <w:rPr>
          <w:rStyle w:val="a4"/>
          <w:color w:val="000000"/>
        </w:rPr>
        <w:t>Задачи урока:</w:t>
      </w:r>
    </w:p>
    <w:p w:rsidR="00A871C9" w:rsidRPr="003402D1" w:rsidRDefault="003402D1" w:rsidP="003402D1">
      <w:pPr>
        <w:pStyle w:val="a3"/>
        <w:numPr>
          <w:ilvl w:val="0"/>
          <w:numId w:val="3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с</w:t>
      </w:r>
      <w:r w:rsidR="00A871C9" w:rsidRPr="003402D1">
        <w:rPr>
          <w:color w:val="000000"/>
        </w:rPr>
        <w:t>овершенствование техники ведения, передачи и ловли мяча в движении.</w:t>
      </w:r>
    </w:p>
    <w:p w:rsidR="00A871C9" w:rsidRPr="003402D1" w:rsidRDefault="003402D1" w:rsidP="003402D1">
      <w:pPr>
        <w:pStyle w:val="a3"/>
        <w:numPr>
          <w:ilvl w:val="0"/>
          <w:numId w:val="3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р</w:t>
      </w:r>
      <w:r w:rsidR="00A871C9" w:rsidRPr="003402D1">
        <w:rPr>
          <w:color w:val="000000"/>
        </w:rPr>
        <w:t xml:space="preserve">азвитие </w:t>
      </w:r>
      <w:proofErr w:type="spellStart"/>
      <w:r w:rsidR="00A871C9" w:rsidRPr="003402D1">
        <w:rPr>
          <w:color w:val="000000"/>
        </w:rPr>
        <w:t>скоростно</w:t>
      </w:r>
      <w:proofErr w:type="spellEnd"/>
      <w:r w:rsidR="00A871C9" w:rsidRPr="003402D1">
        <w:rPr>
          <w:color w:val="000000"/>
        </w:rPr>
        <w:t xml:space="preserve"> - силовые качества, быстроту реакции, точность движений, меткость.</w:t>
      </w:r>
    </w:p>
    <w:p w:rsidR="00A871C9" w:rsidRPr="003402D1" w:rsidRDefault="003402D1" w:rsidP="003402D1">
      <w:pPr>
        <w:pStyle w:val="a3"/>
        <w:numPr>
          <w:ilvl w:val="0"/>
          <w:numId w:val="3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в</w:t>
      </w:r>
      <w:r w:rsidR="00A871C9" w:rsidRPr="003402D1">
        <w:rPr>
          <w:color w:val="000000"/>
        </w:rPr>
        <w:t>оспитание активности, внимательности, коллективизма.</w:t>
      </w:r>
    </w:p>
    <w:p w:rsidR="00A871C9" w:rsidRPr="003402D1" w:rsidRDefault="00A871C9" w:rsidP="003402D1">
      <w:pPr>
        <w:pStyle w:val="a3"/>
        <w:spacing w:before="158" w:beforeAutospacing="0" w:after="158" w:afterAutospacing="0"/>
        <w:ind w:left="1100" w:right="158"/>
        <w:jc w:val="both"/>
        <w:rPr>
          <w:color w:val="000000"/>
        </w:rPr>
      </w:pPr>
      <w:r w:rsidRPr="003402D1">
        <w:rPr>
          <w:color w:val="000000"/>
        </w:rPr>
        <w:t>Инвентарь: баскетбольные мячи, секундомер, свисток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4"/>
          <w:color w:val="000000"/>
        </w:rPr>
        <w:t>Ход урока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4"/>
          <w:color w:val="000000"/>
        </w:rPr>
        <w:t>Подготовительная часть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>Построение, сообщение задач урока (дежурный сдает учителю рапорт о готовности класса к уроку);</w:t>
      </w:r>
    </w:p>
    <w:p w:rsidR="00A871C9" w:rsidRPr="003402D1" w:rsidRDefault="00A871C9" w:rsidP="003402D1">
      <w:pPr>
        <w:pStyle w:val="a3"/>
        <w:numPr>
          <w:ilvl w:val="0"/>
          <w:numId w:val="4"/>
        </w:numPr>
        <w:spacing w:before="158" w:beforeAutospacing="0" w:after="158" w:afterAutospacing="0"/>
        <w:ind w:right="158"/>
        <w:jc w:val="both"/>
        <w:rPr>
          <w:color w:val="000000"/>
        </w:rPr>
      </w:pPr>
      <w:r w:rsidRPr="003402D1">
        <w:rPr>
          <w:color w:val="000000"/>
        </w:rPr>
        <w:t>Строевые приемы: повороты, перестроения в колонны, шеренги на месте, в движении;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>Ходьба с заданием;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Бег с заданием (при выполнении упражнений в беге следить з</w:t>
      </w:r>
      <w:r>
        <w:rPr>
          <w:color w:val="000000"/>
        </w:rPr>
        <w:t>а осанкой и дыханием учащихся)</w:t>
      </w:r>
      <w:r w:rsidR="00A871C9" w:rsidRPr="003402D1">
        <w:rPr>
          <w:color w:val="000000"/>
        </w:rPr>
        <w:t>: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«змейкой»;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по сигналу – смена направления;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по свистку – остановка двумя шагами, по хлопку – остановка прыжком.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Ходьба на восстановления дыхания;</w:t>
      </w:r>
    </w:p>
    <w:p w:rsidR="00A871C9" w:rsidRPr="003402D1" w:rsidRDefault="003402D1" w:rsidP="003402D1">
      <w:pPr>
        <w:pStyle w:val="a3"/>
        <w:numPr>
          <w:ilvl w:val="0"/>
          <w:numId w:val="5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 xml:space="preserve">- </w:t>
      </w:r>
      <w:r w:rsidR="00A871C9" w:rsidRPr="003402D1">
        <w:rPr>
          <w:color w:val="000000"/>
        </w:rPr>
        <w:t>ОРУ с баскетбольными мячами.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4"/>
          <w:color w:val="000000"/>
        </w:rPr>
        <w:t>II. Основная часть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5"/>
          <w:color w:val="000000"/>
        </w:rPr>
        <w:t>Развитие чувства мяча и координационных способностей.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п</w:t>
      </w:r>
      <w:r w:rsidR="00A871C9" w:rsidRPr="003402D1">
        <w:rPr>
          <w:color w:val="000000"/>
        </w:rPr>
        <w:t>еребрасывание мяча из одной руки в другую над головой.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п</w:t>
      </w:r>
      <w:r w:rsidR="00A871C9" w:rsidRPr="003402D1">
        <w:rPr>
          <w:color w:val="000000"/>
        </w:rPr>
        <w:t>одбросить мяч вверх на небольшую высоту, сесть на пол, затем быстро встать и поймать его.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в</w:t>
      </w:r>
      <w:r w:rsidR="00A871C9" w:rsidRPr="003402D1">
        <w:rPr>
          <w:color w:val="000000"/>
        </w:rPr>
        <w:t>арианты: подбросить мяч вверх, поворот на 360 Г – поймать мяч.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в</w:t>
      </w:r>
      <w:r w:rsidR="00A871C9" w:rsidRPr="003402D1">
        <w:rPr>
          <w:color w:val="000000"/>
        </w:rPr>
        <w:t xml:space="preserve"> стойке баскетболиста передавать мяч по «восьмерке» вокруг ног (вправо - влево).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в</w:t>
      </w:r>
      <w:r w:rsidR="00A871C9" w:rsidRPr="003402D1">
        <w:rPr>
          <w:color w:val="000000"/>
        </w:rPr>
        <w:t xml:space="preserve"> стойке баскетболиста ударить мячом в пол, поймать мяч за спиной, ударить мячом в пол вперед в пол, поймать перед собой.</w:t>
      </w:r>
    </w:p>
    <w:p w:rsidR="00A871C9" w:rsidRPr="003402D1" w:rsidRDefault="003402D1" w:rsidP="003402D1">
      <w:pPr>
        <w:pStyle w:val="a3"/>
        <w:numPr>
          <w:ilvl w:val="0"/>
          <w:numId w:val="6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п</w:t>
      </w:r>
      <w:r w:rsidR="00A871C9" w:rsidRPr="003402D1">
        <w:rPr>
          <w:color w:val="000000"/>
        </w:rPr>
        <w:t>одбросить мяч вверх, поймать руками за спиной. Подбросить мяч – поймать перед собой.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5"/>
          <w:color w:val="000000"/>
        </w:rPr>
        <w:lastRenderedPageBreak/>
        <w:t>Совершенствование техники ловли мяча – передачи мяча в движении.</w:t>
      </w:r>
    </w:p>
    <w:p w:rsidR="00A871C9" w:rsidRDefault="003402D1" w:rsidP="003402D1">
      <w:pPr>
        <w:pStyle w:val="a3"/>
        <w:numPr>
          <w:ilvl w:val="0"/>
          <w:numId w:val="2"/>
        </w:numPr>
        <w:spacing w:before="158" w:beforeAutospacing="0" w:after="158" w:afterAutospacing="0"/>
        <w:ind w:right="158"/>
        <w:jc w:val="both"/>
        <w:rPr>
          <w:color w:val="000000"/>
        </w:rPr>
      </w:pPr>
      <w:r>
        <w:rPr>
          <w:color w:val="000000"/>
        </w:rPr>
        <w:t>- п</w:t>
      </w:r>
      <w:r w:rsidR="00A871C9" w:rsidRPr="003402D1">
        <w:rPr>
          <w:color w:val="000000"/>
        </w:rPr>
        <w:t xml:space="preserve">ередача мяча в парах: один перемещается спиной вперед, другой лицом вперед. </w:t>
      </w:r>
      <w:r>
        <w:rPr>
          <w:color w:val="000000"/>
        </w:rPr>
        <w:t xml:space="preserve">     </w:t>
      </w:r>
      <w:r w:rsidR="00A871C9" w:rsidRPr="003402D1">
        <w:rPr>
          <w:color w:val="000000"/>
        </w:rPr>
        <w:t>Перемещаются туда и обратно.</w:t>
      </w:r>
    </w:p>
    <w:p w:rsidR="003402D1" w:rsidRPr="003402D1" w:rsidRDefault="003402D1" w:rsidP="003402D1">
      <w:pPr>
        <w:pStyle w:val="a3"/>
        <w:spacing w:before="158" w:beforeAutospacing="0" w:after="158" w:afterAutospacing="0"/>
        <w:ind w:left="1100" w:right="158"/>
        <w:jc w:val="both"/>
        <w:rPr>
          <w:color w:val="000000"/>
        </w:rPr>
      </w:pPr>
    </w:p>
    <w:p w:rsidR="00A871C9" w:rsidRPr="003402D1" w:rsidRDefault="00A871C9" w:rsidP="003402D1">
      <w:pPr>
        <w:pStyle w:val="a3"/>
        <w:numPr>
          <w:ilvl w:val="0"/>
          <w:numId w:val="2"/>
        </w:numPr>
        <w:spacing w:before="158" w:beforeAutospacing="0" w:after="158" w:afterAutospacing="0"/>
        <w:ind w:right="158"/>
        <w:jc w:val="both"/>
        <w:rPr>
          <w:color w:val="000000"/>
        </w:rPr>
      </w:pPr>
      <w:r w:rsidRPr="003402D1">
        <w:rPr>
          <w:color w:val="000000"/>
        </w:rPr>
        <w:t>Передача мяча в движении: все стоят – один перемещается, передавая каждому мяч.</w:t>
      </w:r>
    </w:p>
    <w:p w:rsidR="00A871C9" w:rsidRPr="003402D1" w:rsidRDefault="00A871C9" w:rsidP="003402D1">
      <w:pPr>
        <w:pStyle w:val="a3"/>
        <w:numPr>
          <w:ilvl w:val="0"/>
          <w:numId w:val="2"/>
        </w:numPr>
        <w:spacing w:before="158" w:beforeAutospacing="0" w:after="158" w:afterAutospacing="0"/>
        <w:ind w:right="158"/>
        <w:jc w:val="both"/>
        <w:rPr>
          <w:color w:val="000000"/>
        </w:rPr>
      </w:pPr>
      <w:r w:rsidRPr="003402D1">
        <w:rPr>
          <w:color w:val="000000"/>
        </w:rPr>
        <w:t>Работа в парах – стоят спиной друг к другу. По сигналу учителя, бросают друг другу мячи, поворачиваются и ловят мяч партнера.</w:t>
      </w:r>
    </w:p>
    <w:p w:rsidR="00A871C9" w:rsidRPr="003402D1" w:rsidRDefault="00A871C9" w:rsidP="003402D1">
      <w:pPr>
        <w:pStyle w:val="a3"/>
        <w:numPr>
          <w:ilvl w:val="0"/>
          <w:numId w:val="2"/>
        </w:numPr>
        <w:spacing w:before="158" w:beforeAutospacing="0" w:after="158" w:afterAutospacing="0"/>
        <w:ind w:right="158"/>
        <w:jc w:val="both"/>
        <w:rPr>
          <w:color w:val="000000"/>
        </w:rPr>
      </w:pPr>
      <w:r w:rsidRPr="003402D1">
        <w:rPr>
          <w:color w:val="000000"/>
        </w:rPr>
        <w:t xml:space="preserve">Передача мяча по кругу. Двое стоят спиной </w:t>
      </w:r>
      <w:proofErr w:type="gramStart"/>
      <w:r w:rsidRPr="003402D1">
        <w:rPr>
          <w:color w:val="000000"/>
        </w:rPr>
        <w:t>друг</w:t>
      </w:r>
      <w:proofErr w:type="gramEnd"/>
      <w:r w:rsidRPr="003402D1">
        <w:rPr>
          <w:color w:val="000000"/>
        </w:rPr>
        <w:t xml:space="preserve"> к другу передавая мяч бегущему по кругу.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5"/>
          <w:color w:val="000000"/>
        </w:rPr>
        <w:t>Совершенствование техники ведения мяча.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 xml:space="preserve">Тест - за 15 минут по сигналу учителя, обвести без ошибок 6 стоек, 2 шага – бросок в корзину и возвратиться обратно (ведение </w:t>
      </w:r>
      <w:proofErr w:type="gramStart"/>
      <w:r w:rsidRPr="003402D1">
        <w:rPr>
          <w:color w:val="000000"/>
        </w:rPr>
        <w:t>по</w:t>
      </w:r>
      <w:proofErr w:type="gramEnd"/>
      <w:r w:rsidRPr="003402D1">
        <w:rPr>
          <w:color w:val="000000"/>
        </w:rPr>
        <w:t xml:space="preserve"> прямой).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>Учебная игра по правилам.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rStyle w:val="a4"/>
          <w:color w:val="000000"/>
        </w:rPr>
        <w:t>III. Заключительная часть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>Построение, подведение итогов урока.</w:t>
      </w:r>
    </w:p>
    <w:p w:rsidR="00A871C9" w:rsidRPr="003402D1" w:rsidRDefault="00A871C9" w:rsidP="00A871C9">
      <w:pPr>
        <w:pStyle w:val="a3"/>
        <w:spacing w:before="158" w:beforeAutospacing="0" w:after="158" w:afterAutospacing="0"/>
        <w:ind w:left="158" w:right="158" w:firstLine="222"/>
        <w:jc w:val="both"/>
        <w:rPr>
          <w:color w:val="000000"/>
        </w:rPr>
      </w:pPr>
      <w:r w:rsidRPr="003402D1">
        <w:rPr>
          <w:color w:val="000000"/>
        </w:rPr>
        <w:t>Домашнее задание: повторение техники безопасности.</w:t>
      </w:r>
    </w:p>
    <w:p w:rsidR="00C415B1" w:rsidRPr="003402D1" w:rsidRDefault="00C415B1">
      <w:pPr>
        <w:rPr>
          <w:rFonts w:ascii="Times New Roman" w:hAnsi="Times New Roman" w:cs="Times New Roman"/>
          <w:sz w:val="24"/>
          <w:szCs w:val="24"/>
        </w:rPr>
      </w:pPr>
    </w:p>
    <w:sectPr w:rsidR="00C415B1" w:rsidRPr="003402D1" w:rsidSect="00C4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280B"/>
      </v:shape>
    </w:pict>
  </w:numPicBullet>
  <w:abstractNum w:abstractNumId="0">
    <w:nsid w:val="11150191"/>
    <w:multiLevelType w:val="hybridMultilevel"/>
    <w:tmpl w:val="88BCFC68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11A4D9C"/>
    <w:multiLevelType w:val="hybridMultilevel"/>
    <w:tmpl w:val="31B67F46"/>
    <w:lvl w:ilvl="0" w:tplc="04190007">
      <w:start w:val="1"/>
      <w:numFmt w:val="bullet"/>
      <w:lvlText w:val=""/>
      <w:lvlPicBulletId w:val="0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1C256DB5"/>
    <w:multiLevelType w:val="hybridMultilevel"/>
    <w:tmpl w:val="0A0858D4"/>
    <w:lvl w:ilvl="0" w:tplc="04190005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3">
    <w:nsid w:val="20035392"/>
    <w:multiLevelType w:val="hybridMultilevel"/>
    <w:tmpl w:val="90FA620A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4E44471F"/>
    <w:multiLevelType w:val="hybridMultilevel"/>
    <w:tmpl w:val="4D0C4982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79AE5F2D"/>
    <w:multiLevelType w:val="hybridMultilevel"/>
    <w:tmpl w:val="11D22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871C9"/>
    <w:rsid w:val="002606B1"/>
    <w:rsid w:val="003402D1"/>
    <w:rsid w:val="00883E4D"/>
    <w:rsid w:val="00A871C9"/>
    <w:rsid w:val="00C415B1"/>
    <w:rsid w:val="00F9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1C9"/>
    <w:rPr>
      <w:b/>
      <w:bCs/>
    </w:rPr>
  </w:style>
  <w:style w:type="character" w:styleId="a5">
    <w:name w:val="Emphasis"/>
    <w:basedOn w:val="a0"/>
    <w:uiPriority w:val="20"/>
    <w:qFormat/>
    <w:rsid w:val="00A871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4</cp:revision>
  <dcterms:created xsi:type="dcterms:W3CDTF">2015-06-05T09:00:00Z</dcterms:created>
  <dcterms:modified xsi:type="dcterms:W3CDTF">2016-02-04T04:44:00Z</dcterms:modified>
</cp:coreProperties>
</file>