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74" w:rsidRDefault="00B97074" w:rsidP="00B97074">
      <w:pPr>
        <w:spacing w:after="0" w:line="360" w:lineRule="auto"/>
        <w:ind w:firstLine="709"/>
        <w:jc w:val="both"/>
        <w:rPr>
          <w:rFonts w:ascii="Times New Roman" w:hAnsi="Times New Roman" w:cs="Times New Roman"/>
          <w:sz w:val="32"/>
          <w:szCs w:val="32"/>
        </w:rPr>
      </w:pP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Если хотите быть здоровыми и счастливыми, идите не в аптеку, а на птичий рынок! Возьмите в добрые руки котенка и начните новую жизнь без тревог и болезней!</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Забудьте о таблетках и лекарствах! Ведь кошка – это то, что доктор прописал. Ссылаясь на исследования ученых, можно утверждать, что главная польза кошек для человека в том, что они облегчают стресс и ощущение тревоги. Эксперты считают, что у людей, живущих с таким питомцем, риск появления сердечного приступа снижается на 30%. Кто бы мог подумать, что этот маленький комочек счастья так полезен для здоровья.</w:t>
      </w:r>
    </w:p>
    <w:p w:rsidR="00FC63F2" w:rsidRDefault="00FC63F2" w:rsidP="00FC63F2">
      <w:pPr>
        <w:spacing w:after="0" w:line="360" w:lineRule="auto"/>
        <w:jc w:val="center"/>
        <w:rPr>
          <w:rFonts w:ascii="Times New Roman" w:hAnsi="Times New Roman" w:cs="Times New Roman"/>
          <w:b/>
          <w:sz w:val="36"/>
          <w:szCs w:val="36"/>
        </w:rPr>
      </w:pPr>
    </w:p>
    <w:p w:rsidR="00B97074" w:rsidRPr="00FC63F2" w:rsidRDefault="00B97074" w:rsidP="00FC63F2">
      <w:pPr>
        <w:spacing w:after="0" w:line="360" w:lineRule="auto"/>
        <w:jc w:val="center"/>
        <w:rPr>
          <w:rFonts w:ascii="Times New Roman" w:hAnsi="Times New Roman" w:cs="Times New Roman"/>
          <w:b/>
          <w:color w:val="FF0000"/>
          <w:sz w:val="36"/>
          <w:szCs w:val="36"/>
        </w:rPr>
      </w:pPr>
      <w:r w:rsidRPr="00FC63F2">
        <w:rPr>
          <w:rFonts w:ascii="Times New Roman" w:hAnsi="Times New Roman" w:cs="Times New Roman"/>
          <w:b/>
          <w:color w:val="FF0000"/>
          <w:sz w:val="36"/>
          <w:szCs w:val="36"/>
        </w:rPr>
        <w:t xml:space="preserve">Пушистый и хвостатый </w:t>
      </w:r>
      <w:proofErr w:type="spellStart"/>
      <w:r w:rsidRPr="00FC63F2">
        <w:rPr>
          <w:rFonts w:ascii="Times New Roman" w:hAnsi="Times New Roman" w:cs="Times New Roman"/>
          <w:b/>
          <w:color w:val="FF0000"/>
          <w:sz w:val="36"/>
          <w:szCs w:val="36"/>
        </w:rPr>
        <w:t>антистресс</w:t>
      </w:r>
      <w:proofErr w:type="spellEnd"/>
      <w:r w:rsidR="00FC63F2" w:rsidRPr="00FC63F2">
        <w:rPr>
          <w:rFonts w:ascii="Times New Roman" w:hAnsi="Times New Roman" w:cs="Times New Roman"/>
          <w:b/>
          <w:color w:val="FF0000"/>
          <w:sz w:val="36"/>
          <w:szCs w:val="36"/>
        </w:rPr>
        <w:t>.</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Доктор </w:t>
      </w:r>
      <w:proofErr w:type="spellStart"/>
      <w:r w:rsidRPr="00FC63F2">
        <w:rPr>
          <w:rFonts w:ascii="Times New Roman" w:hAnsi="Times New Roman" w:cs="Times New Roman"/>
          <w:color w:val="0000FF"/>
          <w:sz w:val="32"/>
          <w:szCs w:val="32"/>
        </w:rPr>
        <w:t>Эднан</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Куреши</w:t>
      </w:r>
      <w:proofErr w:type="spellEnd"/>
      <w:r w:rsidRPr="00FC63F2">
        <w:rPr>
          <w:rFonts w:ascii="Times New Roman" w:hAnsi="Times New Roman" w:cs="Times New Roman"/>
          <w:color w:val="0000FF"/>
          <w:sz w:val="32"/>
          <w:szCs w:val="32"/>
        </w:rPr>
        <w:t>, ведущий исследователь с более чем десятилетней практикой, и наблюдавший группу из 4300 американцев, был процитирован американским журналом «</w:t>
      </w:r>
      <w:proofErr w:type="spellStart"/>
      <w:r w:rsidRPr="00FC63F2">
        <w:rPr>
          <w:rFonts w:ascii="Times New Roman" w:hAnsi="Times New Roman" w:cs="Times New Roman"/>
          <w:color w:val="0000FF"/>
          <w:sz w:val="32"/>
          <w:szCs w:val="32"/>
        </w:rPr>
        <w:t>News</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World</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and</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Report</w:t>
      </w:r>
      <w:proofErr w:type="spellEnd"/>
      <w:r w:rsidRPr="00FC63F2">
        <w:rPr>
          <w:rFonts w:ascii="Times New Roman" w:hAnsi="Times New Roman" w:cs="Times New Roman"/>
          <w:color w:val="0000FF"/>
          <w:sz w:val="32"/>
          <w:szCs w:val="32"/>
        </w:rPr>
        <w:t xml:space="preserve">»: «Уже давно нам стало известно, что физиологический стресс и чувство тревоги связаны с проблемами </w:t>
      </w:r>
      <w:proofErr w:type="spellStart"/>
      <w:r w:rsidRPr="00FC63F2">
        <w:rPr>
          <w:rFonts w:ascii="Times New Roman" w:hAnsi="Times New Roman" w:cs="Times New Roman"/>
          <w:color w:val="0000FF"/>
          <w:sz w:val="32"/>
          <w:szCs w:val="32"/>
        </w:rPr>
        <w:t>сердечно-сосудистой</w:t>
      </w:r>
      <w:proofErr w:type="spellEnd"/>
      <w:r w:rsidRPr="00FC63F2">
        <w:rPr>
          <w:rFonts w:ascii="Times New Roman" w:hAnsi="Times New Roman" w:cs="Times New Roman"/>
          <w:color w:val="0000FF"/>
          <w:sz w:val="32"/>
          <w:szCs w:val="32"/>
        </w:rPr>
        <w:t xml:space="preserve"> системы, в частности, с сердечными приступами».</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Ссылаясь на публикации доктора </w:t>
      </w:r>
      <w:proofErr w:type="spellStart"/>
      <w:r w:rsidRPr="00FC63F2">
        <w:rPr>
          <w:rFonts w:ascii="Times New Roman" w:hAnsi="Times New Roman" w:cs="Times New Roman"/>
          <w:color w:val="0000FF"/>
          <w:sz w:val="32"/>
          <w:szCs w:val="32"/>
        </w:rPr>
        <w:t>Куреши</w:t>
      </w:r>
      <w:proofErr w:type="spellEnd"/>
      <w:r w:rsidRPr="00FC63F2">
        <w:rPr>
          <w:rFonts w:ascii="Times New Roman" w:hAnsi="Times New Roman" w:cs="Times New Roman"/>
          <w:color w:val="0000FF"/>
          <w:sz w:val="32"/>
          <w:szCs w:val="32"/>
        </w:rPr>
        <w:t>, можно сказать, что если домашний любимец способен ослабить действие этих патогенных факторов, то стоит завести себе «полезного» члена семьи. Он добавил: «В прошлом, подобные исследования касались исключительно собак, а пользе кошек в доме не уделяли должного внимания».</w:t>
      </w:r>
    </w:p>
    <w:p w:rsidR="00FC63F2"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Доктор </w:t>
      </w:r>
      <w:proofErr w:type="spellStart"/>
      <w:r w:rsidRPr="00FC63F2">
        <w:rPr>
          <w:rFonts w:ascii="Times New Roman" w:hAnsi="Times New Roman" w:cs="Times New Roman"/>
          <w:color w:val="0000FF"/>
          <w:sz w:val="32"/>
          <w:szCs w:val="32"/>
        </w:rPr>
        <w:t>Кэрол</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Геймз</w:t>
      </w:r>
      <w:proofErr w:type="spellEnd"/>
      <w:r w:rsidRPr="00FC63F2">
        <w:rPr>
          <w:rFonts w:ascii="Times New Roman" w:hAnsi="Times New Roman" w:cs="Times New Roman"/>
          <w:color w:val="0000FF"/>
          <w:sz w:val="32"/>
          <w:szCs w:val="32"/>
        </w:rPr>
        <w:t xml:space="preserve">, ведущий ветеринар в больнице в Джорджтауне (Коннектикут), твердо убеждена в пользе домашних животных. «Коты чрезвычайно забавны. </w:t>
      </w: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Они отвечают на ваш голос и прикосновения, заставляя вас улыбаться и даже смеяться каждый раз, когда вы контактируете с любимым питомцем» говорит доктор </w:t>
      </w:r>
      <w:proofErr w:type="spellStart"/>
      <w:r w:rsidRPr="00FC63F2">
        <w:rPr>
          <w:rFonts w:ascii="Times New Roman" w:hAnsi="Times New Roman" w:cs="Times New Roman"/>
          <w:color w:val="0000FF"/>
          <w:sz w:val="32"/>
          <w:szCs w:val="32"/>
        </w:rPr>
        <w:t>Геймз</w:t>
      </w:r>
      <w:proofErr w:type="spellEnd"/>
      <w:r w:rsidRPr="00FC63F2">
        <w:rPr>
          <w:rFonts w:ascii="Times New Roman" w:hAnsi="Times New Roman" w:cs="Times New Roman"/>
          <w:color w:val="0000FF"/>
          <w:sz w:val="32"/>
          <w:szCs w:val="32"/>
        </w:rPr>
        <w:t>.</w:t>
      </w:r>
    </w:p>
    <w:p w:rsidR="00B97074" w:rsidRPr="00B97074" w:rsidRDefault="00B97074" w:rsidP="00FC63F2">
      <w:pPr>
        <w:spacing w:after="0" w:line="360" w:lineRule="auto"/>
        <w:jc w:val="center"/>
        <w:rPr>
          <w:rFonts w:ascii="Times New Roman" w:hAnsi="Times New Roman" w:cs="Times New Roman"/>
          <w:sz w:val="32"/>
          <w:szCs w:val="32"/>
        </w:rPr>
      </w:pPr>
      <w:r w:rsidRPr="00B97074">
        <w:rPr>
          <w:rFonts w:ascii="Times New Roman" w:hAnsi="Times New Roman" w:cs="Times New Roman"/>
          <w:sz w:val="32"/>
          <w:szCs w:val="32"/>
        </w:rPr>
        <w:drawing>
          <wp:inline distT="0" distB="0" distL="0" distR="0">
            <wp:extent cx="4762500" cy="3333750"/>
            <wp:effectExtent l="19050" t="0" r="0" b="0"/>
            <wp:docPr id="4" name="Рисунок 4" descr="OLYMPUS DIGITAL CAME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US DIGITAL CAMERA">
                      <a:hlinkClick r:id="rId5"/>
                    </pic:cNvPr>
                    <pic:cNvPicPr>
                      <a:picLocks noChangeAspect="1" noChangeArrowheads="1"/>
                    </pic:cNvPicPr>
                  </pic:nvPicPr>
                  <pic:blipFill>
                    <a:blip r:embed="rId6" cstate="print"/>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FC63F2" w:rsidRDefault="00FC63F2" w:rsidP="00FC63F2">
      <w:pPr>
        <w:spacing w:after="0" w:line="360" w:lineRule="auto"/>
        <w:jc w:val="center"/>
        <w:rPr>
          <w:rFonts w:ascii="Times New Roman" w:hAnsi="Times New Roman" w:cs="Times New Roman"/>
          <w:b/>
          <w:sz w:val="36"/>
          <w:szCs w:val="36"/>
        </w:rPr>
      </w:pPr>
    </w:p>
    <w:p w:rsidR="00B97074" w:rsidRPr="00FC63F2" w:rsidRDefault="00B97074" w:rsidP="00FC63F2">
      <w:pPr>
        <w:spacing w:after="0" w:line="360" w:lineRule="auto"/>
        <w:jc w:val="center"/>
        <w:rPr>
          <w:rFonts w:ascii="Times New Roman" w:hAnsi="Times New Roman" w:cs="Times New Roman"/>
          <w:b/>
          <w:color w:val="FF0000"/>
          <w:sz w:val="36"/>
          <w:szCs w:val="36"/>
        </w:rPr>
      </w:pPr>
      <w:r w:rsidRPr="00FC63F2">
        <w:rPr>
          <w:rFonts w:ascii="Times New Roman" w:hAnsi="Times New Roman" w:cs="Times New Roman"/>
          <w:b/>
          <w:color w:val="FF0000"/>
          <w:sz w:val="36"/>
          <w:szCs w:val="36"/>
        </w:rPr>
        <w:t>Историческая связь человека и кошки</w:t>
      </w:r>
      <w:r w:rsidR="00FC63F2" w:rsidRPr="00FC63F2">
        <w:rPr>
          <w:rFonts w:ascii="Times New Roman" w:hAnsi="Times New Roman" w:cs="Times New Roman"/>
          <w:b/>
          <w:color w:val="FF0000"/>
          <w:sz w:val="36"/>
          <w:szCs w:val="36"/>
        </w:rPr>
        <w:t>.</w:t>
      </w:r>
    </w:p>
    <w:p w:rsidR="00FC63F2"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Марк Твен говорил: «Я просто не могу устоять перед кошкой, в частности, перед ее </w:t>
      </w:r>
      <w:proofErr w:type="spellStart"/>
      <w:r w:rsidRPr="00FC63F2">
        <w:rPr>
          <w:rFonts w:ascii="Times New Roman" w:hAnsi="Times New Roman" w:cs="Times New Roman"/>
          <w:color w:val="0000FF"/>
          <w:sz w:val="32"/>
          <w:szCs w:val="32"/>
        </w:rPr>
        <w:t>мурчанием</w:t>
      </w:r>
      <w:proofErr w:type="spellEnd"/>
      <w:r w:rsidRPr="00FC63F2">
        <w:rPr>
          <w:rFonts w:ascii="Times New Roman" w:hAnsi="Times New Roman" w:cs="Times New Roman"/>
          <w:color w:val="0000FF"/>
          <w:sz w:val="32"/>
          <w:szCs w:val="32"/>
        </w:rPr>
        <w:t xml:space="preserve">. Эти животные чистые, хитрые и самые умные». Действительно, неразрывная связь между кошкой и человеком считается самой древней, поскольку первые упоминания о ней встречаются еще в трактатах возрастом более 10 000 лет. </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Египтяне обожествляли кошек еще 3000 до нашей эры, а первые доказательства бережного отношения к этим милым пушистым шарикам датируются 8000 лет до н. э. Коты долгое время были предметом обожания и восхищения за их дружелюбие, любовь и верность. И сейчас к списку их удивительных качеств добавляется еще и способность «исцелять».</w:t>
      </w:r>
    </w:p>
    <w:p w:rsidR="00FC63F2" w:rsidRDefault="00FC63F2" w:rsidP="00FC63F2">
      <w:pPr>
        <w:spacing w:after="0" w:line="360" w:lineRule="auto"/>
        <w:jc w:val="center"/>
        <w:rPr>
          <w:rFonts w:ascii="Times New Roman" w:hAnsi="Times New Roman" w:cs="Times New Roman"/>
          <w:b/>
          <w:sz w:val="36"/>
          <w:szCs w:val="36"/>
        </w:rPr>
      </w:pPr>
    </w:p>
    <w:p w:rsidR="00FC63F2" w:rsidRDefault="00FC63F2" w:rsidP="00FC63F2">
      <w:pPr>
        <w:spacing w:after="0" w:line="360" w:lineRule="auto"/>
        <w:jc w:val="center"/>
        <w:rPr>
          <w:rFonts w:ascii="Times New Roman" w:hAnsi="Times New Roman" w:cs="Times New Roman"/>
          <w:b/>
          <w:sz w:val="36"/>
          <w:szCs w:val="36"/>
        </w:rPr>
      </w:pPr>
    </w:p>
    <w:p w:rsidR="00B97074" w:rsidRPr="00FC63F2" w:rsidRDefault="00B97074" w:rsidP="00FC63F2">
      <w:pPr>
        <w:spacing w:after="0" w:line="360" w:lineRule="auto"/>
        <w:jc w:val="center"/>
        <w:rPr>
          <w:rFonts w:ascii="Times New Roman" w:hAnsi="Times New Roman" w:cs="Times New Roman"/>
          <w:b/>
          <w:color w:val="FF0000"/>
          <w:sz w:val="36"/>
          <w:szCs w:val="36"/>
        </w:rPr>
      </w:pPr>
      <w:r w:rsidRPr="00FC63F2">
        <w:rPr>
          <w:rFonts w:ascii="Times New Roman" w:hAnsi="Times New Roman" w:cs="Times New Roman"/>
          <w:b/>
          <w:color w:val="FF0000"/>
          <w:sz w:val="36"/>
          <w:szCs w:val="36"/>
        </w:rPr>
        <w:t>Трогательные и очаровательные</w:t>
      </w:r>
      <w:r w:rsidR="00FC63F2" w:rsidRPr="00FC63F2">
        <w:rPr>
          <w:rFonts w:ascii="Times New Roman" w:hAnsi="Times New Roman" w:cs="Times New Roman"/>
          <w:b/>
          <w:color w:val="FF0000"/>
          <w:sz w:val="36"/>
          <w:szCs w:val="36"/>
        </w:rPr>
        <w:t>.</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Существует множество причин, почему котов называют великими домашними любимцами. Доктор Кимберли </w:t>
      </w:r>
      <w:proofErr w:type="spellStart"/>
      <w:r w:rsidRPr="00FC63F2">
        <w:rPr>
          <w:rFonts w:ascii="Times New Roman" w:hAnsi="Times New Roman" w:cs="Times New Roman"/>
          <w:color w:val="0000FF"/>
          <w:sz w:val="32"/>
          <w:szCs w:val="32"/>
        </w:rPr>
        <w:t>Ходаха</w:t>
      </w:r>
      <w:proofErr w:type="spellEnd"/>
      <w:r w:rsidRPr="00FC63F2">
        <w:rPr>
          <w:rFonts w:ascii="Times New Roman" w:hAnsi="Times New Roman" w:cs="Times New Roman"/>
          <w:color w:val="0000FF"/>
          <w:sz w:val="32"/>
          <w:szCs w:val="32"/>
        </w:rPr>
        <w:t xml:space="preserve">, ветеринар в клиническом центре </w:t>
      </w:r>
      <w:proofErr w:type="spellStart"/>
      <w:r w:rsidRPr="00FC63F2">
        <w:rPr>
          <w:rFonts w:ascii="Times New Roman" w:hAnsi="Times New Roman" w:cs="Times New Roman"/>
          <w:color w:val="0000FF"/>
          <w:sz w:val="32"/>
          <w:szCs w:val="32"/>
        </w:rPr>
        <w:t>Паунд</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Ридж</w:t>
      </w:r>
      <w:proofErr w:type="spellEnd"/>
      <w:r w:rsidRPr="00FC63F2">
        <w:rPr>
          <w:rFonts w:ascii="Times New Roman" w:hAnsi="Times New Roman" w:cs="Times New Roman"/>
          <w:color w:val="0000FF"/>
          <w:sz w:val="32"/>
          <w:szCs w:val="32"/>
        </w:rPr>
        <w:t xml:space="preserve">, говорит, что коты – это простые, независимые и очень красивые животные. Доктор </w:t>
      </w:r>
      <w:proofErr w:type="spellStart"/>
      <w:r w:rsidRPr="00FC63F2">
        <w:rPr>
          <w:rFonts w:ascii="Times New Roman" w:hAnsi="Times New Roman" w:cs="Times New Roman"/>
          <w:color w:val="0000FF"/>
          <w:sz w:val="32"/>
          <w:szCs w:val="32"/>
        </w:rPr>
        <w:t>Ходаха</w:t>
      </w:r>
      <w:proofErr w:type="spellEnd"/>
      <w:r w:rsidRPr="00FC63F2">
        <w:rPr>
          <w:rFonts w:ascii="Times New Roman" w:hAnsi="Times New Roman" w:cs="Times New Roman"/>
          <w:color w:val="0000FF"/>
          <w:sz w:val="32"/>
          <w:szCs w:val="32"/>
        </w:rPr>
        <w:t xml:space="preserve"> также утверждает, что они очаровательнее собак, и более трепетно относятся к людям. Особенно это проявляется по отношению к людям, склонным к сердечным приступам. Таким образом, покупка кошки – это очень перспективное приобретение, поскольку безграничную любовь и привязанность этого питомца невозможно измерить.</w:t>
      </w:r>
    </w:p>
    <w:p w:rsidR="00B97074" w:rsidRPr="00B97074" w:rsidRDefault="00B97074" w:rsidP="00FC63F2">
      <w:pPr>
        <w:spacing w:after="0" w:line="360" w:lineRule="auto"/>
        <w:jc w:val="center"/>
        <w:rPr>
          <w:rFonts w:ascii="Times New Roman" w:hAnsi="Times New Roman" w:cs="Times New Roman"/>
          <w:sz w:val="32"/>
          <w:szCs w:val="32"/>
        </w:rPr>
      </w:pPr>
      <w:r w:rsidRPr="00B97074">
        <w:rPr>
          <w:rFonts w:ascii="Times New Roman" w:hAnsi="Times New Roman" w:cs="Times New Roman"/>
          <w:sz w:val="32"/>
          <w:szCs w:val="32"/>
        </w:rPr>
        <w:drawing>
          <wp:inline distT="0" distB="0" distL="0" distR="0">
            <wp:extent cx="4762500" cy="3571875"/>
            <wp:effectExtent l="19050" t="0" r="0" b="0"/>
            <wp:docPr id="1" name="Рисунок 5" descr="OLYMPUS DIGITAL CAME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YMPUS DIGITAL CAMERA">
                      <a:hlinkClick r:id="rId7"/>
                    </pic:cNvPr>
                    <pic:cNvPicPr>
                      <a:picLocks noChangeAspect="1" noChangeArrowheads="1"/>
                    </pic:cNvPicPr>
                  </pic:nvPicPr>
                  <pic:blipFill>
                    <a:blip r:embed="rId8"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FC63F2" w:rsidRDefault="00FC63F2" w:rsidP="00FC63F2">
      <w:pPr>
        <w:spacing w:after="0" w:line="360" w:lineRule="auto"/>
        <w:jc w:val="center"/>
        <w:rPr>
          <w:rFonts w:ascii="Times New Roman" w:hAnsi="Times New Roman" w:cs="Times New Roman"/>
          <w:b/>
          <w:sz w:val="36"/>
          <w:szCs w:val="36"/>
        </w:rPr>
      </w:pPr>
    </w:p>
    <w:p w:rsidR="00B97074" w:rsidRPr="00FC63F2" w:rsidRDefault="00B97074" w:rsidP="00FC63F2">
      <w:pPr>
        <w:spacing w:after="0" w:line="360" w:lineRule="auto"/>
        <w:jc w:val="center"/>
        <w:rPr>
          <w:rFonts w:ascii="Times New Roman" w:hAnsi="Times New Roman" w:cs="Times New Roman"/>
          <w:b/>
          <w:color w:val="FF0000"/>
          <w:sz w:val="36"/>
          <w:szCs w:val="36"/>
        </w:rPr>
      </w:pPr>
      <w:r w:rsidRPr="00FC63F2">
        <w:rPr>
          <w:rFonts w:ascii="Times New Roman" w:hAnsi="Times New Roman" w:cs="Times New Roman"/>
          <w:b/>
          <w:color w:val="FF0000"/>
          <w:sz w:val="36"/>
          <w:szCs w:val="36"/>
        </w:rPr>
        <w:t>Пушистый источник любви</w:t>
      </w:r>
      <w:r w:rsidR="00FC63F2" w:rsidRPr="00FC63F2">
        <w:rPr>
          <w:rFonts w:ascii="Times New Roman" w:hAnsi="Times New Roman" w:cs="Times New Roman"/>
          <w:b/>
          <w:color w:val="FF0000"/>
          <w:sz w:val="36"/>
          <w:szCs w:val="36"/>
        </w:rPr>
        <w:t>.</w:t>
      </w:r>
    </w:p>
    <w:p w:rsidR="00FC63F2" w:rsidRPr="00FC63F2" w:rsidRDefault="00B97074" w:rsidP="00B97074">
      <w:pPr>
        <w:spacing w:after="0" w:line="360" w:lineRule="auto"/>
        <w:ind w:firstLine="709"/>
        <w:jc w:val="both"/>
        <w:rPr>
          <w:rFonts w:ascii="Times New Roman" w:hAnsi="Times New Roman" w:cs="Times New Roman"/>
          <w:color w:val="0000FF"/>
          <w:sz w:val="32"/>
          <w:szCs w:val="32"/>
        </w:rPr>
      </w:pPr>
      <w:proofErr w:type="spellStart"/>
      <w:r w:rsidRPr="00FC63F2">
        <w:rPr>
          <w:rFonts w:ascii="Times New Roman" w:hAnsi="Times New Roman" w:cs="Times New Roman"/>
          <w:color w:val="0000FF"/>
          <w:sz w:val="32"/>
          <w:szCs w:val="32"/>
        </w:rPr>
        <w:t>Мэган</w:t>
      </w:r>
      <w:proofErr w:type="spellEnd"/>
      <w:r w:rsidRPr="00FC63F2">
        <w:rPr>
          <w:rFonts w:ascii="Times New Roman" w:hAnsi="Times New Roman" w:cs="Times New Roman"/>
          <w:color w:val="0000FF"/>
          <w:sz w:val="32"/>
          <w:szCs w:val="32"/>
        </w:rPr>
        <w:t xml:space="preserve"> </w:t>
      </w:r>
      <w:proofErr w:type="spellStart"/>
      <w:r w:rsidRPr="00FC63F2">
        <w:rPr>
          <w:rFonts w:ascii="Times New Roman" w:hAnsi="Times New Roman" w:cs="Times New Roman"/>
          <w:color w:val="0000FF"/>
          <w:sz w:val="32"/>
          <w:szCs w:val="32"/>
        </w:rPr>
        <w:t>Скэм</w:t>
      </w:r>
      <w:proofErr w:type="spellEnd"/>
      <w:r w:rsidRPr="00FC63F2">
        <w:rPr>
          <w:rFonts w:ascii="Times New Roman" w:hAnsi="Times New Roman" w:cs="Times New Roman"/>
          <w:color w:val="0000FF"/>
          <w:sz w:val="32"/>
          <w:szCs w:val="32"/>
        </w:rPr>
        <w:t xml:space="preserve">, 18-летняя студентка и ветеринар-практикант в больнице для животных Монро (Коннектикут) не понаслышке знает о кошачьей любви и о том, какую пользу приносят кошки. </w:t>
      </w: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Когда </w:t>
      </w:r>
      <w:proofErr w:type="spellStart"/>
      <w:r w:rsidRPr="00FC63F2">
        <w:rPr>
          <w:rFonts w:ascii="Times New Roman" w:hAnsi="Times New Roman" w:cs="Times New Roman"/>
          <w:color w:val="0000FF"/>
          <w:sz w:val="32"/>
          <w:szCs w:val="32"/>
        </w:rPr>
        <w:t>Мэган</w:t>
      </w:r>
      <w:proofErr w:type="spellEnd"/>
      <w:r w:rsidRPr="00FC63F2">
        <w:rPr>
          <w:rFonts w:ascii="Times New Roman" w:hAnsi="Times New Roman" w:cs="Times New Roman"/>
          <w:color w:val="0000FF"/>
          <w:sz w:val="32"/>
          <w:szCs w:val="32"/>
        </w:rPr>
        <w:t xml:space="preserve"> исполнилось 2 года, ей подарили игривую трехцветную кошку </w:t>
      </w:r>
      <w:proofErr w:type="spellStart"/>
      <w:r w:rsidRPr="00FC63F2">
        <w:rPr>
          <w:rFonts w:ascii="Times New Roman" w:hAnsi="Times New Roman" w:cs="Times New Roman"/>
          <w:color w:val="0000FF"/>
          <w:sz w:val="32"/>
          <w:szCs w:val="32"/>
        </w:rPr>
        <w:t>Кэлли</w:t>
      </w:r>
      <w:proofErr w:type="spellEnd"/>
      <w:r w:rsidRPr="00FC63F2">
        <w:rPr>
          <w:rFonts w:ascii="Times New Roman" w:hAnsi="Times New Roman" w:cs="Times New Roman"/>
          <w:color w:val="0000FF"/>
          <w:sz w:val="32"/>
          <w:szCs w:val="32"/>
        </w:rPr>
        <w:t xml:space="preserve">, которая стала для нее не просто домашним питомцем, а настоящей сестрой. </w:t>
      </w:r>
      <w:proofErr w:type="spellStart"/>
      <w:r w:rsidRPr="00FC63F2">
        <w:rPr>
          <w:rFonts w:ascii="Times New Roman" w:hAnsi="Times New Roman" w:cs="Times New Roman"/>
          <w:color w:val="0000FF"/>
          <w:sz w:val="32"/>
          <w:szCs w:val="32"/>
        </w:rPr>
        <w:t>Кэлли</w:t>
      </w:r>
      <w:proofErr w:type="spellEnd"/>
      <w:r w:rsidRPr="00FC63F2">
        <w:rPr>
          <w:rFonts w:ascii="Times New Roman" w:hAnsi="Times New Roman" w:cs="Times New Roman"/>
          <w:color w:val="0000FF"/>
          <w:sz w:val="32"/>
          <w:szCs w:val="32"/>
        </w:rPr>
        <w:t xml:space="preserve"> не только хороший компаньон, но и «психотерапевт», ведь на протяжении 16 лет кошка всегда поддерживала </w:t>
      </w:r>
      <w:proofErr w:type="spellStart"/>
      <w:r w:rsidRPr="00FC63F2">
        <w:rPr>
          <w:rFonts w:ascii="Times New Roman" w:hAnsi="Times New Roman" w:cs="Times New Roman"/>
          <w:color w:val="0000FF"/>
          <w:sz w:val="32"/>
          <w:szCs w:val="32"/>
        </w:rPr>
        <w:t>Мэган</w:t>
      </w:r>
      <w:proofErr w:type="spellEnd"/>
      <w:r w:rsidRPr="00FC63F2">
        <w:rPr>
          <w:rFonts w:ascii="Times New Roman" w:hAnsi="Times New Roman" w:cs="Times New Roman"/>
          <w:color w:val="0000FF"/>
          <w:sz w:val="32"/>
          <w:szCs w:val="32"/>
        </w:rPr>
        <w:t xml:space="preserve"> в тяжелые времена.</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«У </w:t>
      </w:r>
      <w:proofErr w:type="spellStart"/>
      <w:r w:rsidRPr="00FC63F2">
        <w:rPr>
          <w:rFonts w:ascii="Times New Roman" w:hAnsi="Times New Roman" w:cs="Times New Roman"/>
          <w:color w:val="0000FF"/>
          <w:sz w:val="32"/>
          <w:szCs w:val="32"/>
        </w:rPr>
        <w:t>Кэлли</w:t>
      </w:r>
      <w:proofErr w:type="spellEnd"/>
      <w:r w:rsidRPr="00FC63F2">
        <w:rPr>
          <w:rFonts w:ascii="Times New Roman" w:hAnsi="Times New Roman" w:cs="Times New Roman"/>
          <w:color w:val="0000FF"/>
          <w:sz w:val="32"/>
          <w:szCs w:val="32"/>
        </w:rPr>
        <w:t xml:space="preserve"> действительно есть какое-то шестое чувство. Она всегда может определить, когда происходит что-то плохое или кто-то чувствует себя огорченным. Она всегда начинает быстро мяукать или прыгает на руки и крепко прижимается» — говорит </w:t>
      </w:r>
      <w:proofErr w:type="spellStart"/>
      <w:r w:rsidRPr="00FC63F2">
        <w:rPr>
          <w:rFonts w:ascii="Times New Roman" w:hAnsi="Times New Roman" w:cs="Times New Roman"/>
          <w:color w:val="0000FF"/>
          <w:sz w:val="32"/>
          <w:szCs w:val="32"/>
        </w:rPr>
        <w:t>Мэган</w:t>
      </w:r>
      <w:proofErr w:type="spellEnd"/>
      <w:r w:rsidRPr="00FC63F2">
        <w:rPr>
          <w:rFonts w:ascii="Times New Roman" w:hAnsi="Times New Roman" w:cs="Times New Roman"/>
          <w:color w:val="0000FF"/>
          <w:sz w:val="32"/>
          <w:szCs w:val="32"/>
        </w:rPr>
        <w:t xml:space="preserve">. Два года назад студентка попала в автомобильную аварию и получила физиологическую и психологическую травму. Она рассказывает, что успокаивающее мурлыканье и теплые «поцелуи» </w:t>
      </w:r>
      <w:proofErr w:type="spellStart"/>
      <w:r w:rsidRPr="00FC63F2">
        <w:rPr>
          <w:rFonts w:ascii="Times New Roman" w:hAnsi="Times New Roman" w:cs="Times New Roman"/>
          <w:color w:val="0000FF"/>
          <w:sz w:val="32"/>
          <w:szCs w:val="32"/>
        </w:rPr>
        <w:t>Кэлли</w:t>
      </w:r>
      <w:proofErr w:type="spellEnd"/>
      <w:r w:rsidRPr="00FC63F2">
        <w:rPr>
          <w:rFonts w:ascii="Times New Roman" w:hAnsi="Times New Roman" w:cs="Times New Roman"/>
          <w:color w:val="0000FF"/>
          <w:sz w:val="32"/>
          <w:szCs w:val="32"/>
        </w:rPr>
        <w:t xml:space="preserve"> помогли ей встать на ноги.</w:t>
      </w: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B97074" w:rsidRPr="00FC63F2" w:rsidRDefault="00B97074" w:rsidP="00FC63F2">
      <w:pPr>
        <w:spacing w:after="0" w:line="360" w:lineRule="auto"/>
        <w:jc w:val="center"/>
        <w:rPr>
          <w:rFonts w:ascii="Times New Roman" w:hAnsi="Times New Roman" w:cs="Times New Roman"/>
          <w:b/>
          <w:color w:val="FF0000"/>
          <w:sz w:val="36"/>
          <w:szCs w:val="32"/>
        </w:rPr>
      </w:pPr>
      <w:r w:rsidRPr="00FC63F2">
        <w:rPr>
          <w:rFonts w:ascii="Times New Roman" w:hAnsi="Times New Roman" w:cs="Times New Roman"/>
          <w:b/>
          <w:color w:val="FF0000"/>
          <w:sz w:val="36"/>
          <w:szCs w:val="32"/>
        </w:rPr>
        <w:t xml:space="preserve">Могучее </w:t>
      </w:r>
      <w:proofErr w:type="spellStart"/>
      <w:r w:rsidRPr="00FC63F2">
        <w:rPr>
          <w:rFonts w:ascii="Times New Roman" w:hAnsi="Times New Roman" w:cs="Times New Roman"/>
          <w:b/>
          <w:color w:val="FF0000"/>
          <w:sz w:val="36"/>
          <w:szCs w:val="32"/>
        </w:rPr>
        <w:t>мурчание</w:t>
      </w:r>
      <w:proofErr w:type="spellEnd"/>
      <w:r w:rsidR="00FC63F2" w:rsidRPr="00FC63F2">
        <w:rPr>
          <w:rFonts w:ascii="Times New Roman" w:hAnsi="Times New Roman" w:cs="Times New Roman"/>
          <w:b/>
          <w:color w:val="FF0000"/>
          <w:sz w:val="36"/>
          <w:szCs w:val="32"/>
        </w:rPr>
        <w:t>.</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Когда кошка чувствует себя счастливой и довольной, то издает мягкое мурлыканье с ритмичными вибрациями. Хотя многое о том, почему и как кошки мурчат по-прежнему остается загадкой, последние исследования показывают, что мурлыканье является «природным целебным механизмом». Оно сопровождается повышением регенерации костной ткани и мышц у кошек.</w:t>
      </w:r>
    </w:p>
    <w:p w:rsidR="00B97074" w:rsidRPr="00FC63F2" w:rsidRDefault="00B97074" w:rsidP="00FC63F2">
      <w:pPr>
        <w:spacing w:after="0" w:line="360" w:lineRule="auto"/>
        <w:jc w:val="center"/>
        <w:rPr>
          <w:rFonts w:ascii="Times New Roman" w:hAnsi="Times New Roman" w:cs="Times New Roman"/>
          <w:color w:val="0000FF"/>
          <w:sz w:val="32"/>
          <w:szCs w:val="32"/>
        </w:rPr>
      </w:pPr>
      <w:r w:rsidRPr="00FC63F2">
        <w:rPr>
          <w:rFonts w:ascii="Times New Roman" w:hAnsi="Times New Roman" w:cs="Times New Roman"/>
          <w:color w:val="0000FF"/>
          <w:sz w:val="32"/>
          <w:szCs w:val="32"/>
        </w:rPr>
        <w:drawing>
          <wp:inline distT="0" distB="0" distL="0" distR="0">
            <wp:extent cx="3705225" cy="2533650"/>
            <wp:effectExtent l="19050" t="0" r="9525" b="0"/>
            <wp:docPr id="6" name="Рисунок 6" descr="OLYMPUS DIGITAL CAME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YMPUS DIGITAL CAMERA">
                      <a:hlinkClick r:id="rId9"/>
                    </pic:cNvPr>
                    <pic:cNvPicPr>
                      <a:picLocks noChangeAspect="1" noChangeArrowheads="1"/>
                    </pic:cNvPicPr>
                  </pic:nvPicPr>
                  <pic:blipFill>
                    <a:blip r:embed="rId10" cstate="print"/>
                    <a:srcRect/>
                    <a:stretch>
                      <a:fillRect/>
                    </a:stretch>
                  </pic:blipFill>
                  <pic:spPr bwMode="auto">
                    <a:xfrm>
                      <a:off x="0" y="0"/>
                      <a:ext cx="3705225" cy="2533650"/>
                    </a:xfrm>
                    <a:prstGeom prst="rect">
                      <a:avLst/>
                    </a:prstGeom>
                    <a:noFill/>
                    <a:ln w="9525">
                      <a:noFill/>
                      <a:miter lim="800000"/>
                      <a:headEnd/>
                      <a:tailEnd/>
                    </a:ln>
                  </pic:spPr>
                </pic:pic>
              </a:graphicData>
            </a:graphic>
          </wp:inline>
        </w:drawing>
      </w: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Как утверждается в «MSN </w:t>
      </w:r>
      <w:proofErr w:type="spellStart"/>
      <w:r w:rsidRPr="00FC63F2">
        <w:rPr>
          <w:rFonts w:ascii="Times New Roman" w:hAnsi="Times New Roman" w:cs="Times New Roman"/>
          <w:color w:val="0000FF"/>
          <w:sz w:val="32"/>
          <w:szCs w:val="32"/>
        </w:rPr>
        <w:t>News</w:t>
      </w:r>
      <w:proofErr w:type="spellEnd"/>
      <w:r w:rsidRPr="00FC63F2">
        <w:rPr>
          <w:rFonts w:ascii="Times New Roman" w:hAnsi="Times New Roman" w:cs="Times New Roman"/>
          <w:color w:val="0000FF"/>
          <w:sz w:val="32"/>
          <w:szCs w:val="32"/>
        </w:rPr>
        <w:t>»: «Воздействие вибрации в диапазоне от 20 до 140 Герц (число циклов в секунду) способствует росту костной ткани, ускоряет заживление переломов, сухожилий и связок, облегчает боль, уменьшает опухоли, заживляет раны, ускоряет наращивание мускулов и улучшает подвижность суставов». Получается, что от кошки польза для здоровья равносильна физиотерапии!</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Возвращаясь к главной теме, стоит отметить, что коты </w:t>
      </w:r>
      <w:proofErr w:type="spellStart"/>
      <w:r w:rsidRPr="00FC63F2">
        <w:rPr>
          <w:rFonts w:ascii="Times New Roman" w:hAnsi="Times New Roman" w:cs="Times New Roman"/>
          <w:color w:val="0000FF"/>
          <w:sz w:val="32"/>
          <w:szCs w:val="32"/>
        </w:rPr>
        <w:t>мурлыкают</w:t>
      </w:r>
      <w:proofErr w:type="spellEnd"/>
      <w:r w:rsidRPr="00FC63F2">
        <w:rPr>
          <w:rFonts w:ascii="Times New Roman" w:hAnsi="Times New Roman" w:cs="Times New Roman"/>
          <w:color w:val="0000FF"/>
          <w:sz w:val="32"/>
          <w:szCs w:val="32"/>
        </w:rPr>
        <w:t xml:space="preserve"> в диапазоне от 25 до 140 Герц, что соответствует частоте, которая оказывает наибольшую терапевтическую пользу для человека. Доктор </w:t>
      </w:r>
      <w:proofErr w:type="spellStart"/>
      <w:r w:rsidRPr="00FC63F2">
        <w:rPr>
          <w:rFonts w:ascii="Times New Roman" w:hAnsi="Times New Roman" w:cs="Times New Roman"/>
          <w:color w:val="0000FF"/>
          <w:sz w:val="32"/>
          <w:szCs w:val="32"/>
        </w:rPr>
        <w:t>Ходаха</w:t>
      </w:r>
      <w:proofErr w:type="spellEnd"/>
      <w:r w:rsidRPr="00FC63F2">
        <w:rPr>
          <w:rFonts w:ascii="Times New Roman" w:hAnsi="Times New Roman" w:cs="Times New Roman"/>
          <w:color w:val="0000FF"/>
          <w:sz w:val="32"/>
          <w:szCs w:val="32"/>
        </w:rPr>
        <w:t xml:space="preserve"> говорит, что очевидная связь между </w:t>
      </w:r>
      <w:proofErr w:type="spellStart"/>
      <w:r w:rsidRPr="00FC63F2">
        <w:rPr>
          <w:rFonts w:ascii="Times New Roman" w:hAnsi="Times New Roman" w:cs="Times New Roman"/>
          <w:color w:val="0000FF"/>
          <w:sz w:val="32"/>
          <w:szCs w:val="32"/>
        </w:rPr>
        <w:t>мурчанием</w:t>
      </w:r>
      <w:proofErr w:type="spellEnd"/>
      <w:r w:rsidRPr="00FC63F2">
        <w:rPr>
          <w:rFonts w:ascii="Times New Roman" w:hAnsi="Times New Roman" w:cs="Times New Roman"/>
          <w:color w:val="0000FF"/>
          <w:sz w:val="32"/>
          <w:szCs w:val="32"/>
        </w:rPr>
        <w:t xml:space="preserve"> и исцелением является лишь одним кусочком </w:t>
      </w:r>
      <w:proofErr w:type="spellStart"/>
      <w:r w:rsidRPr="00FC63F2">
        <w:rPr>
          <w:rFonts w:ascii="Times New Roman" w:hAnsi="Times New Roman" w:cs="Times New Roman"/>
          <w:color w:val="0000FF"/>
          <w:sz w:val="32"/>
          <w:szCs w:val="32"/>
        </w:rPr>
        <w:t>пазла</w:t>
      </w:r>
      <w:proofErr w:type="spellEnd"/>
      <w:r w:rsidRPr="00FC63F2">
        <w:rPr>
          <w:rFonts w:ascii="Times New Roman" w:hAnsi="Times New Roman" w:cs="Times New Roman"/>
          <w:color w:val="0000FF"/>
          <w:sz w:val="32"/>
          <w:szCs w:val="32"/>
        </w:rPr>
        <w:t xml:space="preserve">. Коты обычно </w:t>
      </w:r>
      <w:proofErr w:type="spellStart"/>
      <w:r w:rsidRPr="00FC63F2">
        <w:rPr>
          <w:rFonts w:ascii="Times New Roman" w:hAnsi="Times New Roman" w:cs="Times New Roman"/>
          <w:color w:val="0000FF"/>
          <w:sz w:val="32"/>
          <w:szCs w:val="32"/>
        </w:rPr>
        <w:t>мурлыкают</w:t>
      </w:r>
      <w:proofErr w:type="spellEnd"/>
      <w:r w:rsidRPr="00FC63F2">
        <w:rPr>
          <w:rFonts w:ascii="Times New Roman" w:hAnsi="Times New Roman" w:cs="Times New Roman"/>
          <w:color w:val="0000FF"/>
          <w:sz w:val="32"/>
          <w:szCs w:val="32"/>
        </w:rPr>
        <w:t xml:space="preserve"> не больше 15 минут, поэтому такой «сеанс» не способен стимулировать существенные изменения в давлении крови или заживлении ран.</w:t>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Однако эти питомцы обычно мурчат, когда проводят время в спокойной и расслабляющей обстановке, поэтому человек может подсознательно чувствовать релаксацию под звуки мурлыканья. Таким образом, когда вы слышите такой звук, ваше тело уже инстинктивно знает, что нужно успокоиться, что обуславливает нормализацию всех внутренних процессов в организме.</w:t>
      </w:r>
    </w:p>
    <w:p w:rsidR="00FC63F2" w:rsidRDefault="00FC63F2" w:rsidP="00B97074">
      <w:pPr>
        <w:spacing w:after="0" w:line="360" w:lineRule="auto"/>
        <w:ind w:firstLine="709"/>
        <w:jc w:val="both"/>
        <w:rPr>
          <w:rFonts w:ascii="Times New Roman" w:hAnsi="Times New Roman" w:cs="Times New Roman"/>
          <w:sz w:val="32"/>
          <w:szCs w:val="32"/>
        </w:rPr>
      </w:pPr>
    </w:p>
    <w:p w:rsidR="00B97074" w:rsidRPr="00FC63F2" w:rsidRDefault="00B97074" w:rsidP="00FC63F2">
      <w:pPr>
        <w:spacing w:after="0" w:line="360" w:lineRule="auto"/>
        <w:jc w:val="center"/>
        <w:rPr>
          <w:rFonts w:ascii="Times New Roman" w:hAnsi="Times New Roman" w:cs="Times New Roman"/>
          <w:b/>
          <w:color w:val="FF0000"/>
          <w:sz w:val="36"/>
          <w:szCs w:val="32"/>
        </w:rPr>
      </w:pPr>
      <w:r w:rsidRPr="00FC63F2">
        <w:rPr>
          <w:rFonts w:ascii="Times New Roman" w:hAnsi="Times New Roman" w:cs="Times New Roman"/>
          <w:b/>
          <w:color w:val="FF0000"/>
          <w:sz w:val="36"/>
          <w:szCs w:val="32"/>
        </w:rPr>
        <w:t>Кошки – терапия для души и тела</w:t>
      </w:r>
      <w:r w:rsidR="00FC63F2" w:rsidRPr="00FC63F2">
        <w:rPr>
          <w:rFonts w:ascii="Times New Roman" w:hAnsi="Times New Roman" w:cs="Times New Roman"/>
          <w:b/>
          <w:color w:val="FF0000"/>
          <w:sz w:val="36"/>
          <w:szCs w:val="32"/>
        </w:rPr>
        <w:t>.</w:t>
      </w:r>
    </w:p>
    <w:p w:rsidR="00FC63F2"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 xml:space="preserve">Исцеляющая сила животных – это дело весьма необычное. И доктор </w:t>
      </w:r>
      <w:proofErr w:type="spellStart"/>
      <w:r w:rsidRPr="00FC63F2">
        <w:rPr>
          <w:rFonts w:ascii="Times New Roman" w:hAnsi="Times New Roman" w:cs="Times New Roman"/>
          <w:color w:val="0000FF"/>
          <w:sz w:val="32"/>
          <w:szCs w:val="32"/>
        </w:rPr>
        <w:t>Геймз</w:t>
      </w:r>
      <w:proofErr w:type="spellEnd"/>
      <w:r w:rsidRPr="00FC63F2">
        <w:rPr>
          <w:rFonts w:ascii="Times New Roman" w:hAnsi="Times New Roman" w:cs="Times New Roman"/>
          <w:color w:val="0000FF"/>
          <w:sz w:val="32"/>
          <w:szCs w:val="32"/>
        </w:rPr>
        <w:t xml:space="preserve">, и доктор </w:t>
      </w:r>
      <w:proofErr w:type="spellStart"/>
      <w:r w:rsidRPr="00FC63F2">
        <w:rPr>
          <w:rFonts w:ascii="Times New Roman" w:hAnsi="Times New Roman" w:cs="Times New Roman"/>
          <w:color w:val="0000FF"/>
          <w:sz w:val="32"/>
          <w:szCs w:val="32"/>
        </w:rPr>
        <w:t>Ходоха</w:t>
      </w:r>
      <w:proofErr w:type="spellEnd"/>
      <w:r w:rsidRPr="00FC63F2">
        <w:rPr>
          <w:rFonts w:ascii="Times New Roman" w:hAnsi="Times New Roman" w:cs="Times New Roman"/>
          <w:color w:val="0000FF"/>
          <w:sz w:val="32"/>
          <w:szCs w:val="32"/>
        </w:rPr>
        <w:t xml:space="preserve"> говорят, что они наблюдали этот феномен практически ежедневно, хотя занимались разными практиками. «Многие мои клиенты проходили химиотерапию, теряли ребенка или имели серьезные финансовые проблемы» говорит </w:t>
      </w:r>
      <w:proofErr w:type="spellStart"/>
      <w:r w:rsidRPr="00FC63F2">
        <w:rPr>
          <w:rFonts w:ascii="Times New Roman" w:hAnsi="Times New Roman" w:cs="Times New Roman"/>
          <w:color w:val="0000FF"/>
          <w:sz w:val="32"/>
          <w:szCs w:val="32"/>
        </w:rPr>
        <w:t>Геймз</w:t>
      </w:r>
      <w:proofErr w:type="spellEnd"/>
      <w:r w:rsidRPr="00FC63F2">
        <w:rPr>
          <w:rFonts w:ascii="Times New Roman" w:hAnsi="Times New Roman" w:cs="Times New Roman"/>
          <w:color w:val="0000FF"/>
          <w:sz w:val="32"/>
          <w:szCs w:val="32"/>
        </w:rPr>
        <w:t xml:space="preserve">. </w:t>
      </w: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FC63F2" w:rsidRPr="00FC63F2" w:rsidRDefault="00FC63F2" w:rsidP="00B97074">
      <w:pPr>
        <w:spacing w:after="0" w:line="360" w:lineRule="auto"/>
        <w:ind w:firstLine="709"/>
        <w:jc w:val="both"/>
        <w:rPr>
          <w:rFonts w:ascii="Times New Roman" w:hAnsi="Times New Roman" w:cs="Times New Roman"/>
          <w:color w:val="0000FF"/>
          <w:sz w:val="32"/>
          <w:szCs w:val="32"/>
        </w:rPr>
      </w:pP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«Домашний питомец стал для каждого из них буквально членом семьи, который помогал выдержать трудные времена». Тысячелетиями кошки окутывали человека теплом своих сердец, смешили шалостями и просто радовали присутствием.</w:t>
      </w:r>
    </w:p>
    <w:p w:rsidR="00B97074" w:rsidRPr="00FC63F2" w:rsidRDefault="00FC63F2" w:rsidP="00FC63F2">
      <w:pPr>
        <w:spacing w:after="0" w:line="360" w:lineRule="auto"/>
        <w:jc w:val="center"/>
        <w:rPr>
          <w:rFonts w:ascii="Times New Roman" w:hAnsi="Times New Roman" w:cs="Times New Roman"/>
          <w:color w:val="0000FF"/>
          <w:sz w:val="32"/>
          <w:szCs w:val="32"/>
        </w:rPr>
      </w:pPr>
      <w:r w:rsidRPr="00FC63F2">
        <w:rPr>
          <w:rFonts w:ascii="Times New Roman" w:hAnsi="Times New Roman" w:cs="Times New Roman"/>
          <w:color w:val="0000FF"/>
          <w:sz w:val="32"/>
          <w:szCs w:val="32"/>
        </w:rPr>
        <w:drawing>
          <wp:inline distT="0" distB="0" distL="0" distR="0">
            <wp:extent cx="4762500" cy="3448050"/>
            <wp:effectExtent l="19050" t="0" r="0" b="0"/>
            <wp:docPr id="2" name="Рисунок 3" descr="Позьза коше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зьза кошек">
                      <a:hlinkClick r:id="rId11"/>
                    </pic:cNvPr>
                    <pic:cNvPicPr>
                      <a:picLocks noChangeAspect="1" noChangeArrowheads="1"/>
                    </pic:cNvPicPr>
                  </pic:nvPicPr>
                  <pic:blipFill>
                    <a:blip r:embed="rId12" cstate="print"/>
                    <a:srcRect/>
                    <a:stretch>
                      <a:fillRect/>
                    </a:stretch>
                  </pic:blipFill>
                  <pic:spPr bwMode="auto">
                    <a:xfrm>
                      <a:off x="0" y="0"/>
                      <a:ext cx="4762500" cy="3448050"/>
                    </a:xfrm>
                    <a:prstGeom prst="rect">
                      <a:avLst/>
                    </a:prstGeom>
                    <a:noFill/>
                    <a:ln w="9525">
                      <a:noFill/>
                      <a:miter lim="800000"/>
                      <a:headEnd/>
                      <a:tailEnd/>
                    </a:ln>
                  </pic:spPr>
                </pic:pic>
              </a:graphicData>
            </a:graphic>
          </wp:inline>
        </w:drawing>
      </w:r>
    </w:p>
    <w:p w:rsidR="00B97074" w:rsidRPr="00FC63F2" w:rsidRDefault="00B97074" w:rsidP="00B97074">
      <w:pPr>
        <w:spacing w:after="0" w:line="360" w:lineRule="auto"/>
        <w:ind w:firstLine="709"/>
        <w:jc w:val="both"/>
        <w:rPr>
          <w:rFonts w:ascii="Times New Roman" w:hAnsi="Times New Roman" w:cs="Times New Roman"/>
          <w:color w:val="0000FF"/>
          <w:sz w:val="32"/>
          <w:szCs w:val="32"/>
        </w:rPr>
      </w:pPr>
      <w:r w:rsidRPr="00FC63F2">
        <w:rPr>
          <w:rFonts w:ascii="Times New Roman" w:hAnsi="Times New Roman" w:cs="Times New Roman"/>
          <w:color w:val="0000FF"/>
          <w:sz w:val="32"/>
          <w:szCs w:val="32"/>
        </w:rPr>
        <w:t>Пока у вас дома не появится кот, гордо лежащий на </w:t>
      </w:r>
      <w:hyperlink r:id="rId13" w:tooltip="Кровати для домашних животных: звери должны спать на своем месте!" w:history="1">
        <w:r w:rsidRPr="00FC63F2">
          <w:rPr>
            <w:rStyle w:val="a7"/>
            <w:rFonts w:ascii="Times New Roman" w:hAnsi="Times New Roman" w:cs="Times New Roman"/>
            <w:sz w:val="32"/>
            <w:szCs w:val="32"/>
            <w:u w:val="none"/>
          </w:rPr>
          <w:t>своей кроватке</w:t>
        </w:r>
      </w:hyperlink>
      <w:r w:rsidRPr="00FC63F2">
        <w:rPr>
          <w:rFonts w:ascii="Times New Roman" w:hAnsi="Times New Roman" w:cs="Times New Roman"/>
          <w:color w:val="0000FF"/>
          <w:sz w:val="32"/>
          <w:szCs w:val="32"/>
        </w:rPr>
        <w:t xml:space="preserve">, вы не сможете понять, какая польза от кошек для здоровья существует на самом деле. В противовес известной цитате Эрнеста </w:t>
      </w:r>
      <w:proofErr w:type="spellStart"/>
      <w:r w:rsidRPr="00FC63F2">
        <w:rPr>
          <w:rFonts w:ascii="Times New Roman" w:hAnsi="Times New Roman" w:cs="Times New Roman"/>
          <w:color w:val="0000FF"/>
          <w:sz w:val="32"/>
          <w:szCs w:val="32"/>
        </w:rPr>
        <w:t>Хэмингуэя</w:t>
      </w:r>
      <w:proofErr w:type="spellEnd"/>
      <w:r w:rsidRPr="00FC63F2">
        <w:rPr>
          <w:rFonts w:ascii="Times New Roman" w:hAnsi="Times New Roman" w:cs="Times New Roman"/>
          <w:color w:val="0000FF"/>
          <w:sz w:val="32"/>
          <w:szCs w:val="32"/>
        </w:rPr>
        <w:t xml:space="preserve">, «Одна кошка ведет к другой», доктор </w:t>
      </w:r>
      <w:proofErr w:type="spellStart"/>
      <w:r w:rsidRPr="00FC63F2">
        <w:rPr>
          <w:rFonts w:ascii="Times New Roman" w:hAnsi="Times New Roman" w:cs="Times New Roman"/>
          <w:color w:val="0000FF"/>
          <w:sz w:val="32"/>
          <w:szCs w:val="32"/>
        </w:rPr>
        <w:t>Геймз</w:t>
      </w:r>
      <w:proofErr w:type="spellEnd"/>
      <w:r w:rsidRPr="00FC63F2">
        <w:rPr>
          <w:rFonts w:ascii="Times New Roman" w:hAnsi="Times New Roman" w:cs="Times New Roman"/>
          <w:color w:val="0000FF"/>
          <w:sz w:val="32"/>
          <w:szCs w:val="32"/>
        </w:rPr>
        <w:t xml:space="preserve"> говорит: «Кошки похожи на картофельные чипсы; люди не могут остановиться на одной».</w:t>
      </w:r>
    </w:p>
    <w:p w:rsidR="00831C8E" w:rsidRPr="00831C8E" w:rsidRDefault="00831C8E" w:rsidP="00831C8E">
      <w:pPr>
        <w:spacing w:after="0" w:line="360" w:lineRule="auto"/>
        <w:jc w:val="center"/>
        <w:rPr>
          <w:rFonts w:ascii="Times New Roman" w:eastAsia="Times New Roman" w:hAnsi="Times New Roman" w:cs="Times New Roman"/>
          <w:b/>
          <w:bCs/>
          <w:color w:val="FF0000"/>
          <w:sz w:val="32"/>
          <w:szCs w:val="32"/>
          <w:lang w:eastAsia="ru-RU"/>
        </w:rPr>
      </w:pPr>
    </w:p>
    <w:p w:rsidR="00831C8E" w:rsidRPr="00831C8E" w:rsidRDefault="00831C8E" w:rsidP="00831C8E">
      <w:pPr>
        <w:spacing w:after="0" w:line="360" w:lineRule="auto"/>
        <w:rPr>
          <w:rFonts w:ascii="Times New Roman" w:hAnsi="Times New Roman" w:cs="Times New Roman"/>
          <w:b/>
          <w:i/>
          <w:color w:val="FF0000"/>
          <w:sz w:val="32"/>
          <w:szCs w:val="32"/>
          <w:shd w:val="clear" w:color="auto" w:fill="FFFFFF"/>
        </w:rPr>
      </w:pPr>
    </w:p>
    <w:p w:rsidR="00483531" w:rsidRDefault="00483531"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483531" w:rsidRDefault="00483531" w:rsidP="00831C8E">
      <w:pPr>
        <w:spacing w:after="0" w:line="360" w:lineRule="auto"/>
        <w:jc w:val="center"/>
        <w:rPr>
          <w:rFonts w:ascii="Times New Roman" w:hAnsi="Times New Roman" w:cs="Times New Roman"/>
          <w:sz w:val="32"/>
          <w:szCs w:val="32"/>
        </w:rPr>
      </w:pPr>
    </w:p>
    <w:p w:rsidR="00FC63F2" w:rsidRDefault="00FC63F2" w:rsidP="00831C8E">
      <w:pPr>
        <w:spacing w:after="0" w:line="360" w:lineRule="auto"/>
        <w:jc w:val="center"/>
        <w:rPr>
          <w:rFonts w:ascii="Times New Roman" w:hAnsi="Times New Roman" w:cs="Times New Roman"/>
          <w:sz w:val="32"/>
          <w:szCs w:val="32"/>
        </w:rPr>
      </w:pPr>
    </w:p>
    <w:p w:rsidR="00831C8E" w:rsidRPr="00831C8E" w:rsidRDefault="009E333D" w:rsidP="00831C8E">
      <w:pPr>
        <w:spacing w:after="0" w:line="360" w:lineRule="auto"/>
        <w:jc w:val="center"/>
        <w:rPr>
          <w:rFonts w:ascii="Times New Roman" w:hAnsi="Times New Roman" w:cs="Times New Roman"/>
          <w:sz w:val="32"/>
          <w:szCs w:val="32"/>
        </w:rPr>
      </w:pPr>
      <w:r w:rsidRPr="009E333D">
        <w:rPr>
          <w:rFonts w:ascii="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75pt;height:96.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Газета для любознательных родителей"/>
          </v:shape>
        </w:pict>
      </w:r>
    </w:p>
    <w:p w:rsidR="00831C8E" w:rsidRPr="00831C8E" w:rsidRDefault="00831C8E" w:rsidP="00831C8E">
      <w:pPr>
        <w:tabs>
          <w:tab w:val="left" w:pos="5265"/>
        </w:tabs>
        <w:spacing w:after="0" w:line="360" w:lineRule="auto"/>
        <w:rPr>
          <w:rFonts w:ascii="Times New Roman" w:hAnsi="Times New Roman" w:cs="Times New Roman"/>
          <w:b/>
          <w:sz w:val="32"/>
          <w:szCs w:val="32"/>
        </w:rPr>
      </w:pPr>
    </w:p>
    <w:p w:rsidR="00B97074" w:rsidRDefault="00831C8E" w:rsidP="00831C8E">
      <w:pPr>
        <w:tabs>
          <w:tab w:val="left" w:pos="5265"/>
        </w:tabs>
        <w:spacing w:after="0" w:line="360" w:lineRule="auto"/>
        <w:jc w:val="center"/>
        <w:rPr>
          <w:rFonts w:ascii="Times New Roman" w:hAnsi="Times New Roman" w:cs="Times New Roman"/>
          <w:b/>
          <w:color w:val="FF0000"/>
          <w:sz w:val="52"/>
          <w:szCs w:val="52"/>
        </w:rPr>
      </w:pPr>
      <w:r w:rsidRPr="00B97074">
        <w:rPr>
          <w:rFonts w:ascii="Times New Roman" w:hAnsi="Times New Roman" w:cs="Times New Roman"/>
          <w:b/>
          <w:color w:val="FF0000"/>
          <w:sz w:val="52"/>
          <w:szCs w:val="52"/>
        </w:rPr>
        <w:t>«</w:t>
      </w:r>
      <w:r w:rsidR="001B42AD" w:rsidRPr="00B97074">
        <w:rPr>
          <w:rFonts w:ascii="Times New Roman" w:hAnsi="Times New Roman" w:cs="Times New Roman"/>
          <w:b/>
          <w:color w:val="FF0000"/>
          <w:sz w:val="52"/>
          <w:szCs w:val="52"/>
        </w:rPr>
        <w:t xml:space="preserve">Пушистые лекари души и тела: </w:t>
      </w:r>
    </w:p>
    <w:p w:rsidR="00831C8E" w:rsidRPr="00B97074" w:rsidRDefault="001B42AD" w:rsidP="00831C8E">
      <w:pPr>
        <w:tabs>
          <w:tab w:val="left" w:pos="5265"/>
        </w:tabs>
        <w:spacing w:after="0" w:line="360" w:lineRule="auto"/>
        <w:jc w:val="center"/>
        <w:rPr>
          <w:rFonts w:ascii="Times New Roman" w:hAnsi="Times New Roman" w:cs="Times New Roman"/>
          <w:b/>
          <w:color w:val="FF0000"/>
          <w:sz w:val="52"/>
          <w:szCs w:val="52"/>
        </w:rPr>
      </w:pPr>
      <w:r w:rsidRPr="00B97074">
        <w:rPr>
          <w:rFonts w:ascii="Times New Roman" w:hAnsi="Times New Roman" w:cs="Times New Roman"/>
          <w:b/>
          <w:color w:val="FF0000"/>
          <w:sz w:val="52"/>
          <w:szCs w:val="52"/>
        </w:rPr>
        <w:t>в чём польза кошек для здоровья и настроения человека</w:t>
      </w:r>
      <w:r w:rsidR="00831C8E" w:rsidRPr="00B97074">
        <w:rPr>
          <w:rFonts w:ascii="Times New Roman" w:hAnsi="Times New Roman" w:cs="Times New Roman"/>
          <w:b/>
          <w:color w:val="FF0000"/>
          <w:sz w:val="52"/>
          <w:szCs w:val="52"/>
        </w:rPr>
        <w:t>»</w:t>
      </w:r>
    </w:p>
    <w:p w:rsidR="00831C8E" w:rsidRPr="00831C8E" w:rsidRDefault="00831C8E" w:rsidP="00831C8E">
      <w:pPr>
        <w:tabs>
          <w:tab w:val="left" w:pos="5265"/>
        </w:tabs>
        <w:spacing w:after="0" w:line="360" w:lineRule="auto"/>
        <w:jc w:val="center"/>
        <w:rPr>
          <w:rFonts w:ascii="Times New Roman" w:hAnsi="Times New Roman" w:cs="Times New Roman"/>
          <w:b/>
          <w:color w:val="FF0000"/>
          <w:sz w:val="32"/>
          <w:szCs w:val="32"/>
        </w:rPr>
      </w:pPr>
    </w:p>
    <w:p w:rsidR="00831C8E" w:rsidRPr="00831C8E" w:rsidRDefault="00FC63F2" w:rsidP="00831C8E">
      <w:pPr>
        <w:tabs>
          <w:tab w:val="left" w:pos="5265"/>
        </w:tabs>
        <w:spacing w:after="0" w:line="360" w:lineRule="auto"/>
        <w:jc w:val="center"/>
        <w:rPr>
          <w:rFonts w:ascii="Times New Roman" w:hAnsi="Times New Roman" w:cs="Times New Roman"/>
          <w:b/>
          <w:color w:val="FF0000"/>
          <w:sz w:val="32"/>
          <w:szCs w:val="32"/>
        </w:rPr>
      </w:pPr>
      <w:r>
        <w:rPr>
          <w:noProof/>
          <w:lang w:eastAsia="ru-RU"/>
        </w:rPr>
        <w:drawing>
          <wp:inline distT="0" distB="0" distL="0" distR="0">
            <wp:extent cx="5043488" cy="3695700"/>
            <wp:effectExtent l="19050" t="0" r="4762" b="0"/>
            <wp:docPr id="13" name="Рисунок 13" descr="http://ratses.gr/sites/default/files/Persian%2C%20pew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atses.gr/sites/default/files/Persian%2C%20pewter.jpg"/>
                    <pic:cNvPicPr>
                      <a:picLocks noChangeAspect="1" noChangeArrowheads="1"/>
                    </pic:cNvPicPr>
                  </pic:nvPicPr>
                  <pic:blipFill>
                    <a:blip r:embed="rId14" cstate="print"/>
                    <a:srcRect/>
                    <a:stretch>
                      <a:fillRect/>
                    </a:stretch>
                  </pic:blipFill>
                  <pic:spPr bwMode="auto">
                    <a:xfrm>
                      <a:off x="0" y="0"/>
                      <a:ext cx="5050726" cy="3701003"/>
                    </a:xfrm>
                    <a:prstGeom prst="rect">
                      <a:avLst/>
                    </a:prstGeom>
                    <a:noFill/>
                    <a:ln w="9525">
                      <a:noFill/>
                      <a:miter lim="800000"/>
                      <a:headEnd/>
                      <a:tailEnd/>
                    </a:ln>
                  </pic:spPr>
                </pic:pic>
              </a:graphicData>
            </a:graphic>
          </wp:inline>
        </w:drawing>
      </w:r>
    </w:p>
    <w:p w:rsidR="00831C8E" w:rsidRPr="00831C8E" w:rsidRDefault="00831C8E" w:rsidP="00831C8E">
      <w:pPr>
        <w:tabs>
          <w:tab w:val="left" w:pos="5265"/>
        </w:tabs>
        <w:spacing w:after="0" w:line="360" w:lineRule="auto"/>
        <w:rPr>
          <w:rFonts w:ascii="Times New Roman" w:hAnsi="Times New Roman" w:cs="Times New Roman"/>
          <w:b/>
          <w:color w:val="00FF00"/>
          <w:sz w:val="32"/>
          <w:szCs w:val="32"/>
        </w:rPr>
      </w:pPr>
    </w:p>
    <w:p w:rsidR="00831C8E" w:rsidRPr="00831C8E" w:rsidRDefault="00831C8E" w:rsidP="00831C8E">
      <w:pPr>
        <w:tabs>
          <w:tab w:val="left" w:pos="5265"/>
        </w:tabs>
        <w:spacing w:after="0" w:line="360" w:lineRule="auto"/>
        <w:rPr>
          <w:rFonts w:ascii="Times New Roman" w:hAnsi="Times New Roman" w:cs="Times New Roman"/>
          <w:b/>
          <w:color w:val="0000FF"/>
          <w:sz w:val="32"/>
          <w:szCs w:val="32"/>
        </w:rPr>
      </w:pPr>
      <w:r w:rsidRPr="00831C8E">
        <w:rPr>
          <w:rFonts w:ascii="Times New Roman" w:hAnsi="Times New Roman" w:cs="Times New Roman"/>
          <w:b/>
          <w:color w:val="00FF00"/>
          <w:sz w:val="32"/>
          <w:szCs w:val="32"/>
        </w:rPr>
        <w:t xml:space="preserve">                                                                        </w:t>
      </w:r>
      <w:r w:rsidRPr="00831C8E">
        <w:rPr>
          <w:rFonts w:ascii="Times New Roman" w:hAnsi="Times New Roman" w:cs="Times New Roman"/>
          <w:b/>
          <w:color w:val="0000FF"/>
          <w:sz w:val="32"/>
          <w:szCs w:val="32"/>
        </w:rPr>
        <w:t xml:space="preserve">Подготовила:                                                                                          </w:t>
      </w:r>
    </w:p>
    <w:p w:rsidR="00831C8E" w:rsidRPr="00831C8E" w:rsidRDefault="00831C8E" w:rsidP="00831C8E">
      <w:pPr>
        <w:spacing w:after="0" w:line="360" w:lineRule="auto"/>
        <w:rPr>
          <w:rFonts w:ascii="Times New Roman" w:hAnsi="Times New Roman" w:cs="Times New Roman"/>
          <w:color w:val="0000FF"/>
          <w:sz w:val="32"/>
          <w:szCs w:val="32"/>
        </w:rPr>
      </w:pPr>
      <w:r w:rsidRPr="00831C8E">
        <w:rPr>
          <w:rFonts w:ascii="Times New Roman" w:hAnsi="Times New Roman" w:cs="Times New Roman"/>
          <w:color w:val="0000FF"/>
          <w:sz w:val="32"/>
          <w:szCs w:val="32"/>
        </w:rPr>
        <w:t xml:space="preserve">                                                                        воспитатель Алексеева О.В.</w:t>
      </w:r>
    </w:p>
    <w:p w:rsidR="00831C8E" w:rsidRPr="00831C8E" w:rsidRDefault="00831C8E" w:rsidP="00831C8E">
      <w:pPr>
        <w:tabs>
          <w:tab w:val="left" w:pos="5265"/>
        </w:tabs>
        <w:spacing w:after="0" w:line="360" w:lineRule="auto"/>
        <w:rPr>
          <w:rFonts w:ascii="Times New Roman" w:hAnsi="Times New Roman" w:cs="Times New Roman"/>
          <w:b/>
          <w:color w:val="FF6600"/>
          <w:sz w:val="32"/>
          <w:szCs w:val="32"/>
        </w:rPr>
      </w:pPr>
    </w:p>
    <w:sectPr w:rsidR="00831C8E" w:rsidRPr="00831C8E" w:rsidSect="00831C8E">
      <w:pgSz w:w="11906" w:h="16838"/>
      <w:pgMar w:top="567" w:right="567" w:bottom="567" w:left="1134" w:header="708" w:footer="708" w:gutter="0"/>
      <w:pgBorders>
        <w:top w:val="triple" w:sz="12" w:space="1" w:color="00FF00"/>
        <w:left w:val="triple" w:sz="12" w:space="4" w:color="00FF00"/>
        <w:bottom w:val="triple" w:sz="12" w:space="1" w:color="00FF00"/>
        <w:right w:val="triple" w:sz="12" w:space="4" w:color="00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7ECF"/>
      </v:shape>
    </w:pict>
  </w:numPicBullet>
  <w:abstractNum w:abstractNumId="0">
    <w:nsid w:val="02F36340"/>
    <w:multiLevelType w:val="hybridMultilevel"/>
    <w:tmpl w:val="A5C60B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A59C8"/>
    <w:rsid w:val="00097866"/>
    <w:rsid w:val="001B42AD"/>
    <w:rsid w:val="0045748E"/>
    <w:rsid w:val="00483531"/>
    <w:rsid w:val="004A49E4"/>
    <w:rsid w:val="004E6E7F"/>
    <w:rsid w:val="00831C8E"/>
    <w:rsid w:val="009E333D"/>
    <w:rsid w:val="00A20C4E"/>
    <w:rsid w:val="00B97074"/>
    <w:rsid w:val="00CA59C8"/>
    <w:rsid w:val="00DB5643"/>
    <w:rsid w:val="00FC63F2"/>
    <w:rsid w:val="00FF6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8E"/>
  </w:style>
  <w:style w:type="paragraph" w:styleId="1">
    <w:name w:val="heading 1"/>
    <w:basedOn w:val="a"/>
    <w:link w:val="10"/>
    <w:uiPriority w:val="9"/>
    <w:qFormat/>
    <w:rsid w:val="00CA5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9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9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59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9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9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9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59C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9C8"/>
    <w:rPr>
      <w:b/>
      <w:bCs/>
    </w:rPr>
  </w:style>
  <w:style w:type="character" w:customStyle="1" w:styleId="apple-converted-space">
    <w:name w:val="apple-converted-space"/>
    <w:basedOn w:val="a0"/>
    <w:rsid w:val="00CA59C8"/>
  </w:style>
  <w:style w:type="paragraph" w:styleId="a5">
    <w:name w:val="Balloon Text"/>
    <w:basedOn w:val="a"/>
    <w:link w:val="a6"/>
    <w:uiPriority w:val="99"/>
    <w:semiHidden/>
    <w:unhideWhenUsed/>
    <w:rsid w:val="00CA59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9C8"/>
    <w:rPr>
      <w:rFonts w:ascii="Tahoma" w:hAnsi="Tahoma" w:cs="Tahoma"/>
      <w:sz w:val="16"/>
      <w:szCs w:val="16"/>
    </w:rPr>
  </w:style>
  <w:style w:type="character" w:styleId="a7">
    <w:name w:val="Hyperlink"/>
    <w:basedOn w:val="a0"/>
    <w:uiPriority w:val="99"/>
    <w:unhideWhenUsed/>
    <w:rsid w:val="00FF6640"/>
    <w:rPr>
      <w:color w:val="0000FF"/>
      <w:u w:val="single"/>
    </w:rPr>
  </w:style>
  <w:style w:type="paragraph" w:styleId="a8">
    <w:name w:val="List Paragraph"/>
    <w:basedOn w:val="a"/>
    <w:uiPriority w:val="34"/>
    <w:qFormat/>
    <w:rsid w:val="00831C8E"/>
    <w:pPr>
      <w:ind w:left="720"/>
      <w:contextualSpacing/>
    </w:pPr>
  </w:style>
</w:styles>
</file>

<file path=word/webSettings.xml><?xml version="1.0" encoding="utf-8"?>
<w:webSettings xmlns:r="http://schemas.openxmlformats.org/officeDocument/2006/relationships" xmlns:w="http://schemas.openxmlformats.org/wordprocessingml/2006/main">
  <w:divs>
    <w:div w:id="795028576">
      <w:bodyDiv w:val="1"/>
      <w:marLeft w:val="0"/>
      <w:marRight w:val="0"/>
      <w:marTop w:val="0"/>
      <w:marBottom w:val="0"/>
      <w:divBdr>
        <w:top w:val="none" w:sz="0" w:space="0" w:color="auto"/>
        <w:left w:val="none" w:sz="0" w:space="0" w:color="auto"/>
        <w:bottom w:val="none" w:sz="0" w:space="0" w:color="auto"/>
        <w:right w:val="none" w:sz="0" w:space="0" w:color="auto"/>
      </w:divBdr>
      <w:divsChild>
        <w:div w:id="1477184103">
          <w:marLeft w:val="2400"/>
          <w:marRight w:val="0"/>
          <w:marTop w:val="360"/>
          <w:marBottom w:val="360"/>
          <w:divBdr>
            <w:top w:val="none" w:sz="0" w:space="0" w:color="auto"/>
            <w:left w:val="single" w:sz="24" w:space="18" w:color="EED4DC"/>
            <w:bottom w:val="none" w:sz="0" w:space="0" w:color="auto"/>
            <w:right w:val="none" w:sz="0" w:space="0" w:color="auto"/>
          </w:divBdr>
        </w:div>
      </w:divsChild>
    </w:div>
    <w:div w:id="1952324524">
      <w:bodyDiv w:val="1"/>
      <w:marLeft w:val="0"/>
      <w:marRight w:val="0"/>
      <w:marTop w:val="0"/>
      <w:marBottom w:val="0"/>
      <w:divBdr>
        <w:top w:val="none" w:sz="0" w:space="0" w:color="auto"/>
        <w:left w:val="none" w:sz="0" w:space="0" w:color="auto"/>
        <w:bottom w:val="none" w:sz="0" w:space="0" w:color="auto"/>
        <w:right w:val="none" w:sz="0" w:space="0" w:color="auto"/>
      </w:divBdr>
      <w:divsChild>
        <w:div w:id="10572946">
          <w:marLeft w:val="0"/>
          <w:marRight w:val="0"/>
          <w:marTop w:val="0"/>
          <w:marBottom w:val="0"/>
          <w:divBdr>
            <w:top w:val="none" w:sz="0" w:space="0" w:color="auto"/>
            <w:left w:val="none" w:sz="0" w:space="0" w:color="auto"/>
            <w:bottom w:val="none" w:sz="0" w:space="0" w:color="auto"/>
            <w:right w:val="none" w:sz="0" w:space="0" w:color="auto"/>
          </w:divBdr>
          <w:divsChild>
            <w:div w:id="1286276743">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henskie-uvlecheniya.ru/krovati-dlya-domashnix-zhivotnyx-zveri-dolzhny-spat-na-svoem-meste.html" TargetMode="External"/><Relationship Id="rId3" Type="http://schemas.openxmlformats.org/officeDocument/2006/relationships/settings" Target="settings.xml"/><Relationship Id="rId7" Type="http://schemas.openxmlformats.org/officeDocument/2006/relationships/hyperlink" Target="http://zhenskie-uvlecheniya.ru/wp-content/uploads/2015/04/polza-koshek-dlia-cheloveka-3.jp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zhenskie-uvlecheniya.ru/wp-content/uploads/2015/04/polza-koshek-dlia-cheloveka-1.jpg" TargetMode="External"/><Relationship Id="rId5" Type="http://schemas.openxmlformats.org/officeDocument/2006/relationships/hyperlink" Target="http://zhenskie-uvlecheniya.ru/wp-content/uploads/2015/04/polza-koshek-dlia-cheloveka-2.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zhenskie-uvlecheniya.ru/wp-content/uploads/2015/04/polza-koshek-dlia-cheloveka-4.jpg"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Виктор Владимирович</cp:lastModifiedBy>
  <cp:revision>7</cp:revision>
  <cp:lastPrinted>2014-02-13T19:31:00Z</cp:lastPrinted>
  <dcterms:created xsi:type="dcterms:W3CDTF">2014-02-13T18:43:00Z</dcterms:created>
  <dcterms:modified xsi:type="dcterms:W3CDTF">2016-02-20T13:40:00Z</dcterms:modified>
</cp:coreProperties>
</file>