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9" w:rsidRPr="00A244AE" w:rsidRDefault="00A244AE" w:rsidP="00A244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4AE">
        <w:rPr>
          <w:rFonts w:ascii="Times New Roman" w:hAnsi="Times New Roman" w:cs="Times New Roman"/>
          <w:i/>
          <w:sz w:val="28"/>
          <w:szCs w:val="28"/>
        </w:rPr>
        <w:t>Использование приемов технологии Развития</w:t>
      </w:r>
      <w:r w:rsidR="00481F59" w:rsidRPr="00A244AE">
        <w:rPr>
          <w:rFonts w:ascii="Times New Roman" w:hAnsi="Times New Roman" w:cs="Times New Roman"/>
          <w:i/>
          <w:sz w:val="28"/>
          <w:szCs w:val="28"/>
        </w:rPr>
        <w:t xml:space="preserve"> критического</w:t>
      </w:r>
      <w:r w:rsidRPr="00A244AE">
        <w:rPr>
          <w:rFonts w:ascii="Times New Roman" w:hAnsi="Times New Roman" w:cs="Times New Roman"/>
          <w:i/>
          <w:sz w:val="28"/>
          <w:szCs w:val="28"/>
        </w:rPr>
        <w:t xml:space="preserve"> мышления через чтение и письмо на уроках русского языка и литературы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A244AE" w:rsidRDefault="00A244A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В каком случае учитель хочет использовать на своих уроках новые методы, приемы, пытается иначе, чем обычно, организовать учебную деятельность? Вариантов много. Тут и осознанное стремление отойти от привычных схем, и желание к самообразованию, и любопытство перед </w:t>
      </w:r>
      <w:proofErr w:type="gramStart"/>
      <w:r w:rsidR="00481F59" w:rsidRPr="00A244AE">
        <w:rPr>
          <w:rFonts w:ascii="Times New Roman" w:hAnsi="Times New Roman" w:cs="Times New Roman"/>
          <w:sz w:val="28"/>
          <w:szCs w:val="28"/>
        </w:rPr>
        <w:t>неизведанным</w:t>
      </w:r>
      <w:proofErr w:type="gram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AE">
        <w:rPr>
          <w:rFonts w:ascii="Times New Roman" w:hAnsi="Times New Roman" w:cs="Times New Roman"/>
          <w:sz w:val="28"/>
          <w:szCs w:val="28"/>
        </w:rPr>
        <w:t xml:space="preserve"> </w:t>
      </w:r>
      <w:r w:rsidR="00A244AE">
        <w:rPr>
          <w:rFonts w:ascii="Times New Roman" w:hAnsi="Times New Roman" w:cs="Times New Roman"/>
          <w:sz w:val="28"/>
          <w:szCs w:val="28"/>
        </w:rPr>
        <w:t xml:space="preserve">     </w:t>
      </w:r>
      <w:r w:rsidRPr="00A244AE">
        <w:rPr>
          <w:rFonts w:ascii="Times New Roman" w:hAnsi="Times New Roman" w:cs="Times New Roman"/>
          <w:sz w:val="28"/>
          <w:szCs w:val="28"/>
        </w:rPr>
        <w:t xml:space="preserve">Учителя по-разному воспринимают новое. Кто-то говорит, что это все уже давно известно, описано в классических педагогических трудах. Другие скептически полагают, что в условиях нашей традиционной классно-урочной системы вряд ли получится реализовать все идеи программы. Третьи требуют пойти к первоисточникам теории. В нашем случае возникают вопросы: Что такое критическое мышление, почему это называется педагогической технологией, есть ли аналоги в отечественной и зарубежной науке, какое место технология развития критического мышления занимает в разнообразных классификациях и системах? Но есть и те, кто хочет сразу попробовать в своей практике этот подход. Они обычно просят познакомить их с конкретными примерами удачных уроков по предмету. Эксперименты развиваются по-разному. Кому-то не приходится прикладывать особых усилий, потому что обычно он и работает в такой логике. Для других подобный эксперимент как игра с новыми правилами, не всегда понятными и </w:t>
      </w:r>
      <w:proofErr w:type="gramStart"/>
      <w:r w:rsidRPr="00A244AE">
        <w:rPr>
          <w:rFonts w:ascii="Times New Roman" w:hAnsi="Times New Roman" w:cs="Times New Roman"/>
          <w:sz w:val="28"/>
          <w:szCs w:val="28"/>
        </w:rPr>
        <w:t>трудно выполнимыми</w:t>
      </w:r>
      <w:proofErr w:type="gramEnd"/>
      <w:r w:rsidRPr="00A244AE">
        <w:rPr>
          <w:rFonts w:ascii="Times New Roman" w:hAnsi="Times New Roman" w:cs="Times New Roman"/>
          <w:sz w:val="28"/>
          <w:szCs w:val="28"/>
        </w:rPr>
        <w:t>. Попробуем понять, в чем причина таких трудностей.</w:t>
      </w:r>
    </w:p>
    <w:p w:rsidR="00481F59" w:rsidRPr="00A244AE" w:rsidRDefault="00A244A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Нередко когда учитель ведет урок, но имеет перед собой достаточно ясный план, где все его действия и действия учеников расписаны как по содержанию, так и по времени. Схема задается в самом начале, а любые отступления от нее воспринимаются как срыв. Поэтому иногда так сильно раздражают «отвлекающие» вопросы учеников, их медлительность при написании письменной работы или даже просто шум в классе. Задача успеть все намеченное сковывает. И кто из нас, учителей, задумывается, а что думают наши ученики, Какие цели они ставят перед собою на уроке? Бывает, что во время урока кто-то из ребят сидит и скучает. Он уже знает эту тему, и ему неинтересно. А кому-то новая тема просто не нравится. Известный психолог Карл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говорил, что любое знание будет присвоено, если оно будет основано на собственном опыте. Вызвать на поверхность  представления или более устойчивые формы знания ученика по изученной теме – задача нелегкая, но она многократно упростит ребятам путь к новому знанию. В технологии развития критического мышления через чтение и письмо (или сокращенно - РКМЧП) – это первая задача, которую решает класс (заметим, не учитель, а все вместе). Самое трудное для учителя принять все версии, которые предлагают ученики – правильные и </w:t>
      </w:r>
      <w:r w:rsidR="00481F59" w:rsidRPr="00A244AE">
        <w:rPr>
          <w:rFonts w:ascii="Times New Roman" w:hAnsi="Times New Roman" w:cs="Times New Roman"/>
          <w:sz w:val="28"/>
          <w:szCs w:val="28"/>
        </w:rPr>
        <w:lastRenderedPageBreak/>
        <w:t>неправильные. Лучше – письменно их зафиксировать. Иногда вскрываются противоречия в точках зрения.</w:t>
      </w:r>
      <w:r w:rsidR="009D7FBE">
        <w:rPr>
          <w:rFonts w:ascii="Times New Roman" w:hAnsi="Times New Roman" w:cs="Times New Roman"/>
          <w:sz w:val="28"/>
          <w:szCs w:val="28"/>
        </w:rPr>
        <w:t xml:space="preserve">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 Когда видны противоречия или понятно, что собранной информации недостаточно, у ребят возникае</w:t>
      </w:r>
      <w:r w:rsidR="009D7FBE">
        <w:rPr>
          <w:rFonts w:ascii="Times New Roman" w:hAnsi="Times New Roman" w:cs="Times New Roman"/>
          <w:sz w:val="28"/>
          <w:szCs w:val="28"/>
        </w:rPr>
        <w:t xml:space="preserve">т стремление это преодолеть. По </w:t>
      </w:r>
      <w:r w:rsidR="00481F59" w:rsidRPr="00A244AE">
        <w:rPr>
          <w:rFonts w:ascii="Times New Roman" w:hAnsi="Times New Roman" w:cs="Times New Roman"/>
          <w:sz w:val="28"/>
          <w:szCs w:val="28"/>
        </w:rPr>
        <w:t>существу, они сами для себя формируют цель: для чего я буду изучать новый материал, что именно мне нужно узнать, чтобы ответить на собственный вопрос.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>Первый этап работы в нашей технологии называется стадия вызова (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evocation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). Кому-то из читателей этот этап наверняка знаком. С вызова нередко начинается работа в режиме проблемного обучения. В классической педагогической литературе используется понятие «создание мотива к обучению». Все это так. Вместе с этим технология РКМЧП предлагает разнообразный набор приемов и методов для осуществления этого этапа работы. Стройная система приемов включает в себя как способы организации индивидуальной работы, так и ее сочетания с парной и групповой работой. Учителя подкупает в этих </w:t>
      </w:r>
      <w:proofErr w:type="gramStart"/>
      <w:r w:rsidR="00481F59" w:rsidRPr="00A244AE">
        <w:rPr>
          <w:rFonts w:ascii="Times New Roman" w:hAnsi="Times New Roman" w:cs="Times New Roman"/>
          <w:sz w:val="28"/>
          <w:szCs w:val="28"/>
        </w:rPr>
        <w:t>приемах</w:t>
      </w:r>
      <w:proofErr w:type="gram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прежде всего их простота в комплексе с осознанием их значения для реализации поставленной цели.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Когда у школьников на уроке возникает потребность узнать нечто новое, что поможет решить возникшие на стадии вызова проблемы нехватки имеющегося опыта и знаний, противоречий, появившихся вследствие высказывания различных точек зрения, приходит время знакомиться с новой информацией. В классе нередко основным источником информации становится учитель. При этом он не только ее транслирует, но в большинстве случаев анализирует и оценивает. Ученикам нередко не предоставляется права на заблуждение. Вместе с тем в режиме технологии РКМЧП у ученика на этом этапе уже возникли собственные цели и мотивы для изучения нового. Именно это является основным стимулом развития критического и творческого мышления. Когда ученики читают текст (учебный, научно-популярный, художественный), слушают объяснение учителя, просматривают фильм, они пытаются услышать ответы на поставленные ими же, а не столько учителем вопросы. </w:t>
      </w:r>
      <w:proofErr w:type="gramStart"/>
      <w:r w:rsidR="00481F59" w:rsidRPr="00A244AE">
        <w:rPr>
          <w:rFonts w:ascii="Times New Roman" w:hAnsi="Times New Roman" w:cs="Times New Roman"/>
          <w:sz w:val="28"/>
          <w:szCs w:val="28"/>
        </w:rPr>
        <w:t>Учитель может предложить ученикам во время чтения делать карандашные заметки на полях («+» - я это знал до прочтения текста, «V» - это новая для меня информация, «?» - это мне не понятно), записывать в одну колонку основные слова, подтверждающие высказанные во время стадии вызова версии или позволяющие разрешить возникшие тогда противоречия, а также ключевые слова, характеризующие новую для каждого ученика информацию.</w:t>
      </w:r>
      <w:proofErr w:type="gram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То же самое можно делать и во время объяснения учителя. Особенно ценны вопросы, которые рождаются у учеников. Для начала можно предложить использовать для их формулирования ключевые слова (что? почему? каким образом? чем вызвано? и т. д.), а со временем ученики сами без помощи учителя смогут сформулировать простые и сложные вопросы. В процессе знакомства с содержанием художественного произведения на уроке (особенно, если речь идет о ярком сюжетном тексте) школьники с помощью вопросов, которые </w:t>
      </w:r>
      <w:r w:rsidR="00481F59" w:rsidRPr="00A244AE">
        <w:rPr>
          <w:rFonts w:ascii="Times New Roman" w:hAnsi="Times New Roman" w:cs="Times New Roman"/>
          <w:sz w:val="28"/>
          <w:szCs w:val="28"/>
        </w:rPr>
        <w:lastRenderedPageBreak/>
        <w:t>формулируют учитель и они сами, ищут ответы в самом произведении, оперируя цитатами и текста.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AE">
        <w:rPr>
          <w:rFonts w:ascii="Times New Roman" w:hAnsi="Times New Roman" w:cs="Times New Roman"/>
          <w:sz w:val="28"/>
          <w:szCs w:val="28"/>
        </w:rPr>
        <w:t>В любом случае, ученики не просто механически слушают или читают текст, не просто выбирают информацию для заполнения предложенной учителем таблицы или пытаются слово в слово повторить текст или объяснение, они преломляют новый материал через призму своих целей, собственных вопросов.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>Вторая стадия называется осмысление содержания (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realization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>). Нередко те учителя, которые используют в работе технологию РКМЧП, уменьшают долю своего участия в процессе знакомства учеников с новым материалом. Более того, они предлагают учащимся (особенно в старших классах) альтернативные источники информации. В любом случае, большинство учителей отмечают, что ученики со временем гораздо более вдумчиво начинают читать, слушать, задают разнообразные вопросы и стремятся не ограничиваться только объяснением учителя, текстом учебника или художественного произведения.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Как часто бывает, на уроке не хватает времени на то, чтобы оценить, что школьники смогли понять и усвоить по теме урока. Учителя полагаются на то, что они смогут сделать это самостоятельно дома. На следующем уроке идет проверка знаний и умений по пройденному материалу. </w:t>
      </w:r>
      <w:proofErr w:type="gramStart"/>
      <w:r w:rsidR="00481F59" w:rsidRPr="00A244AE">
        <w:rPr>
          <w:rFonts w:ascii="Times New Roman" w:hAnsi="Times New Roman" w:cs="Times New Roman"/>
          <w:sz w:val="28"/>
          <w:szCs w:val="28"/>
        </w:rPr>
        <w:t>Вместе с тем третья стадия работы по методике развития критического мышления через чтение и письмо – стадия рефлексии (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>) необходима не только для того, чтобы учитель проверил память своих учеников, но и того,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</w:t>
      </w:r>
      <w:proofErr w:type="gramEnd"/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Рефлексивный анализ направлен на прояснение смысла нового материала, построение дальнейшего маршрута обучения (это понятно, это непонятно, об этом необходимо узнать еще, по этому поводу лучше было бы задать вопрос и т. д.). Но подобный анализ </w:t>
      </w:r>
      <w:proofErr w:type="gramStart"/>
      <w:r w:rsidR="00481F59" w:rsidRPr="00A244AE">
        <w:rPr>
          <w:rFonts w:ascii="Times New Roman" w:hAnsi="Times New Roman" w:cs="Times New Roman"/>
          <w:sz w:val="28"/>
          <w:szCs w:val="28"/>
        </w:rPr>
        <w:t>мало полезен</w:t>
      </w:r>
      <w:proofErr w:type="gram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, если он не обращен в словесную или письменную форму. Именно в процессе вербализации тот хаос мыслей, который был в сознании в процессе самостоятельного осмысления,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структуризируется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, превращаясь в новое знание. Возникшие вопросы или сомнения могут быть разрешены. Кроме того в процессе обмена мнениями по поводу прочитанного или услышанного, учащиеся имеют возможность осознать, что один и тот же текст может вызвать различные оценки, которые отличаются по форме и по содержанию. Некоторые из суждений других учеников могут оказаться вполне приемлемыми для понятия как своих собственных. Другие суждения вызывают потребность в дискуссии. В любом случае, этап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рефликации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активно способствует развитию навыков критического мышления.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 xml:space="preserve">На стадии </w:t>
      </w:r>
      <w:proofErr w:type="spellStart"/>
      <w:r w:rsidR="00481F59" w:rsidRPr="00A244AE">
        <w:rPr>
          <w:rFonts w:ascii="Times New Roman" w:hAnsi="Times New Roman" w:cs="Times New Roman"/>
          <w:sz w:val="28"/>
          <w:szCs w:val="28"/>
        </w:rPr>
        <w:t>рефликации</w:t>
      </w:r>
      <w:proofErr w:type="spellEnd"/>
      <w:r w:rsidR="00481F59" w:rsidRPr="00A244AE">
        <w:rPr>
          <w:rFonts w:ascii="Times New Roman" w:hAnsi="Times New Roman" w:cs="Times New Roman"/>
          <w:sz w:val="28"/>
          <w:szCs w:val="28"/>
        </w:rPr>
        <w:t xml:space="preserve"> ученики систематизируют новую информацию по отношению к уже имеющимся у них представлениям, а также в соответствии с категориями знания (понятия различного ранга, законы и закономерности, значимые факты). При этом сочетание индивидуальной и групповой работы на данном этапе является наиболее целесообразным. В процессе индивидуальной работы (различные виды письма: эссе, ключевые слова, графическая организация материала и т. д.) учащиеся, с одной стороны, производят отбор информации, наиболее значимой для понимания сути изучаемой темы, а также наиболее значимой для реализации поставленных ранее индивидуально целей. С другой стороны, они выражают новые идеи информацию собственными словами, самостоятельно выстраивают причинно-следственные связи.</w:t>
      </w:r>
    </w:p>
    <w:p w:rsidR="00481F59" w:rsidRPr="00A244AE" w:rsidRDefault="009D7FBE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F59" w:rsidRPr="00A244AE">
        <w:rPr>
          <w:rFonts w:ascii="Times New Roman" w:hAnsi="Times New Roman" w:cs="Times New Roman"/>
          <w:sz w:val="28"/>
          <w:szCs w:val="28"/>
        </w:rPr>
        <w:t>Живой обмен идеями между учащимися в процессе групповой работы дает возможность расширить свой выразительный словарь, а также познакомиться с различными представлениями. Разрешая диалог на стадии рефлексии, преподаватель дает возможность увидеть и рассмотреть различные варианты мнений по одному и тому же вопросу. Это время переосмысления и перемен в учебном процессе, когда ознакомление с разнообразными способами интегрирования новой информации приводит к  более гибким конструкциям, которые могут применяться в будущем более эффективно и целенаправленно.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59" w:rsidRPr="00A244AE" w:rsidRDefault="00481F59" w:rsidP="00A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F59" w:rsidRPr="00A24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83" w:rsidRDefault="00F55583" w:rsidP="009D7FBE">
      <w:pPr>
        <w:spacing w:after="0" w:line="240" w:lineRule="auto"/>
      </w:pPr>
      <w:r>
        <w:separator/>
      </w:r>
    </w:p>
  </w:endnote>
  <w:endnote w:type="continuationSeparator" w:id="0">
    <w:p w:rsidR="00F55583" w:rsidRDefault="00F55583" w:rsidP="009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BE" w:rsidRDefault="009D7F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61814"/>
      <w:docPartObj>
        <w:docPartGallery w:val="Page Numbers (Bottom of Page)"/>
        <w:docPartUnique/>
      </w:docPartObj>
    </w:sdtPr>
    <w:sdtContent>
      <w:p w:rsidR="009D7FBE" w:rsidRDefault="009D7F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7FBE" w:rsidRDefault="009D7F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BE" w:rsidRDefault="009D7F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83" w:rsidRDefault="00F55583" w:rsidP="009D7FBE">
      <w:pPr>
        <w:spacing w:after="0" w:line="240" w:lineRule="auto"/>
      </w:pPr>
      <w:r>
        <w:separator/>
      </w:r>
    </w:p>
  </w:footnote>
  <w:footnote w:type="continuationSeparator" w:id="0">
    <w:p w:rsidR="00F55583" w:rsidRDefault="00F55583" w:rsidP="009D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BE" w:rsidRDefault="009D7F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BE" w:rsidRDefault="009D7FBE">
    <w:pPr>
      <w:pStyle w:val="a3"/>
    </w:pPr>
    <w:r>
      <w:t>Муниципальное бюджетное образовательное учреждение «Средняя общеобразовательная школа №17», город Нижневартовск, Вологдина Татьяна Николаевна</w:t>
    </w:r>
  </w:p>
  <w:p w:rsidR="009D7FBE" w:rsidRDefault="009D7FB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BE" w:rsidRDefault="009D7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59"/>
    <w:rsid w:val="00116113"/>
    <w:rsid w:val="00481F59"/>
    <w:rsid w:val="009D7FBE"/>
    <w:rsid w:val="00A244AE"/>
    <w:rsid w:val="00A6231A"/>
    <w:rsid w:val="00F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FBE"/>
  </w:style>
  <w:style w:type="paragraph" w:styleId="a5">
    <w:name w:val="footer"/>
    <w:basedOn w:val="a"/>
    <w:link w:val="a6"/>
    <w:uiPriority w:val="99"/>
    <w:unhideWhenUsed/>
    <w:rsid w:val="009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FBE"/>
  </w:style>
  <w:style w:type="paragraph" w:styleId="a7">
    <w:name w:val="Balloon Text"/>
    <w:basedOn w:val="a"/>
    <w:link w:val="a8"/>
    <w:uiPriority w:val="99"/>
    <w:semiHidden/>
    <w:unhideWhenUsed/>
    <w:rsid w:val="009D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FBE"/>
  </w:style>
  <w:style w:type="paragraph" w:styleId="a5">
    <w:name w:val="footer"/>
    <w:basedOn w:val="a"/>
    <w:link w:val="a6"/>
    <w:uiPriority w:val="99"/>
    <w:unhideWhenUsed/>
    <w:rsid w:val="009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FBE"/>
  </w:style>
  <w:style w:type="paragraph" w:styleId="a7">
    <w:name w:val="Balloon Text"/>
    <w:basedOn w:val="a"/>
    <w:link w:val="a8"/>
    <w:uiPriority w:val="99"/>
    <w:semiHidden/>
    <w:unhideWhenUsed/>
    <w:rsid w:val="009D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0"/>
    <w:rsid w:val="00804160"/>
    <w:rsid w:val="00E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10B476928043B79066CD810C6AE653">
    <w:name w:val="4810B476928043B79066CD810C6AE653"/>
    <w:rsid w:val="008041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10B476928043B79066CD810C6AE653">
    <w:name w:val="4810B476928043B79066CD810C6AE653"/>
    <w:rsid w:val="00804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dsn</dc:creator>
  <cp:lastModifiedBy>dsn</cp:lastModifiedBy>
  <cp:revision>3</cp:revision>
  <dcterms:created xsi:type="dcterms:W3CDTF">2013-11-09T03:20:00Z</dcterms:created>
  <dcterms:modified xsi:type="dcterms:W3CDTF">2013-11-09T12:06:00Z</dcterms:modified>
</cp:coreProperties>
</file>