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5" w:rsidRPr="00991988" w:rsidRDefault="00583B05" w:rsidP="00583B05">
      <w:pPr>
        <w:jc w:val="center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>Тема «Словосочетание»</w:t>
      </w:r>
    </w:p>
    <w:p w:rsidR="00583B05" w:rsidRPr="00991988" w:rsidRDefault="00583B05" w:rsidP="00583B05">
      <w:pPr>
        <w:jc w:val="center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>Урок №2. Типы подчинительной связи слов в словосочетании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b/>
          <w:sz w:val="28"/>
          <w:szCs w:val="28"/>
          <w:u w:val="single"/>
        </w:rPr>
        <w:t>Цель урока</w:t>
      </w:r>
      <w:r w:rsidRPr="00991988">
        <w:rPr>
          <w:sz w:val="28"/>
          <w:szCs w:val="28"/>
        </w:rPr>
        <w:t xml:space="preserve"> -  дать понятие о типах подчинительной связи слов в словосочетании, сформировать умение определять тип связи</w:t>
      </w:r>
    </w:p>
    <w:p w:rsidR="00583B05" w:rsidRPr="00991988" w:rsidRDefault="00583B05" w:rsidP="00583B05">
      <w:pPr>
        <w:rPr>
          <w:sz w:val="28"/>
          <w:szCs w:val="28"/>
          <w:u w:val="single"/>
        </w:rPr>
      </w:pPr>
      <w:r w:rsidRPr="00991988">
        <w:rPr>
          <w:b/>
          <w:sz w:val="28"/>
          <w:szCs w:val="28"/>
          <w:u w:val="single"/>
        </w:rPr>
        <w:t>Задачи урока</w:t>
      </w:r>
      <w:r w:rsidRPr="00991988">
        <w:rPr>
          <w:sz w:val="28"/>
          <w:szCs w:val="28"/>
          <w:u w:val="single"/>
        </w:rPr>
        <w:t>: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sz w:val="28"/>
          <w:szCs w:val="28"/>
        </w:rPr>
        <w:t xml:space="preserve">- </w:t>
      </w:r>
      <w:proofErr w:type="gramStart"/>
      <w:r w:rsidRPr="00991988">
        <w:rPr>
          <w:i/>
          <w:sz w:val="28"/>
          <w:szCs w:val="28"/>
        </w:rPr>
        <w:t>образовательная</w:t>
      </w:r>
      <w:proofErr w:type="gramEnd"/>
      <w:r w:rsidRPr="00991988">
        <w:rPr>
          <w:sz w:val="28"/>
          <w:szCs w:val="28"/>
        </w:rPr>
        <w:t>: закрепить понятие о типах связи слов в словосочетании; формировать умения определять тип связи слов в словосочетаниях, преобразовывать словосочетания одного грамматического значения в синонимичные с другим типом связи;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sz w:val="28"/>
          <w:szCs w:val="28"/>
        </w:rPr>
        <w:t xml:space="preserve"> – </w:t>
      </w:r>
      <w:proofErr w:type="gramStart"/>
      <w:r w:rsidRPr="00991988">
        <w:rPr>
          <w:i/>
          <w:sz w:val="28"/>
          <w:szCs w:val="28"/>
        </w:rPr>
        <w:t>развивающая</w:t>
      </w:r>
      <w:proofErr w:type="gramEnd"/>
      <w:r w:rsidRPr="00991988">
        <w:rPr>
          <w:sz w:val="28"/>
          <w:szCs w:val="28"/>
        </w:rPr>
        <w:t xml:space="preserve">: используя </w:t>
      </w:r>
      <w:proofErr w:type="spellStart"/>
      <w:r w:rsidRPr="00991988">
        <w:rPr>
          <w:sz w:val="28"/>
          <w:szCs w:val="28"/>
        </w:rPr>
        <w:t>межпредметные</w:t>
      </w:r>
      <w:proofErr w:type="spellEnd"/>
      <w:r w:rsidRPr="00991988">
        <w:rPr>
          <w:sz w:val="28"/>
          <w:szCs w:val="28"/>
        </w:rPr>
        <w:t xml:space="preserve"> связи, способствовать развитию творческих способностей и познавательного интереса учащихся, расширять их словарный запас;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sz w:val="28"/>
          <w:szCs w:val="28"/>
        </w:rPr>
        <w:t xml:space="preserve"> – </w:t>
      </w:r>
      <w:r w:rsidRPr="00991988">
        <w:rPr>
          <w:i/>
          <w:sz w:val="28"/>
          <w:szCs w:val="28"/>
        </w:rPr>
        <w:t>воспитательная</w:t>
      </w:r>
      <w:r w:rsidRPr="00991988">
        <w:rPr>
          <w:sz w:val="28"/>
          <w:szCs w:val="28"/>
        </w:rPr>
        <w:t xml:space="preserve">: воспитывать патриотические чувства и гражданскую гордость за своих соотечественников, самостоятельность, трудолюбие. 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b/>
          <w:sz w:val="28"/>
          <w:szCs w:val="28"/>
          <w:u w:val="single"/>
        </w:rPr>
        <w:t>Тип урока</w:t>
      </w:r>
      <w:r w:rsidRPr="00991988">
        <w:rPr>
          <w:sz w:val="28"/>
          <w:szCs w:val="28"/>
        </w:rPr>
        <w:t xml:space="preserve"> - изложение нового материала, практическое применение полученных знаний на практике.</w:t>
      </w:r>
    </w:p>
    <w:p w:rsidR="00583B05" w:rsidRPr="00991988" w:rsidRDefault="00583B05" w:rsidP="00583B05">
      <w:pPr>
        <w:rPr>
          <w:sz w:val="28"/>
          <w:szCs w:val="28"/>
        </w:rPr>
      </w:pPr>
      <w:r w:rsidRPr="00991988">
        <w:rPr>
          <w:b/>
          <w:sz w:val="28"/>
          <w:szCs w:val="28"/>
          <w:u w:val="single"/>
        </w:rPr>
        <w:t>Оборудование</w:t>
      </w:r>
      <w:r w:rsidRPr="00991988">
        <w:rPr>
          <w:sz w:val="28"/>
          <w:szCs w:val="28"/>
        </w:rPr>
        <w:t xml:space="preserve">: </w:t>
      </w:r>
      <w:proofErr w:type="spellStart"/>
      <w:r w:rsidRPr="00991988">
        <w:rPr>
          <w:sz w:val="28"/>
          <w:szCs w:val="28"/>
        </w:rPr>
        <w:t>мультимедийный</w:t>
      </w:r>
      <w:proofErr w:type="spellEnd"/>
      <w:r w:rsidRPr="00991988">
        <w:rPr>
          <w:sz w:val="28"/>
          <w:szCs w:val="28"/>
        </w:rPr>
        <w:t xml:space="preserve"> проектор, интерактивная доска.</w:t>
      </w:r>
    </w:p>
    <w:p w:rsidR="00583B05" w:rsidRPr="00991988" w:rsidRDefault="00583B05" w:rsidP="00583B05">
      <w:pPr>
        <w:jc w:val="center"/>
        <w:rPr>
          <w:sz w:val="28"/>
          <w:szCs w:val="28"/>
          <w:u w:val="single"/>
        </w:rPr>
      </w:pPr>
      <w:r w:rsidRPr="00991988">
        <w:rPr>
          <w:sz w:val="28"/>
          <w:szCs w:val="28"/>
          <w:u w:val="single"/>
        </w:rPr>
        <w:t>Ход урока.</w:t>
      </w:r>
    </w:p>
    <w:p w:rsidR="00583B05" w:rsidRPr="00991988" w:rsidRDefault="00583B05" w:rsidP="00583B0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91988">
        <w:rPr>
          <w:b/>
          <w:sz w:val="28"/>
          <w:szCs w:val="28"/>
        </w:rPr>
        <w:t xml:space="preserve">Орфографическая и лексическая разминка.  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 xml:space="preserve">Задание: объясните орфограммы в данном предложении. 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  <w:r w:rsidRPr="00991988">
        <w:rPr>
          <w:sz w:val="28"/>
          <w:szCs w:val="28"/>
        </w:rPr>
        <w:t>…Каждый из нас встр</w:t>
      </w:r>
      <w:r w:rsidRPr="00991988">
        <w:rPr>
          <w:sz w:val="28"/>
          <w:szCs w:val="28"/>
          <w:u w:val="single"/>
        </w:rPr>
        <w:t>е</w:t>
      </w:r>
      <w:r w:rsidRPr="00991988">
        <w:rPr>
          <w:sz w:val="28"/>
          <w:szCs w:val="28"/>
        </w:rPr>
        <w:t>чал (не</w:t>
      </w:r>
      <w:proofErr w:type="gramStart"/>
      <w:r w:rsidRPr="00991988">
        <w:rPr>
          <w:sz w:val="28"/>
          <w:szCs w:val="28"/>
        </w:rPr>
        <w:t>)о</w:t>
      </w:r>
      <w:proofErr w:type="gramEnd"/>
      <w:r w:rsidRPr="00991988">
        <w:rPr>
          <w:sz w:val="28"/>
          <w:szCs w:val="28"/>
        </w:rPr>
        <w:t>быкнове</w:t>
      </w:r>
      <w:r w:rsidRPr="00991988">
        <w:rPr>
          <w:sz w:val="28"/>
          <w:szCs w:val="28"/>
          <w:u w:val="single"/>
        </w:rPr>
        <w:t>нн</w:t>
      </w:r>
      <w:r w:rsidRPr="00991988">
        <w:rPr>
          <w:sz w:val="28"/>
          <w:szCs w:val="28"/>
        </w:rPr>
        <w:t>ых людей, их (не) десятеро и (не) сто на Россию, - это праведники, их вид</w:t>
      </w:r>
      <w:r w:rsidRPr="00991988">
        <w:rPr>
          <w:sz w:val="28"/>
          <w:szCs w:val="28"/>
          <w:u w:val="single"/>
        </w:rPr>
        <w:t>е</w:t>
      </w:r>
      <w:r w:rsidRPr="00991988">
        <w:rPr>
          <w:sz w:val="28"/>
          <w:szCs w:val="28"/>
        </w:rPr>
        <w:t>ли, уд</w:t>
      </w:r>
      <w:r w:rsidRPr="00991988">
        <w:rPr>
          <w:sz w:val="28"/>
          <w:szCs w:val="28"/>
          <w:u w:val="single"/>
        </w:rPr>
        <w:t>и</w:t>
      </w:r>
      <w:r w:rsidRPr="00991988">
        <w:rPr>
          <w:sz w:val="28"/>
          <w:szCs w:val="28"/>
        </w:rPr>
        <w:t>влялись им, пользовались их добром… - и тут (же) погружались опять на нашу обреч</w:t>
      </w:r>
      <w:r w:rsidRPr="00991988">
        <w:rPr>
          <w:sz w:val="28"/>
          <w:szCs w:val="28"/>
          <w:u w:val="single"/>
        </w:rPr>
        <w:t>ённ</w:t>
      </w:r>
      <w:r w:rsidRPr="00991988">
        <w:rPr>
          <w:sz w:val="28"/>
          <w:szCs w:val="28"/>
        </w:rPr>
        <w:t>ую глуб</w:t>
      </w:r>
      <w:r w:rsidRPr="00991988">
        <w:rPr>
          <w:sz w:val="28"/>
          <w:szCs w:val="28"/>
          <w:u w:val="single"/>
        </w:rPr>
        <w:t>и</w:t>
      </w:r>
      <w:r w:rsidRPr="00991988">
        <w:rPr>
          <w:sz w:val="28"/>
          <w:szCs w:val="28"/>
        </w:rPr>
        <w:t>ну. (А. Солженицын «Раскаянье и самоограничение как категория наци</w:t>
      </w:r>
      <w:r w:rsidRPr="00991988">
        <w:rPr>
          <w:sz w:val="28"/>
          <w:szCs w:val="28"/>
        </w:rPr>
        <w:t>о</w:t>
      </w:r>
      <w:r w:rsidRPr="00991988">
        <w:rPr>
          <w:sz w:val="28"/>
          <w:szCs w:val="28"/>
        </w:rPr>
        <w:t>нальной жизни», 1973г.)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</w:p>
    <w:p w:rsidR="00583B05" w:rsidRPr="00991988" w:rsidRDefault="00583B05" w:rsidP="00583B05">
      <w:pPr>
        <w:jc w:val="both"/>
        <w:rPr>
          <w:i/>
          <w:sz w:val="28"/>
          <w:szCs w:val="28"/>
        </w:rPr>
      </w:pPr>
      <w:r w:rsidRPr="00991988">
        <w:rPr>
          <w:sz w:val="28"/>
          <w:szCs w:val="28"/>
        </w:rPr>
        <w:t>- Кого мы называем праведниками? Заглянем в толковые словари, которые дают разли</w:t>
      </w:r>
      <w:r w:rsidRPr="00991988">
        <w:rPr>
          <w:sz w:val="28"/>
          <w:szCs w:val="28"/>
        </w:rPr>
        <w:t>ч</w:t>
      </w:r>
      <w:r w:rsidRPr="00991988">
        <w:rPr>
          <w:sz w:val="28"/>
          <w:szCs w:val="28"/>
        </w:rPr>
        <w:t xml:space="preserve">ные толкования этого понятия </w:t>
      </w:r>
      <w:r w:rsidRPr="00991988">
        <w:rPr>
          <w:i/>
          <w:sz w:val="28"/>
          <w:szCs w:val="28"/>
        </w:rPr>
        <w:t>(распечатки у каждого учащегося на парте)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  <w:r w:rsidRPr="00991988">
        <w:rPr>
          <w:sz w:val="28"/>
          <w:szCs w:val="28"/>
        </w:rPr>
        <w:t>Академический словарь русского языка.</w:t>
      </w:r>
    </w:p>
    <w:p w:rsidR="00583B05" w:rsidRPr="00991988" w:rsidRDefault="00583B05" w:rsidP="00583B05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Человек, живущий согласно заповедям, моральным предписаниям какой-либо религии.</w:t>
      </w:r>
    </w:p>
    <w:p w:rsidR="00583B05" w:rsidRPr="00991988" w:rsidRDefault="00583B05" w:rsidP="00583B05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Тот, кто в своих действиях руководствуется принципами справедливости. Честности, не н</w:t>
      </w:r>
      <w:r w:rsidRPr="00991988">
        <w:rPr>
          <w:sz w:val="28"/>
          <w:szCs w:val="28"/>
        </w:rPr>
        <w:t>а</w:t>
      </w:r>
      <w:r w:rsidRPr="00991988">
        <w:rPr>
          <w:sz w:val="28"/>
          <w:szCs w:val="28"/>
        </w:rPr>
        <w:t>рушает правил нравственности.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  <w:r w:rsidRPr="00991988">
        <w:rPr>
          <w:sz w:val="28"/>
          <w:szCs w:val="28"/>
        </w:rPr>
        <w:t>«Толковый словарь живого великорусского языка» В.И.Даля.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  <w:r w:rsidRPr="00991988">
        <w:rPr>
          <w:sz w:val="28"/>
          <w:szCs w:val="28"/>
        </w:rPr>
        <w:t>1.У верующих: человек, который живет праведной жизнью, не имеет грехов.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  <w:r w:rsidRPr="00991988">
        <w:rPr>
          <w:sz w:val="28"/>
          <w:szCs w:val="28"/>
        </w:rPr>
        <w:t>2.Человек, ни в чём не погрешающий против правил нравственности</w:t>
      </w:r>
      <w:proofErr w:type="gramStart"/>
      <w:r w:rsidRPr="00991988">
        <w:rPr>
          <w:sz w:val="28"/>
          <w:szCs w:val="28"/>
        </w:rPr>
        <w:t>.(</w:t>
      </w:r>
      <w:proofErr w:type="gramEnd"/>
      <w:r w:rsidRPr="00991988">
        <w:rPr>
          <w:sz w:val="28"/>
          <w:szCs w:val="28"/>
        </w:rPr>
        <w:t>ирон.)</w:t>
      </w:r>
    </w:p>
    <w:p w:rsidR="00583B05" w:rsidRPr="00991988" w:rsidRDefault="00583B05" w:rsidP="00583B05">
      <w:pPr>
        <w:jc w:val="both"/>
        <w:rPr>
          <w:i/>
          <w:sz w:val="28"/>
          <w:szCs w:val="28"/>
        </w:rPr>
      </w:pPr>
      <w:r w:rsidRPr="00991988">
        <w:rPr>
          <w:sz w:val="28"/>
          <w:szCs w:val="28"/>
        </w:rPr>
        <w:t xml:space="preserve">- Что общего в этих определениях? </w:t>
      </w:r>
      <w:r w:rsidRPr="00991988">
        <w:rPr>
          <w:i/>
          <w:sz w:val="28"/>
          <w:szCs w:val="28"/>
        </w:rPr>
        <w:t>(определения даются с точки зрения религ</w:t>
      </w:r>
      <w:r w:rsidRPr="00991988">
        <w:rPr>
          <w:i/>
          <w:sz w:val="28"/>
          <w:szCs w:val="28"/>
        </w:rPr>
        <w:t>и</w:t>
      </w:r>
      <w:r w:rsidRPr="00991988">
        <w:rPr>
          <w:i/>
          <w:sz w:val="28"/>
          <w:szCs w:val="28"/>
        </w:rPr>
        <w:t>озной морали)</w:t>
      </w:r>
    </w:p>
    <w:p w:rsidR="00583B05" w:rsidRPr="00991988" w:rsidRDefault="00583B05" w:rsidP="00583B05">
      <w:pPr>
        <w:jc w:val="both"/>
        <w:rPr>
          <w:sz w:val="28"/>
          <w:szCs w:val="28"/>
        </w:rPr>
      </w:pPr>
    </w:p>
    <w:p w:rsidR="00583B05" w:rsidRPr="00991988" w:rsidRDefault="00583B05" w:rsidP="00583B0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 xml:space="preserve">Повторение </w:t>
      </w:r>
      <w:proofErr w:type="gramStart"/>
      <w:r w:rsidRPr="00991988">
        <w:rPr>
          <w:b/>
          <w:sz w:val="28"/>
          <w:szCs w:val="28"/>
        </w:rPr>
        <w:t>изученного</w:t>
      </w:r>
      <w:proofErr w:type="gramEnd"/>
      <w:r w:rsidRPr="00991988">
        <w:rPr>
          <w:b/>
          <w:sz w:val="28"/>
          <w:szCs w:val="28"/>
        </w:rPr>
        <w:t xml:space="preserve"> на предыдущем уроке. Фронтальный опрос.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 xml:space="preserve">Задание: выпишите из данного предложения три словосочетания, соответствующих схемам: 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lastRenderedPageBreak/>
        <w:t xml:space="preserve"> Глагол + существительное (где главное слово - глагол, зависимое - существительное)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>Прилагательное + существительное (где главное слово-существительное)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>Глагол + наречие (где главное слово – глагол)</w:t>
      </w:r>
    </w:p>
    <w:p w:rsidR="00583B05" w:rsidRPr="00991988" w:rsidRDefault="00583B05" w:rsidP="00583B05">
      <w:pPr>
        <w:ind w:left="360"/>
        <w:jc w:val="both"/>
        <w:rPr>
          <w:b/>
          <w:sz w:val="28"/>
          <w:szCs w:val="28"/>
        </w:rPr>
      </w:pP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– В каком разделе науки о языке изучаются предложение и словосочетание?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– Что такое словосочетание?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– Как определить главное и зависимое слова?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</w:p>
    <w:p w:rsidR="00583B05" w:rsidRPr="00991988" w:rsidRDefault="00583B05" w:rsidP="00583B0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>Изучение нового материала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 xml:space="preserve">На интерактивную доску проецируется модуль «Словосочетание. И» из коллекции ФЦИОР 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 xml:space="preserve"> </w:t>
      </w:r>
      <w:hyperlink r:id="rId5" w:history="1">
        <w:r w:rsidRPr="00991988">
          <w:rPr>
            <w:rStyle w:val="a3"/>
            <w:sz w:val="28"/>
            <w:szCs w:val="28"/>
          </w:rPr>
          <w:t>http://fcior.edu.ru/card/14506/slovosochetanie-i.html</w:t>
        </w:r>
      </w:hyperlink>
      <w:r w:rsidRPr="00991988">
        <w:rPr>
          <w:sz w:val="28"/>
          <w:szCs w:val="28"/>
        </w:rPr>
        <w:t xml:space="preserve"> (по плану урока открывается раздел «Типы связи словосочетаний»)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Учащиеся анализируют иллюстративный материал и делают пытку соотнести выписанные из предложения словосочетания с данными типами связи.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Далее изучается теоретический материал по каждому типу связи и составляется алгоритм действий для  определения типа связи слов в словосочетании.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>Задание: составьте три словосочетания разных типов связи, используя однокоренные слова: праведник, праведно, праведный.</w:t>
      </w:r>
    </w:p>
    <w:p w:rsidR="00583B05" w:rsidRPr="00991988" w:rsidRDefault="00583B05" w:rsidP="00583B0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>Закрепление изученного материала. Практическая работа.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 xml:space="preserve">На интерактивную доску проецируется модуль «Словосочетание. </w:t>
      </w:r>
      <w:proofErr w:type="gramStart"/>
      <w:r w:rsidRPr="00991988">
        <w:rPr>
          <w:sz w:val="28"/>
          <w:szCs w:val="28"/>
        </w:rPr>
        <w:t>П</w:t>
      </w:r>
      <w:proofErr w:type="gramEnd"/>
      <w:r w:rsidRPr="00991988">
        <w:rPr>
          <w:sz w:val="28"/>
          <w:szCs w:val="28"/>
        </w:rPr>
        <w:t xml:space="preserve">» из коллекции ФЦИОР 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hyperlink r:id="rId6" w:history="1">
        <w:proofErr w:type="gramStart"/>
        <w:r w:rsidRPr="00991988">
          <w:rPr>
            <w:rStyle w:val="a3"/>
            <w:sz w:val="28"/>
            <w:szCs w:val="28"/>
          </w:rPr>
          <w:t>http://fcior.edu.ru/card/2104/slovosochetanie-p.html</w:t>
        </w:r>
      </w:hyperlink>
      <w:r w:rsidRPr="00991988">
        <w:rPr>
          <w:sz w:val="28"/>
          <w:szCs w:val="28"/>
        </w:rPr>
        <w:t xml:space="preserve"> (открывается задание 4.</w:t>
      </w:r>
      <w:proofErr w:type="gramEnd"/>
      <w:r w:rsidRPr="00991988">
        <w:rPr>
          <w:sz w:val="28"/>
          <w:szCs w:val="28"/>
        </w:rPr>
        <w:t xml:space="preserve"> Проверь себя. </w:t>
      </w:r>
      <w:proofErr w:type="gramStart"/>
      <w:r w:rsidRPr="00991988">
        <w:rPr>
          <w:sz w:val="28"/>
          <w:szCs w:val="28"/>
        </w:rPr>
        <w:t>Необходимо распределить словосочетания на три группы по типам связи) Задание выполняется на интерактивной доске одним или несколькими учащимися по очереди с обсуждением ответов классом.</w:t>
      </w:r>
      <w:proofErr w:type="gramEnd"/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(При наличии компьютера у каждого ученика задание выполняется индивидуально.)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 xml:space="preserve">- Вернемся к определению слова «праведник». Словари толкуют это слова с точки зрения религиозной морали, законов нравственности. Запишем словосочетания «религиозная мораль»,  «законы нравственности». Определите типы связи. </w:t>
      </w:r>
      <w:proofErr w:type="gramStart"/>
      <w:r w:rsidRPr="00991988">
        <w:rPr>
          <w:sz w:val="28"/>
          <w:szCs w:val="28"/>
        </w:rPr>
        <w:t xml:space="preserve">Подберите к этим словосочетаниям синонимичные с другим типом связи </w:t>
      </w:r>
      <w:r w:rsidRPr="00991988">
        <w:rPr>
          <w:i/>
          <w:sz w:val="28"/>
          <w:szCs w:val="28"/>
        </w:rPr>
        <w:t>(религиозная мораль (</w:t>
      </w:r>
      <w:proofErr w:type="spellStart"/>
      <w:r w:rsidRPr="00991988">
        <w:rPr>
          <w:i/>
          <w:sz w:val="28"/>
          <w:szCs w:val="28"/>
        </w:rPr>
        <w:t>согл</w:t>
      </w:r>
      <w:proofErr w:type="spellEnd"/>
      <w:r w:rsidRPr="00991988">
        <w:rPr>
          <w:i/>
          <w:sz w:val="28"/>
          <w:szCs w:val="28"/>
        </w:rPr>
        <w:t>.) – мораль религии (упр.); законы нравственности (упр.) -  нравственные законы (</w:t>
      </w:r>
      <w:proofErr w:type="spellStart"/>
      <w:r w:rsidRPr="00991988">
        <w:rPr>
          <w:i/>
          <w:sz w:val="28"/>
          <w:szCs w:val="28"/>
        </w:rPr>
        <w:t>согл</w:t>
      </w:r>
      <w:proofErr w:type="spellEnd"/>
      <w:r w:rsidRPr="00991988">
        <w:rPr>
          <w:i/>
          <w:sz w:val="28"/>
          <w:szCs w:val="28"/>
        </w:rPr>
        <w:t>.).</w:t>
      </w:r>
      <w:proofErr w:type="gramEnd"/>
      <w:r w:rsidRPr="00991988">
        <w:rPr>
          <w:sz w:val="28"/>
          <w:szCs w:val="28"/>
        </w:rPr>
        <w:t xml:space="preserve"> Сделайте вывод о синонимии словосочетаний.</w:t>
      </w:r>
    </w:p>
    <w:p w:rsidR="00583B05" w:rsidRPr="00991988" w:rsidRDefault="00583B05" w:rsidP="00583B05">
      <w:pPr>
        <w:ind w:left="360"/>
        <w:jc w:val="both"/>
        <w:rPr>
          <w:i/>
          <w:sz w:val="28"/>
          <w:szCs w:val="28"/>
        </w:rPr>
      </w:pPr>
      <w:r w:rsidRPr="00991988">
        <w:rPr>
          <w:i/>
          <w:sz w:val="28"/>
          <w:szCs w:val="28"/>
        </w:rPr>
        <w:t>Задание: Прочитайте отрывок из рассказа А.И. Солженицына «Матренин двор». Сопоставьте его с отрывком из статьи «Ра</w:t>
      </w:r>
      <w:r w:rsidRPr="00991988">
        <w:rPr>
          <w:i/>
          <w:sz w:val="28"/>
          <w:szCs w:val="28"/>
        </w:rPr>
        <w:t>с</w:t>
      </w:r>
      <w:r w:rsidRPr="00991988">
        <w:rPr>
          <w:i/>
          <w:sz w:val="28"/>
          <w:szCs w:val="28"/>
        </w:rPr>
        <w:t>каянье и самоограничение как категория наци</w:t>
      </w:r>
      <w:r w:rsidRPr="00991988">
        <w:rPr>
          <w:i/>
          <w:sz w:val="28"/>
          <w:szCs w:val="28"/>
        </w:rPr>
        <w:t>о</w:t>
      </w:r>
      <w:r w:rsidRPr="00991988">
        <w:rPr>
          <w:i/>
          <w:sz w:val="28"/>
          <w:szCs w:val="28"/>
        </w:rPr>
        <w:t xml:space="preserve">нальной жизни», записанным на доске. Письменно ответьте на вопрос: «Какими качествами  должен </w:t>
      </w:r>
      <w:r w:rsidRPr="00991988">
        <w:rPr>
          <w:i/>
          <w:sz w:val="28"/>
          <w:szCs w:val="28"/>
        </w:rPr>
        <w:lastRenderedPageBreak/>
        <w:t>обладать  «праведник»?», употребляя словосочетания разных типов связи.</w:t>
      </w:r>
    </w:p>
    <w:p w:rsidR="00583B05" w:rsidRPr="00991988" w:rsidRDefault="00583B05" w:rsidP="00583B05">
      <w:pPr>
        <w:ind w:left="360"/>
        <w:jc w:val="both"/>
      </w:pPr>
      <w:r w:rsidRPr="00991988">
        <w:t>« Избу Матрены до весны  забили,  и я переселился к одной из  ее золовок,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неподалеку. Эта  золовка потом  по  разным  поводам вспоминала  что-нибудь о Матрене и как-то с новой стороны осветила мне </w:t>
      </w:r>
      <w:proofErr w:type="gramStart"/>
      <w:r w:rsidRPr="00991988">
        <w:t>умершую</w:t>
      </w:r>
      <w:proofErr w:type="gramEnd"/>
      <w:r w:rsidRPr="00991988">
        <w:t>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--  Ефим  ее не  любил. Говорил:  люблю  одеваться  культурно, а она</w:t>
      </w:r>
      <w:proofErr w:type="gramStart"/>
      <w:r w:rsidRPr="00991988">
        <w:t xml:space="preserve"> --</w:t>
      </w:r>
      <w:proofErr w:type="gramEnd"/>
    </w:p>
    <w:p w:rsidR="00583B05" w:rsidRPr="00991988" w:rsidRDefault="00583B05" w:rsidP="00583B05">
      <w:pPr>
        <w:ind w:left="360"/>
        <w:jc w:val="both"/>
      </w:pPr>
      <w:r w:rsidRPr="00991988">
        <w:t xml:space="preserve">кое-как, все по-деревенски. А </w:t>
      </w:r>
      <w:proofErr w:type="spellStart"/>
      <w:r w:rsidRPr="00991988">
        <w:t>однаво</w:t>
      </w:r>
      <w:proofErr w:type="spellEnd"/>
      <w:r w:rsidRPr="00991988">
        <w:t xml:space="preserve"> мы с ним в город ездили, на заработки, так он себе там </w:t>
      </w:r>
      <w:proofErr w:type="gramStart"/>
      <w:r w:rsidRPr="00991988">
        <w:t>сударку</w:t>
      </w:r>
      <w:proofErr w:type="gramEnd"/>
      <w:r w:rsidRPr="00991988">
        <w:t xml:space="preserve"> завел, к Матрене и возвращаться не хотел.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Все отзывы ее о Матрене были неодобрительны: и нечистоплотная она была; и  за обзаводом не гналась;  и не бережная; и  даже  поросенка  не держала, выкармливать  почему-то не любила; и, глупая, помогала чужим людям бесплатно (и  самый повод вспомнить  Матрену  выпал  - некого  было  </w:t>
      </w:r>
      <w:proofErr w:type="spellStart"/>
      <w:r w:rsidRPr="00991988">
        <w:t>дозвать</w:t>
      </w:r>
      <w:proofErr w:type="spellEnd"/>
      <w:r w:rsidRPr="00991988">
        <w:t xml:space="preserve">  огород вспахать на себе сохою).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И  даже  о  сердечности  и  простоте  Матрены, которые  золовка за  ней</w:t>
      </w:r>
    </w:p>
    <w:p w:rsidR="00583B05" w:rsidRPr="00991988" w:rsidRDefault="00583B05" w:rsidP="00583B05">
      <w:pPr>
        <w:ind w:left="360"/>
        <w:jc w:val="both"/>
      </w:pPr>
      <w:r w:rsidRPr="00991988">
        <w:t>признавала, она говорила с презрительным сожалением.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И  только тут  из  этих неодобрительных отзывов  золовки  выплыл</w:t>
      </w:r>
    </w:p>
    <w:p w:rsidR="00583B05" w:rsidRPr="00991988" w:rsidRDefault="00583B05" w:rsidP="00583B05">
      <w:pPr>
        <w:jc w:val="both"/>
      </w:pPr>
      <w:r w:rsidRPr="00991988">
        <w:t xml:space="preserve">передо мною образ Матрены, какой я не понимал ее, даже живя с нею бок </w:t>
      </w:r>
      <w:proofErr w:type="gramStart"/>
      <w:r w:rsidRPr="00991988">
        <w:t>о бок</w:t>
      </w:r>
      <w:proofErr w:type="gramEnd"/>
      <w:r w:rsidRPr="00991988">
        <w:t>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В самом деле! - ведь поросенок-то в каждой избе! А  у нее не было. Что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может  быть  легче  -  выкармливать жадного поросенка,  ничего  в  мире  не признающего, кроме еды! Трижды в день варить  ему, жить для него </w:t>
      </w:r>
      <w:proofErr w:type="gramStart"/>
      <w:r w:rsidRPr="00991988">
        <w:t>-и</w:t>
      </w:r>
      <w:proofErr w:type="gramEnd"/>
      <w:r w:rsidRPr="00991988">
        <w:t xml:space="preserve"> потом зарезать и иметь сало.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А она не имела...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Не  гналась за обзаводом... Не выбивалась,  чтобы купить вещи  и  потом беречь их больше своей жизни.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Не гналась за нарядами. За одеждой, приукрашивающей </w:t>
      </w:r>
      <w:proofErr w:type="gramStart"/>
      <w:r w:rsidRPr="00991988">
        <w:t>уродов</w:t>
      </w:r>
      <w:proofErr w:type="gramEnd"/>
      <w:r w:rsidRPr="00991988">
        <w:t xml:space="preserve"> и злодеев.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Не понятая и брошенная даже мужем своим, схоронившая шесть детей, но не нрав   свой   общительный,  чужая  сестрам,  золовкам,  смешная,  по-глупому работающая  на  других  бесплатно,  -  она  не  скопила имущества к смерти. Грязно-белая коза, </w:t>
      </w:r>
      <w:proofErr w:type="gramStart"/>
      <w:r w:rsidRPr="00991988">
        <w:t>колченогая</w:t>
      </w:r>
      <w:proofErr w:type="gramEnd"/>
      <w:r w:rsidRPr="00991988">
        <w:t xml:space="preserve"> кошка, фикусы...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Все мы  жили рядом с ней и не поняли, что есть она тот самый праведник, без которого, по пословице, не стоит село.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Ни город.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Ни вся земля наша». </w:t>
      </w:r>
    </w:p>
    <w:p w:rsidR="00583B05" w:rsidRPr="00991988" w:rsidRDefault="00583B05" w:rsidP="00583B05">
      <w:pPr>
        <w:ind w:left="360"/>
        <w:jc w:val="both"/>
      </w:pPr>
      <w:r w:rsidRPr="00991988">
        <w:t xml:space="preserve">                                     А.И. Солженицын «Матренин двор»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</w:p>
    <w:p w:rsidR="00583B05" w:rsidRPr="00991988" w:rsidRDefault="00583B05" w:rsidP="00583B0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91988">
        <w:rPr>
          <w:b/>
          <w:sz w:val="28"/>
          <w:szCs w:val="28"/>
        </w:rPr>
        <w:t>Домашнее задание (на выбор)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 xml:space="preserve">1) Выполнить задания модуля «Словосочетание. </w:t>
      </w:r>
      <w:proofErr w:type="gramStart"/>
      <w:r w:rsidRPr="00991988">
        <w:rPr>
          <w:sz w:val="28"/>
          <w:szCs w:val="28"/>
        </w:rPr>
        <w:t>К</w:t>
      </w:r>
      <w:proofErr w:type="gramEnd"/>
      <w:r w:rsidRPr="00991988">
        <w:rPr>
          <w:sz w:val="28"/>
          <w:szCs w:val="28"/>
        </w:rPr>
        <w:t>» из коллекции ФЦИОР</w:t>
      </w:r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hyperlink r:id="rId7" w:history="1">
        <w:r w:rsidRPr="00991988">
          <w:rPr>
            <w:rStyle w:val="a3"/>
            <w:sz w:val="28"/>
            <w:szCs w:val="28"/>
          </w:rPr>
          <w:t>http://fcior.edu.ru/card/2140/slovosochetanie-k.html</w:t>
        </w:r>
      </w:hyperlink>
    </w:p>
    <w:p w:rsidR="00583B05" w:rsidRPr="00991988" w:rsidRDefault="00583B05" w:rsidP="00583B05">
      <w:pPr>
        <w:ind w:left="360"/>
        <w:jc w:val="both"/>
        <w:rPr>
          <w:sz w:val="28"/>
          <w:szCs w:val="28"/>
        </w:rPr>
      </w:pPr>
      <w:r w:rsidRPr="00991988">
        <w:rPr>
          <w:sz w:val="28"/>
          <w:szCs w:val="28"/>
        </w:rPr>
        <w:t>2) упражнение 45</w:t>
      </w:r>
    </w:p>
    <w:p w:rsidR="001150C3" w:rsidRDefault="001150C3"/>
    <w:sectPr w:rsidR="001150C3" w:rsidSect="0011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1806"/>
    <w:multiLevelType w:val="hybridMultilevel"/>
    <w:tmpl w:val="D9C84E52"/>
    <w:lvl w:ilvl="0" w:tplc="5D4C9A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A5651"/>
    <w:multiLevelType w:val="hybridMultilevel"/>
    <w:tmpl w:val="E256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806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B2C958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05"/>
    <w:rsid w:val="001150C3"/>
    <w:rsid w:val="005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2140/slovosochetanie-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2104/slovosochetanie-p.html" TargetMode="External"/><Relationship Id="rId5" Type="http://schemas.openxmlformats.org/officeDocument/2006/relationships/hyperlink" Target="http://fcior.edu.ru/card/14506/slovosochetanie-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2013-11-13T17:04:00Z</dcterms:created>
  <dcterms:modified xsi:type="dcterms:W3CDTF">2013-11-13T17:05:00Z</dcterms:modified>
</cp:coreProperties>
</file>