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B8" w:rsidRPr="00D155B8" w:rsidRDefault="00D155B8" w:rsidP="00D155B8">
      <w:pPr>
        <w:shd w:val="clear" w:color="auto" w:fill="FFFFDD"/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D155B8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 </w:t>
      </w:r>
      <w:r w:rsidRPr="00D155B8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Роль художественной литературы в воспитании чувств и развитии речи детей</w:t>
      </w:r>
    </w:p>
    <w:p w:rsidR="00D155B8" w:rsidRDefault="00D155B8" w:rsidP="00D155B8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D155B8" w:rsidRPr="00D155B8" w:rsidRDefault="00D155B8" w:rsidP="00A679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155B8">
        <w:rPr>
          <w:color w:val="000000"/>
          <w:sz w:val="28"/>
          <w:szCs w:val="28"/>
        </w:rPr>
        <w:t xml:space="preserve">Овладение родным языком как средством и способом общения и познания является одним из самых важных приобретений ребенка в дошкольном детстве. Именно дошкольное детство особенно </w:t>
      </w:r>
      <w:proofErr w:type="spellStart"/>
      <w:r w:rsidRPr="00D155B8">
        <w:rPr>
          <w:color w:val="000000"/>
          <w:sz w:val="28"/>
          <w:szCs w:val="28"/>
        </w:rPr>
        <w:t>сензитивно</w:t>
      </w:r>
      <w:proofErr w:type="spellEnd"/>
      <w:r w:rsidRPr="00D155B8">
        <w:rPr>
          <w:color w:val="000000"/>
          <w:sz w:val="28"/>
          <w:szCs w:val="28"/>
        </w:rPr>
        <w:t xml:space="preserve"> к усвоению речи: если определенный уровень овладения родным языком, не достигнут к 5–6 годам, то этот путь, как правило, не может быть успешно пройден на более поздних возрастных этапах.</w:t>
      </w:r>
    </w:p>
    <w:p w:rsidR="00CF28BE" w:rsidRPr="00CF28BE" w:rsidRDefault="00CF28BE" w:rsidP="00CF28BE">
      <w:pPr>
        <w:spacing w:after="0" w:line="360" w:lineRule="auto"/>
        <w:ind w:firstLine="485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Художественная литература открывает и объясняет ребенку жизнь обще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ства и природы, мир человеческих чувств и взаимоотношений. Она развивает мышление и воображение ребенка, обогащает его эмоции, дает прекрасные об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разцы русского литературного языка.</w:t>
      </w:r>
      <w:bookmarkStart w:id="0" w:name="_GoBack"/>
      <w:bookmarkEnd w:id="0"/>
    </w:p>
    <w:p w:rsidR="00CF28BE" w:rsidRPr="00CF28BE" w:rsidRDefault="00CF28BE" w:rsidP="00CF28BE">
      <w:pPr>
        <w:spacing w:after="0" w:line="360" w:lineRule="auto"/>
        <w:ind w:firstLine="485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Огромно ее воспитательное, познавательное и эстетическое значение, так как, расширяя знания ребенка об окружающем мире, она воздействует на лич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 малыша, развивает умение тонко чувствовать форму и ритм родного язы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ка. Художественная литература сопровождает человека с первых лет его жизни.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Литературное произведение выступает перед ребенком в единстве содер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жания и художественной формы. Восприятие литературного произведения бу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дет полноценным только при условии, если ребенок к нему подготовлен. А для этого необходимо обратить внимание детей не только на содержание, но и на выразительные средства языка сказки, рассказа, стихотворения и других произ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ведений художественной литературы.</w:t>
      </w:r>
    </w:p>
    <w:p w:rsidR="00CF28BE" w:rsidRPr="00CF28BE" w:rsidRDefault="00CF28BE" w:rsidP="00CF28BE">
      <w:pPr>
        <w:spacing w:before="10" w:after="0" w:line="360" w:lineRule="auto"/>
        <w:ind w:firstLine="494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 у детей вырабатывается избирательное отношение к литера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турным произведениям, формируется художественный вкус.</w:t>
      </w:r>
    </w:p>
    <w:p w:rsidR="00CF28BE" w:rsidRPr="00CF28BE" w:rsidRDefault="00CF28BE" w:rsidP="00CF28BE">
      <w:pPr>
        <w:spacing w:after="150" w:line="360" w:lineRule="auto"/>
        <w:ind w:firstLine="485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старшем дошкольном возрасте дошкольники способны понимать идею, содержание и выразительные средства языка, осознавать переносное значение слов и словосочетаний. Все последующее знакомство с огромным литератур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 наследием будет опираться на фундамент, который мы закладываем в до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школьном детстве.</w:t>
      </w:r>
    </w:p>
    <w:p w:rsidR="00CF28BE" w:rsidRPr="00CF28BE" w:rsidRDefault="00CF28BE" w:rsidP="00CF28BE">
      <w:pPr>
        <w:spacing w:before="14" w:after="0" w:line="360" w:lineRule="auto"/>
        <w:ind w:firstLine="490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Основная задача воспитателя — привить детям любовь к художественно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му слову, уважение к книге.</w:t>
      </w:r>
    </w:p>
    <w:p w:rsidR="00CF28BE" w:rsidRPr="00CF28BE" w:rsidRDefault="00CF28BE" w:rsidP="00CF28BE">
      <w:pPr>
        <w:spacing w:before="24" w:after="0" w:line="360" w:lineRule="auto"/>
        <w:ind w:firstLine="485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анализе любого литературного текста педагог должен </w:t>
      </w:r>
      <w:proofErr w:type="gramStart"/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чувство меры</w:t>
      </w:r>
      <w:proofErr w:type="gramEnd"/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правильно сочетать вопросы по содержанию с вопросами по художественной форме.</w:t>
      </w:r>
    </w:p>
    <w:p w:rsidR="00CF28BE" w:rsidRPr="00CF28BE" w:rsidRDefault="00CF28BE" w:rsidP="00CF28BE">
      <w:pPr>
        <w:spacing w:before="19" w:after="150" w:line="360" w:lineRule="auto"/>
        <w:ind w:firstLine="494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восприятия литературных произведений разных жанров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ьми дошкольного возраста сложна и многоаспектна. Ребенок проходит длительный путь от наивного участия в изображаемых событиях до более сложных форм эстетического восприятия. Исследователи обратили внимание на характерные особенности понимания дошкольниками содержания и художественной формы литературных произведений. Это, прежде всего конкретность мышления, не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большой жизненный опыт, непосредственное отношение к действительности. Поэтому и подчеркивается, что только на определенной ступени развития и лишь в результате целенаправленного воспитания возможно формирование эс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тетического восприятия, и на этой основе — развитие детского художественно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творчества.</w:t>
      </w:r>
    </w:p>
    <w:p w:rsidR="00CF28BE" w:rsidRPr="00CF28BE" w:rsidRDefault="00CF28BE" w:rsidP="00CF28BE">
      <w:pPr>
        <w:spacing w:before="10"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старшей группе детей учат при восприятии содержания литературных произведений замечать выразительные средства.</w:t>
      </w:r>
    </w:p>
    <w:p w:rsidR="00CF28BE" w:rsidRPr="00CF28BE" w:rsidRDefault="00CF28BE" w:rsidP="00CF28BE">
      <w:pPr>
        <w:spacing w:before="38" w:after="150" w:line="360" w:lineRule="auto"/>
        <w:ind w:firstLine="4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старшего возраста способны более глубоко осмысливать содержа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литературного произведения и осознавать некоторые особенности художе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ственной формы, выражающей содержание. Они могут различать жанры лите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ратурных произведений и некоторые специфические особенности каждого жанра.</w:t>
      </w:r>
    </w:p>
    <w:p w:rsidR="00CF28BE" w:rsidRPr="00CF28BE" w:rsidRDefault="00CF28BE" w:rsidP="00CF28BE">
      <w:pPr>
        <w:spacing w:after="150" w:line="360" w:lineRule="auto"/>
        <w:ind w:firstLine="4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сказки должен быть таким, чтобы дети смогли понять и почувст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вовать ее глубокое идейное содержание и художественные достоинства, чтобы им надолго запомнились и полюбились поэтические образы.</w:t>
      </w:r>
    </w:p>
    <w:p w:rsidR="00CF28BE" w:rsidRPr="00CF28BE" w:rsidRDefault="00CF28BE" w:rsidP="00CF28BE">
      <w:pPr>
        <w:spacing w:before="5" w:after="150" w:line="360" w:lineRule="auto"/>
        <w:ind w:firstLine="4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ознакомлении дошкольников со стихотворными произведениями нужно помочь ребенку почувствовать красоту и напевность стихотворения, глубже осознать содержание.</w:t>
      </w:r>
    </w:p>
    <w:p w:rsidR="00CF28BE" w:rsidRPr="00CF28BE" w:rsidRDefault="00CF28BE" w:rsidP="00CF28BE">
      <w:pPr>
        <w:spacing w:after="150" w:line="360" w:lineRule="auto"/>
        <w:ind w:firstLine="4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Знакомя ребят с жанром рассказа, воспитатель должен раскрывать перед детьми общественную значимость описываемого явления, взаимоотношения героев, обращать их внимание на то, какими словами автор характеризует и са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мих героев, и их поступки. Вопросы, предлагаемые детям, должны выявлять понимание ребенком основного содержания и его умение оценивать действия и поступки героев.</w:t>
      </w:r>
    </w:p>
    <w:p w:rsidR="00CF28BE" w:rsidRPr="00CF28BE" w:rsidRDefault="00CF28BE" w:rsidP="00CF28BE">
      <w:pPr>
        <w:spacing w:after="150" w:line="360" w:lineRule="auto"/>
        <w:ind w:firstLine="4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подготовительной группе перед педагогом стоят задачи воспитывать у детей любовь к книге, к художественной литературе, способность чувствовать художественный образ; развивать поэтический слух (способность улавливать звучность, музыкальность, ритмичность поэтической речи), интонационную выразительность речи: воспитывать способность чувствовать и понимать об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разный язык сказок, рассказов, стихотворений.</w:t>
      </w:r>
    </w:p>
    <w:p w:rsidR="00CF28BE" w:rsidRPr="00CF28BE" w:rsidRDefault="00CF28BE" w:rsidP="00CF28BE">
      <w:pPr>
        <w:spacing w:before="5" w:after="150" w:line="36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проводить такой анализ литературных произведений всех жанров, при котором дети научатся различать жанры, понимать их специфиче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ские особенности, чувствовать образность языка сказок, рассказов, стихотворе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ний, басен и произведений малых фольклорных жанров.</w:t>
      </w:r>
    </w:p>
    <w:p w:rsidR="00CF28BE" w:rsidRPr="00CF28BE" w:rsidRDefault="00CF28BE" w:rsidP="00CF28BE">
      <w:pPr>
        <w:spacing w:after="150" w:line="360" w:lineRule="auto"/>
        <w:ind w:firstLine="475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поощрять творческие проявления детей в области слова и предлагать старшим дошкольникам задания на придумывание сказок и расска</w:t>
      </w:r>
      <w:r w:rsidRPr="00CF2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зов. Систематическая работа, направленная на развитие поэтического слуха, приведет к тому, что дети будут стремиться к самостоятельному сочинению произведений в самых разных жанрах и на разные темы.</w:t>
      </w: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F28BE" w:rsidRDefault="00CF28BE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D155B8" w:rsidRDefault="00D155B8" w:rsidP="00D155B8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155B8">
        <w:rPr>
          <w:color w:val="000000"/>
          <w:sz w:val="28"/>
          <w:szCs w:val="28"/>
        </w:rPr>
        <w:t>Не маловажную роль в развитии речи, пополнении словарного запаса ребенка играет художественная литература. Взрослые должны помнить, что потребность ребенка в том, чтобы ему читали, даже если он уже научился самостоятельно читать, надо удовлетворять. После чтения важно выяснить, что и как понял ребенок. Произведения для чтения ребенку нужно выбирать, учитывая возраст, интересы и развитие. Детей старшего дошкольного возраста привлекает больше содержание текста, хотя и иллюстрации к книге они с удовольствием рассматривают. После чтения важно выяснить, что и как понял ребенок. Не обязательно это делать сразу, можно через некоторое время поговорить с ребенком о прочитанном. Это приучает ребенка анализировать суть прочитанного, воспитывать ребенка нравственно, а кроме того, учит связной, последовательной речи, закрепляет в словаре новые слова. Ведь чем совершеннее речь ребенка, тем успешнее будет его обучение в школе.</w:t>
      </w:r>
      <w:r>
        <w:rPr>
          <w:color w:val="000000"/>
          <w:sz w:val="28"/>
          <w:szCs w:val="28"/>
        </w:rPr>
        <w:t xml:space="preserve"> </w:t>
      </w:r>
      <w:r w:rsidRPr="00D155B8">
        <w:rPr>
          <w:color w:val="000000"/>
          <w:sz w:val="28"/>
          <w:szCs w:val="28"/>
        </w:rPr>
        <w:t>Произведения художественной литературы раскрывают перед детьми мир человеческих чувств, вызывая интерес к личности, к внутреннему миру героя.</w:t>
      </w:r>
      <w:r>
        <w:rPr>
          <w:color w:val="000000"/>
          <w:sz w:val="28"/>
          <w:szCs w:val="28"/>
        </w:rPr>
        <w:t xml:space="preserve"> </w:t>
      </w:r>
      <w:r w:rsidRPr="00D155B8">
        <w:rPr>
          <w:color w:val="000000"/>
          <w:sz w:val="28"/>
          <w:szCs w:val="28"/>
        </w:rPr>
        <w:t>Научившись сопереживать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– способность проявить участие, доброта, протест против несправедливости. Это основа, на которой воспитывается принципиальность, честность, настоящая гражданственность. «Чувство предшествует знанию; кто не почувствовал истины, тот и не понял и не узнал ее», – писал В.Г. Белинский.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rStyle w:val="apple-converted-space"/>
          <w:color w:val="000000"/>
          <w:sz w:val="28"/>
          <w:szCs w:val="28"/>
        </w:rPr>
        <w:t xml:space="preserve"> В </w:t>
      </w:r>
      <w:r w:rsidRPr="00A679BD">
        <w:rPr>
          <w:color w:val="000000"/>
          <w:sz w:val="28"/>
          <w:szCs w:val="28"/>
        </w:rPr>
        <w:t xml:space="preserve">дошкольном возрасте, а отчасти и в школьном язык усваивается ребенком стихийно, в общении, в речевой деятельности. Но этого </w:t>
      </w:r>
      <w:r w:rsidRPr="00A679BD">
        <w:rPr>
          <w:color w:val="000000"/>
          <w:sz w:val="28"/>
          <w:szCs w:val="28"/>
        </w:rPr>
        <w:lastRenderedPageBreak/>
        <w:t>недостаточно: стихийно усвоенная речь примитивна и не всегда правильна</w:t>
      </w:r>
      <w:r>
        <w:rPr>
          <w:color w:val="000000"/>
          <w:sz w:val="28"/>
          <w:szCs w:val="28"/>
        </w:rPr>
        <w:t>.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t xml:space="preserve">Бывает, что взрослые и даже педагоги недопонимают, насколько обширен этот материал, и полагают, будто он может быть усвоен ребенком походя, в повседневном общении </w:t>
      </w:r>
      <w:proofErr w:type="gramStart"/>
      <w:r w:rsidRPr="00A679BD">
        <w:rPr>
          <w:color w:val="000000"/>
          <w:sz w:val="28"/>
          <w:szCs w:val="28"/>
        </w:rPr>
        <w:t>со</w:t>
      </w:r>
      <w:proofErr w:type="gramEnd"/>
      <w:r w:rsidRPr="00A679BD">
        <w:rPr>
          <w:color w:val="000000"/>
          <w:sz w:val="28"/>
          <w:szCs w:val="28"/>
        </w:rPr>
        <w:t xml:space="preserve"> взрослыми и с книгой. Но этого недостаточно: необходима система обогащения и развития речи детей.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t>Нужна планомерная работа, четко и определенно дозирующая материал - словарь, синтаксические конструкции, виды речи, умения по составлению связного текста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t>Как уже отмечалось выше, использование в процессе развития речи ребенка-дошкольника произведений художественной литературы, способствует развитию правильной и полноценной речи у ребенка</w:t>
      </w:r>
      <w:r>
        <w:rPr>
          <w:color w:val="000000"/>
          <w:sz w:val="28"/>
          <w:szCs w:val="28"/>
        </w:rPr>
        <w:t xml:space="preserve"> </w:t>
      </w:r>
      <w:r w:rsidRPr="00A679BD">
        <w:rPr>
          <w:color w:val="000000"/>
          <w:sz w:val="28"/>
          <w:szCs w:val="28"/>
        </w:rPr>
        <w:t>- дошкольника.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t>Первоначально воспитатель должен начать с изучения роли художественной литературы во всестороннем воспитании детей. Особенно следует подчеркнуть ее значение для формирования нравственных чувств и оценок, норм нравственного поведения, воспитания эстетического восприятия и эстетических чувств, поэтичности, музыкальности.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  <w:shd w:val="clear" w:color="auto" w:fill="FFFFFF"/>
        </w:rPr>
        <w:t>Цель ознакомления дошкольников с художественной литературой, по определению С. Я. Маршака, - формирование будущего большого «талантливого читателя», культурно образованного человека.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t>Изучая методику ознакомления с книгой на занятиях, следует тщательно изучить литературу, обратив внимание на такие вопросы: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t>– подготовка воспитателя и детей к занятию по чтению и рассказыванию художественной литературы;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t>– подача произведения детям;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t>– повторность чтения;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t>– сочетание нескольких произведений на одном занятии;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t>– структура занятия по ознакомлению с литературным произведением;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t>– беседы в связи с чтением;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lastRenderedPageBreak/>
        <w:t>– время и место чтения;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0" w:afterAutospacing="0" w:line="360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A679BD">
        <w:rPr>
          <w:color w:val="000000"/>
          <w:sz w:val="28"/>
          <w:szCs w:val="28"/>
        </w:rPr>
        <w:t>– техника художественного чтения и рассказывания.</w:t>
      </w:r>
    </w:p>
    <w:p w:rsidR="00A679BD" w:rsidRPr="00A679BD" w:rsidRDefault="00A679BD" w:rsidP="00A679BD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sectPr w:rsidR="00A679BD" w:rsidRPr="00A679BD" w:rsidSect="0078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5B8"/>
    <w:rsid w:val="0078694B"/>
    <w:rsid w:val="00A679BD"/>
    <w:rsid w:val="00CF28BE"/>
    <w:rsid w:val="00D1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4B"/>
  </w:style>
  <w:style w:type="paragraph" w:styleId="1">
    <w:name w:val="heading 1"/>
    <w:basedOn w:val="a"/>
    <w:link w:val="10"/>
    <w:uiPriority w:val="9"/>
    <w:qFormat/>
    <w:rsid w:val="00D15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15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2013-11-18T15:56:00Z</dcterms:created>
  <dcterms:modified xsi:type="dcterms:W3CDTF">2013-11-18T16:26:00Z</dcterms:modified>
</cp:coreProperties>
</file>