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A7F" w:rsidRPr="00BF5B9B" w:rsidRDefault="00392A7F" w:rsidP="00392A7F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BF5B9B">
        <w:rPr>
          <w:rFonts w:ascii="Times New Roman" w:hAnsi="Times New Roman" w:cs="Times New Roman"/>
          <w:b/>
          <w:sz w:val="24"/>
          <w:szCs w:val="24"/>
        </w:rPr>
        <w:t>Т.В.Кудина (МБОУ СОШ №10 г.Зимы),</w:t>
      </w:r>
    </w:p>
    <w:p w:rsidR="00392A7F" w:rsidRPr="00BF5B9B" w:rsidRDefault="00392A7F" w:rsidP="00392A7F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BF5B9B">
        <w:rPr>
          <w:rFonts w:ascii="Times New Roman" w:hAnsi="Times New Roman" w:cs="Times New Roman"/>
          <w:b/>
          <w:sz w:val="24"/>
          <w:szCs w:val="24"/>
        </w:rPr>
        <w:t>учитель русского языка и литературы</w:t>
      </w:r>
    </w:p>
    <w:p w:rsidR="00392A7F" w:rsidRDefault="00392A7F" w:rsidP="00392A7F">
      <w:pPr>
        <w:rPr>
          <w:rFonts w:ascii="Times New Roman" w:hAnsi="Times New Roman" w:cs="Times New Roman"/>
          <w:sz w:val="24"/>
          <w:szCs w:val="24"/>
        </w:rPr>
      </w:pPr>
    </w:p>
    <w:p w:rsidR="0050276F" w:rsidRPr="004D70B2" w:rsidRDefault="00392A7F" w:rsidP="00392A7F">
      <w:pPr>
        <w:tabs>
          <w:tab w:val="left" w:pos="112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70B2">
        <w:rPr>
          <w:rFonts w:ascii="Times New Roman" w:hAnsi="Times New Roman" w:cs="Times New Roman"/>
          <w:b/>
          <w:sz w:val="28"/>
          <w:szCs w:val="28"/>
        </w:rPr>
        <w:t>Работа с текстом как один из способов формирования коммуникативной компетенции.</w:t>
      </w:r>
    </w:p>
    <w:p w:rsidR="004D70B2" w:rsidRDefault="004D70B2" w:rsidP="004D70B2">
      <w:pPr>
        <w:tabs>
          <w:tab w:val="left" w:pos="11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Философ Иван Александрович Ильин писал: «Есть закон человеческой природы и культуры, по которому все великое может быть сказано человеком или народом только по-своему, и все гениальное родится именно в лоне национального опыта, духа, уклада».</w:t>
      </w:r>
    </w:p>
    <w:p w:rsidR="004D70B2" w:rsidRDefault="004D70B2" w:rsidP="004D70B2">
      <w:pPr>
        <w:tabs>
          <w:tab w:val="left" w:pos="11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Нашему обществу нужны современные и одаренные люди, и задача общества состоит в том, чтобы рассмотреть и выявить способности его представителей.</w:t>
      </w:r>
    </w:p>
    <w:p w:rsidR="006D494A" w:rsidRDefault="004D70B2" w:rsidP="006D49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D494A" w:rsidRPr="00B75D9A">
        <w:rPr>
          <w:rFonts w:ascii="Times New Roman" w:hAnsi="Times New Roman" w:cs="Times New Roman"/>
          <w:sz w:val="24"/>
          <w:szCs w:val="24"/>
        </w:rPr>
        <w:t>Всякий современный человек сегодня должен уметь вступить в дискуссию, доказать правильность высказанного суждения, применить в речи богатство лексики русского языка, не загрязняя его заимствованными словами.</w:t>
      </w:r>
    </w:p>
    <w:p w:rsidR="006D494A" w:rsidRPr="00B75D9A" w:rsidRDefault="004D70B2" w:rsidP="006D49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B75D9A" w:rsidRPr="00B75D9A">
        <w:rPr>
          <w:rFonts w:ascii="Times New Roman" w:hAnsi="Times New Roman" w:cs="Times New Roman"/>
          <w:color w:val="000000"/>
          <w:sz w:val="24"/>
          <w:szCs w:val="24"/>
        </w:rPr>
        <w:t>Чтобы сформировать компетентного выпускника во всех потенциально значимых сферах профессионального образования, необходимо применять активные методы обучения.</w:t>
      </w:r>
    </w:p>
    <w:p w:rsidR="002462DC" w:rsidRPr="00B75D9A" w:rsidRDefault="004D70B2" w:rsidP="002462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2462DC" w:rsidRPr="00B75D9A">
        <w:rPr>
          <w:rFonts w:ascii="Times New Roman" w:hAnsi="Times New Roman" w:cs="Times New Roman"/>
          <w:sz w:val="24"/>
          <w:szCs w:val="24"/>
        </w:rPr>
        <w:t>Эффективной работой в данном направлении  считаю работу с текстом на уроках русского языка как одно из условий развития творческого потенциала учащихся, пополнения их словарного запаса, улучшения качества ре</w:t>
      </w:r>
      <w:r w:rsidR="00E9094B">
        <w:rPr>
          <w:rFonts w:ascii="Times New Roman" w:hAnsi="Times New Roman" w:cs="Times New Roman"/>
          <w:sz w:val="24"/>
          <w:szCs w:val="24"/>
        </w:rPr>
        <w:t xml:space="preserve">чи. Текст – это основа </w:t>
      </w:r>
      <w:r w:rsidR="002462DC" w:rsidRPr="00B75D9A">
        <w:rPr>
          <w:rFonts w:ascii="Times New Roman" w:hAnsi="Times New Roman" w:cs="Times New Roman"/>
          <w:sz w:val="24"/>
          <w:szCs w:val="24"/>
        </w:rPr>
        <w:t>развивающей речевой среды, это процесс формирования навыков правописания.</w:t>
      </w:r>
    </w:p>
    <w:p w:rsidR="00E9094B" w:rsidRDefault="004D70B2" w:rsidP="002462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DC7D83" w:rsidRPr="004D70B2">
        <w:rPr>
          <w:rFonts w:ascii="Times New Roman" w:hAnsi="Times New Roman" w:cs="Times New Roman"/>
          <w:sz w:val="24"/>
          <w:szCs w:val="24"/>
        </w:rPr>
        <w:t xml:space="preserve">При подготовке к Единому Государственному Экзамену наиболее трудной  для учащихся в 11 классе </w:t>
      </w:r>
      <w:r w:rsidR="00E9094B">
        <w:rPr>
          <w:rFonts w:ascii="Times New Roman" w:hAnsi="Times New Roman" w:cs="Times New Roman"/>
          <w:sz w:val="24"/>
          <w:szCs w:val="24"/>
        </w:rPr>
        <w:t xml:space="preserve"> является часть С.  Статистика показывает, что недостаточный уровень лингвистической компетенции школьников не позволяет им овладеть в полной мере коммуникативными умениями и навыками. Лингвистический анализ текста, а так же создание собственных текстов, представляют для многих выпускников большую сложность. Только часть ребят может ясно и убедительно доказать свою позицию, найти к ней аргументы, подобрать доказательства. </w:t>
      </w:r>
    </w:p>
    <w:p w:rsidR="002462DC" w:rsidRPr="004D70B2" w:rsidRDefault="00E9094B" w:rsidP="002462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Одним из серьезных просчетов современного обучения является несформированность базовых навыков чтения и понимания прочитанного, что ведет к ошибкам при определении проблемы основного текста при написании сочинения, позиции автора</w:t>
      </w:r>
      <w:r w:rsidR="00AE0EC5">
        <w:rPr>
          <w:rFonts w:ascii="Times New Roman" w:hAnsi="Times New Roman" w:cs="Times New Roman"/>
          <w:sz w:val="24"/>
          <w:szCs w:val="24"/>
        </w:rPr>
        <w:t>.  П</w:t>
      </w:r>
      <w:r w:rsidR="00DC7D83" w:rsidRPr="004D70B2">
        <w:rPr>
          <w:rFonts w:ascii="Times New Roman" w:hAnsi="Times New Roman" w:cs="Times New Roman"/>
          <w:sz w:val="24"/>
          <w:szCs w:val="24"/>
        </w:rPr>
        <w:t xml:space="preserve">оэтому </w:t>
      </w:r>
      <w:r w:rsidR="002462DC" w:rsidRPr="004D70B2">
        <w:rPr>
          <w:rFonts w:ascii="Times New Roman" w:hAnsi="Times New Roman" w:cs="Times New Roman"/>
          <w:sz w:val="24"/>
          <w:szCs w:val="24"/>
        </w:rPr>
        <w:t xml:space="preserve"> на уроке</w:t>
      </w:r>
      <w:r w:rsidR="00DC7D83" w:rsidRPr="004D70B2">
        <w:rPr>
          <w:rFonts w:ascii="Times New Roman" w:hAnsi="Times New Roman" w:cs="Times New Roman"/>
          <w:sz w:val="24"/>
          <w:szCs w:val="24"/>
        </w:rPr>
        <w:t xml:space="preserve"> необходимо создать</w:t>
      </w:r>
      <w:r w:rsidR="002462DC" w:rsidRPr="004D70B2">
        <w:rPr>
          <w:rFonts w:ascii="Times New Roman" w:hAnsi="Times New Roman" w:cs="Times New Roman"/>
          <w:sz w:val="24"/>
          <w:szCs w:val="24"/>
        </w:rPr>
        <w:t xml:space="preserve"> </w:t>
      </w:r>
      <w:r w:rsidR="00DC7D83" w:rsidRPr="004D70B2">
        <w:rPr>
          <w:rFonts w:ascii="Times New Roman" w:hAnsi="Times New Roman" w:cs="Times New Roman"/>
          <w:sz w:val="24"/>
          <w:szCs w:val="24"/>
        </w:rPr>
        <w:t xml:space="preserve">атмосферу </w:t>
      </w:r>
      <w:r w:rsidR="002462DC" w:rsidRPr="004D70B2">
        <w:rPr>
          <w:rFonts w:ascii="Times New Roman" w:hAnsi="Times New Roman" w:cs="Times New Roman"/>
          <w:sz w:val="24"/>
          <w:szCs w:val="24"/>
        </w:rPr>
        <w:t xml:space="preserve"> совместной творческой </w:t>
      </w:r>
      <w:r w:rsidR="00DC7D83" w:rsidRPr="004D70B2">
        <w:rPr>
          <w:rFonts w:ascii="Times New Roman" w:hAnsi="Times New Roman" w:cs="Times New Roman"/>
          <w:sz w:val="24"/>
          <w:szCs w:val="24"/>
        </w:rPr>
        <w:t xml:space="preserve">деятельности учителя и ученика, которая поможет пробудить </w:t>
      </w:r>
      <w:r w:rsidR="002462DC" w:rsidRPr="004D70B2">
        <w:rPr>
          <w:rFonts w:ascii="Times New Roman" w:hAnsi="Times New Roman" w:cs="Times New Roman"/>
          <w:sz w:val="24"/>
          <w:szCs w:val="24"/>
        </w:rPr>
        <w:t xml:space="preserve"> интерес школьников к работе с текстом</w:t>
      </w:r>
      <w:r w:rsidR="00B75D9A" w:rsidRPr="004D70B2">
        <w:rPr>
          <w:rFonts w:ascii="Times New Roman" w:hAnsi="Times New Roman" w:cs="Times New Roman"/>
          <w:sz w:val="24"/>
          <w:szCs w:val="24"/>
        </w:rPr>
        <w:t>. Постепенно она приобретает ис</w:t>
      </w:r>
      <w:r w:rsidR="002462DC" w:rsidRPr="004D70B2">
        <w:rPr>
          <w:rFonts w:ascii="Times New Roman" w:hAnsi="Times New Roman" w:cs="Times New Roman"/>
          <w:sz w:val="24"/>
          <w:szCs w:val="24"/>
        </w:rPr>
        <w:t>следовательский характер, что определяется тем, какие именно задания предлагаются к тексту, как сформулированы эти задания, какова последовательность их выполнения. При этом ученикам должно быть ясно, почему они выполняют эти, а не другие задания; от урока к уроку они должны убеждаться в том, что исследование особенностей употребления язы</w:t>
      </w:r>
      <w:r w:rsidR="00B75D9A" w:rsidRPr="004D70B2">
        <w:rPr>
          <w:rFonts w:ascii="Times New Roman" w:hAnsi="Times New Roman" w:cs="Times New Roman"/>
          <w:sz w:val="24"/>
          <w:szCs w:val="24"/>
        </w:rPr>
        <w:t xml:space="preserve">ковых средств </w:t>
      </w:r>
      <w:r w:rsidR="0032401F" w:rsidRPr="004D70B2">
        <w:rPr>
          <w:rFonts w:ascii="Times New Roman" w:hAnsi="Times New Roman" w:cs="Times New Roman"/>
          <w:sz w:val="24"/>
          <w:szCs w:val="24"/>
        </w:rPr>
        <w:t xml:space="preserve"> </w:t>
      </w:r>
      <w:r w:rsidR="00B75D9A" w:rsidRPr="004D70B2">
        <w:rPr>
          <w:rFonts w:ascii="Times New Roman" w:hAnsi="Times New Roman" w:cs="Times New Roman"/>
          <w:sz w:val="24"/>
          <w:szCs w:val="24"/>
        </w:rPr>
        <w:t>в тексте, как рече</w:t>
      </w:r>
      <w:r w:rsidR="002462DC" w:rsidRPr="004D70B2">
        <w:rPr>
          <w:rFonts w:ascii="Times New Roman" w:hAnsi="Times New Roman" w:cs="Times New Roman"/>
          <w:sz w:val="24"/>
          <w:szCs w:val="24"/>
        </w:rPr>
        <w:t>вом произведении помогает глубже понять содержание текста, замысел автора.</w:t>
      </w:r>
    </w:p>
    <w:p w:rsidR="00BF5B9B" w:rsidRDefault="004D70B2" w:rsidP="002462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="0032401F" w:rsidRPr="004D70B2">
        <w:rPr>
          <w:rFonts w:ascii="Times New Roman" w:hAnsi="Times New Roman" w:cs="Times New Roman"/>
          <w:sz w:val="24"/>
          <w:szCs w:val="24"/>
        </w:rPr>
        <w:t xml:space="preserve">При работе с текстом </w:t>
      </w:r>
      <w:r w:rsidR="00AE0EC5">
        <w:rPr>
          <w:rFonts w:ascii="Times New Roman" w:hAnsi="Times New Roman" w:cs="Times New Roman"/>
          <w:sz w:val="24"/>
          <w:szCs w:val="24"/>
        </w:rPr>
        <w:t xml:space="preserve">считаю наиболее эффективными </w:t>
      </w:r>
      <w:r w:rsidR="00BF5B9B">
        <w:rPr>
          <w:rFonts w:ascii="Times New Roman" w:hAnsi="Times New Roman" w:cs="Times New Roman"/>
          <w:sz w:val="24"/>
          <w:szCs w:val="24"/>
        </w:rPr>
        <w:t xml:space="preserve"> такие приемы</w:t>
      </w:r>
      <w:r w:rsidR="00DC7D83" w:rsidRPr="004D70B2">
        <w:rPr>
          <w:rFonts w:ascii="Times New Roman" w:hAnsi="Times New Roman" w:cs="Times New Roman"/>
          <w:sz w:val="24"/>
          <w:szCs w:val="24"/>
        </w:rPr>
        <w:t>:</w:t>
      </w:r>
    </w:p>
    <w:p w:rsidR="00B75D9A" w:rsidRPr="004D70B2" w:rsidRDefault="00BF5B9B" w:rsidP="002462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DC7D83" w:rsidRPr="004D70B2">
        <w:rPr>
          <w:rFonts w:ascii="Times New Roman" w:hAnsi="Times New Roman" w:cs="Times New Roman"/>
          <w:sz w:val="24"/>
          <w:szCs w:val="24"/>
        </w:rPr>
        <w:t xml:space="preserve"> Сформулируйте по3-5 вопросов к тексту.</w:t>
      </w:r>
    </w:p>
    <w:p w:rsidR="00DC7D83" w:rsidRPr="004D70B2" w:rsidRDefault="004D70B2" w:rsidP="002462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C7D83" w:rsidRPr="004D70B2">
        <w:rPr>
          <w:rFonts w:ascii="Times New Roman" w:hAnsi="Times New Roman" w:cs="Times New Roman"/>
          <w:sz w:val="24"/>
          <w:szCs w:val="24"/>
        </w:rPr>
        <w:t xml:space="preserve">Этот прием является основным в процессе уяснения содержания текста. Вопросы могут возникнуть к разным аспектам данного </w:t>
      </w:r>
      <w:r w:rsidR="0067680A" w:rsidRPr="004D70B2">
        <w:rPr>
          <w:rFonts w:ascii="Times New Roman" w:hAnsi="Times New Roman" w:cs="Times New Roman"/>
          <w:sz w:val="24"/>
          <w:szCs w:val="24"/>
        </w:rPr>
        <w:t>текста (О чем здесь говорится? Что мне уже известно об этом? Чем это можно объяснить? Кто из авторов, которых я читал раньше является единомышленником данного автора? и т.д).</w:t>
      </w:r>
    </w:p>
    <w:p w:rsidR="0067680A" w:rsidRPr="004D70B2" w:rsidRDefault="004D70B2" w:rsidP="002462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7680A" w:rsidRPr="004D70B2">
        <w:rPr>
          <w:rFonts w:ascii="Times New Roman" w:hAnsi="Times New Roman" w:cs="Times New Roman"/>
          <w:sz w:val="24"/>
          <w:szCs w:val="24"/>
        </w:rPr>
        <w:t xml:space="preserve">Часто на уроках русского языка и литературы применяю прием «ИНСЕРТ». Важным этапом работы является обсуждение записи. Для заполнения таблицы ученикам вновь придется вернуться к тексту. Таким образом, учитель обеспечивает </w:t>
      </w:r>
      <w:r w:rsidR="00CB1BD8" w:rsidRPr="004D70B2">
        <w:rPr>
          <w:rFonts w:ascii="Times New Roman" w:hAnsi="Times New Roman" w:cs="Times New Roman"/>
          <w:sz w:val="24"/>
          <w:szCs w:val="24"/>
        </w:rPr>
        <w:t>вдумчи</w:t>
      </w:r>
      <w:r w:rsidR="0032401F" w:rsidRPr="004D70B2">
        <w:rPr>
          <w:rFonts w:ascii="Times New Roman" w:hAnsi="Times New Roman" w:cs="Times New Roman"/>
          <w:sz w:val="24"/>
          <w:szCs w:val="24"/>
        </w:rPr>
        <w:t>вое и внимательное чтение произведения</w:t>
      </w:r>
      <w:r w:rsidR="00CB1BD8" w:rsidRPr="004D70B2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CB1BD8" w:rsidRPr="004D70B2" w:rsidTr="00CB1BD8">
        <w:tc>
          <w:tcPr>
            <w:tcW w:w="2392" w:type="dxa"/>
          </w:tcPr>
          <w:p w:rsidR="00CB1BD8" w:rsidRPr="004D70B2" w:rsidRDefault="00CB1BD8" w:rsidP="00246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0B2">
              <w:rPr>
                <w:rFonts w:ascii="Times New Roman" w:hAnsi="Times New Roman" w:cs="Times New Roman"/>
                <w:sz w:val="24"/>
                <w:szCs w:val="24"/>
              </w:rPr>
              <w:t>Уже знаю</w:t>
            </w:r>
          </w:p>
        </w:tc>
        <w:tc>
          <w:tcPr>
            <w:tcW w:w="2393" w:type="dxa"/>
          </w:tcPr>
          <w:p w:rsidR="00CB1BD8" w:rsidRPr="004D70B2" w:rsidRDefault="00CB1BD8" w:rsidP="00246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0B2">
              <w:rPr>
                <w:rFonts w:ascii="Times New Roman" w:hAnsi="Times New Roman" w:cs="Times New Roman"/>
                <w:sz w:val="24"/>
                <w:szCs w:val="24"/>
              </w:rPr>
              <w:t>Ново для меня</w:t>
            </w:r>
          </w:p>
        </w:tc>
        <w:tc>
          <w:tcPr>
            <w:tcW w:w="2393" w:type="dxa"/>
          </w:tcPr>
          <w:p w:rsidR="00CB1BD8" w:rsidRPr="004D70B2" w:rsidRDefault="00CB1BD8" w:rsidP="00246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0B2">
              <w:rPr>
                <w:rFonts w:ascii="Times New Roman" w:hAnsi="Times New Roman" w:cs="Times New Roman"/>
                <w:sz w:val="24"/>
                <w:szCs w:val="24"/>
              </w:rPr>
              <w:t>Не знала, думала иначе</w:t>
            </w:r>
          </w:p>
        </w:tc>
        <w:tc>
          <w:tcPr>
            <w:tcW w:w="2393" w:type="dxa"/>
          </w:tcPr>
          <w:p w:rsidR="00CB1BD8" w:rsidRPr="004D70B2" w:rsidRDefault="00CB1BD8" w:rsidP="00246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0B2">
              <w:rPr>
                <w:rFonts w:ascii="Times New Roman" w:hAnsi="Times New Roman" w:cs="Times New Roman"/>
                <w:sz w:val="24"/>
                <w:szCs w:val="24"/>
              </w:rPr>
              <w:t>Непонятно, необходимо уточнить</w:t>
            </w:r>
          </w:p>
        </w:tc>
      </w:tr>
      <w:tr w:rsidR="00CB1BD8" w:rsidRPr="004D70B2" w:rsidTr="00CB1BD8">
        <w:tc>
          <w:tcPr>
            <w:tcW w:w="2392" w:type="dxa"/>
          </w:tcPr>
          <w:p w:rsidR="00CB1BD8" w:rsidRPr="004D70B2" w:rsidRDefault="00CB1BD8" w:rsidP="00246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CB1BD8" w:rsidRPr="004D70B2" w:rsidRDefault="00CB1BD8" w:rsidP="00246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CB1BD8" w:rsidRPr="004D70B2" w:rsidRDefault="00CB1BD8" w:rsidP="00246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CB1BD8" w:rsidRPr="004D70B2" w:rsidRDefault="00CB1BD8" w:rsidP="00246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E0EC5" w:rsidRDefault="004D70B2" w:rsidP="00AE0EC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AE0EC5">
        <w:rPr>
          <w:rFonts w:ascii="Times New Roman" w:hAnsi="Times New Roman" w:cs="Times New Roman"/>
          <w:sz w:val="24"/>
          <w:szCs w:val="24"/>
        </w:rPr>
        <w:t>Оформите письменно ваши «размышления» по поводу (дается проблема), используя данные составленной Вами таблицы «ИНСЕРТ»</w:t>
      </w:r>
      <w:r w:rsidR="005324F1">
        <w:rPr>
          <w:rFonts w:ascii="Times New Roman" w:hAnsi="Times New Roman" w:cs="Times New Roman"/>
          <w:sz w:val="24"/>
          <w:szCs w:val="24"/>
        </w:rPr>
        <w:t>. П</w:t>
      </w:r>
      <w:r w:rsidR="00AE0EC5">
        <w:rPr>
          <w:rFonts w:ascii="Times New Roman" w:hAnsi="Times New Roman" w:cs="Times New Roman"/>
          <w:sz w:val="24"/>
          <w:szCs w:val="24"/>
        </w:rPr>
        <w:t>ри составлении Ваших размышлений используйте словесные парадигмы</w:t>
      </w:r>
      <w:r w:rsidR="005324F1">
        <w:rPr>
          <w:rFonts w:ascii="Times New Roman" w:hAnsi="Times New Roman" w:cs="Times New Roman"/>
          <w:sz w:val="24"/>
          <w:szCs w:val="24"/>
        </w:rPr>
        <w:t>, например: «возможно…», «предположим…, тогда», думается, что…», «мне кажется…» и др.</w:t>
      </w:r>
      <w:r w:rsidR="00AE0E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1BD8" w:rsidRPr="004D70B2" w:rsidRDefault="00CB1BD8" w:rsidP="002462DC">
      <w:pPr>
        <w:rPr>
          <w:rFonts w:ascii="Times New Roman" w:hAnsi="Times New Roman" w:cs="Times New Roman"/>
          <w:sz w:val="24"/>
          <w:szCs w:val="24"/>
        </w:rPr>
      </w:pPr>
      <w:r w:rsidRPr="004D70B2">
        <w:rPr>
          <w:rFonts w:ascii="Times New Roman" w:hAnsi="Times New Roman" w:cs="Times New Roman"/>
          <w:sz w:val="24"/>
          <w:szCs w:val="24"/>
        </w:rPr>
        <w:t>Интересный прием, который нравится ребятам «Слайд- лекция с «вопрошающими» паузами» (по А.М. Кондакову)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CB1BD8" w:rsidRPr="004D70B2" w:rsidTr="00CB1BD8">
        <w:tc>
          <w:tcPr>
            <w:tcW w:w="4785" w:type="dxa"/>
          </w:tcPr>
          <w:p w:rsidR="00CB1BD8" w:rsidRPr="004D70B2" w:rsidRDefault="00CB1BD8" w:rsidP="00246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0B2">
              <w:rPr>
                <w:rFonts w:ascii="Times New Roman" w:hAnsi="Times New Roman" w:cs="Times New Roman"/>
                <w:sz w:val="24"/>
                <w:szCs w:val="24"/>
              </w:rPr>
              <w:t>Конспект лекции</w:t>
            </w:r>
          </w:p>
        </w:tc>
        <w:tc>
          <w:tcPr>
            <w:tcW w:w="4786" w:type="dxa"/>
          </w:tcPr>
          <w:p w:rsidR="00CB1BD8" w:rsidRPr="004D70B2" w:rsidRDefault="00CB1BD8" w:rsidP="00246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0B2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тактического приема </w:t>
            </w:r>
          </w:p>
        </w:tc>
      </w:tr>
      <w:tr w:rsidR="00CB1BD8" w:rsidRPr="004D70B2" w:rsidTr="00CB1BD8">
        <w:tc>
          <w:tcPr>
            <w:tcW w:w="4785" w:type="dxa"/>
          </w:tcPr>
          <w:p w:rsidR="00CB1BD8" w:rsidRPr="004D70B2" w:rsidRDefault="00CB1BD8" w:rsidP="00246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0B2">
              <w:rPr>
                <w:rFonts w:ascii="Times New Roman" w:hAnsi="Times New Roman" w:cs="Times New Roman"/>
                <w:sz w:val="24"/>
                <w:szCs w:val="24"/>
              </w:rPr>
              <w:t>Слайд № 1-…</w:t>
            </w:r>
          </w:p>
        </w:tc>
        <w:tc>
          <w:tcPr>
            <w:tcW w:w="4786" w:type="dxa"/>
          </w:tcPr>
          <w:p w:rsidR="00CB1BD8" w:rsidRPr="004D70B2" w:rsidRDefault="00CB1BD8" w:rsidP="00CB1BD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70B2">
              <w:rPr>
                <w:rFonts w:ascii="Times New Roman" w:hAnsi="Times New Roman" w:cs="Times New Roman"/>
                <w:sz w:val="24"/>
                <w:szCs w:val="24"/>
              </w:rPr>
              <w:t>Просмотр собственных записей.</w:t>
            </w:r>
          </w:p>
          <w:p w:rsidR="00CB1BD8" w:rsidRPr="004D70B2" w:rsidRDefault="00CB1BD8" w:rsidP="00CB1BD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70B2">
              <w:rPr>
                <w:rFonts w:ascii="Times New Roman" w:hAnsi="Times New Roman" w:cs="Times New Roman"/>
                <w:sz w:val="24"/>
                <w:szCs w:val="24"/>
              </w:rPr>
              <w:t>Составление вопросов:</w:t>
            </w:r>
          </w:p>
          <w:p w:rsidR="00CB1BD8" w:rsidRPr="004D70B2" w:rsidRDefault="00CB1BD8" w:rsidP="00CB1BD8">
            <w:pPr>
              <w:pStyle w:val="a4"/>
              <w:pBdr>
                <w:top w:val="single" w:sz="12" w:space="1" w:color="auto"/>
                <w:bottom w:val="single" w:sz="12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BD8" w:rsidRPr="004D70B2" w:rsidRDefault="00CB1BD8" w:rsidP="00CB1BD8">
            <w:pPr>
              <w:pStyle w:val="a4"/>
              <w:pBdr>
                <w:bottom w:val="single" w:sz="12" w:space="1" w:color="auto"/>
                <w:between w:val="single" w:sz="12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BD8" w:rsidRPr="004D70B2" w:rsidRDefault="00C64993" w:rsidP="00C6499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70B2">
              <w:rPr>
                <w:rFonts w:ascii="Times New Roman" w:hAnsi="Times New Roman" w:cs="Times New Roman"/>
                <w:sz w:val="24"/>
                <w:szCs w:val="24"/>
              </w:rPr>
              <w:t>Обсуждение в парах.</w:t>
            </w:r>
          </w:p>
          <w:p w:rsidR="00C64993" w:rsidRPr="004D70B2" w:rsidRDefault="00C64993" w:rsidP="00C6499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70B2">
              <w:rPr>
                <w:rFonts w:ascii="Times New Roman" w:hAnsi="Times New Roman" w:cs="Times New Roman"/>
                <w:sz w:val="24"/>
                <w:szCs w:val="24"/>
              </w:rPr>
              <w:t>Вопросно- ответное упражнение с учителем.</w:t>
            </w:r>
          </w:p>
        </w:tc>
      </w:tr>
    </w:tbl>
    <w:p w:rsidR="00BF5B9B" w:rsidRDefault="004D70B2" w:rsidP="003240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F5B9B">
        <w:rPr>
          <w:rFonts w:ascii="Times New Roman" w:hAnsi="Times New Roman" w:cs="Times New Roman"/>
          <w:sz w:val="24"/>
          <w:szCs w:val="24"/>
        </w:rPr>
        <w:t xml:space="preserve">Часто использую на уроках литературы КЕЙС-ТЕХНОЛОГИИ. Предлагаю ребятам собрать «кейс» на героя произведения. Ученикам  необходимо ответить на вопрос «какой герой», </w:t>
      </w:r>
      <w:r w:rsidR="00AE0EC5">
        <w:rPr>
          <w:rFonts w:ascii="Times New Roman" w:hAnsi="Times New Roman" w:cs="Times New Roman"/>
          <w:sz w:val="24"/>
          <w:szCs w:val="24"/>
        </w:rPr>
        <w:t xml:space="preserve">свое мнение доказывают  примерами </w:t>
      </w:r>
      <w:r w:rsidR="00BF5B9B">
        <w:rPr>
          <w:rFonts w:ascii="Times New Roman" w:hAnsi="Times New Roman" w:cs="Times New Roman"/>
          <w:sz w:val="24"/>
          <w:szCs w:val="24"/>
        </w:rPr>
        <w:t xml:space="preserve"> из художественного произведения.</w:t>
      </w:r>
    </w:p>
    <w:p w:rsidR="0032401F" w:rsidRPr="004D70B2" w:rsidRDefault="0032401F" w:rsidP="003240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D70B2">
        <w:rPr>
          <w:rFonts w:ascii="Times New Roman" w:hAnsi="Times New Roman" w:cs="Times New Roman"/>
          <w:sz w:val="24"/>
          <w:szCs w:val="24"/>
        </w:rPr>
        <w:t>Такая работа с текстом требует  изменения структуры урока. В практике работы такой урок (урок-исследование, урок словесности, деловая игра и т. п.) состоит из следующих этапов:</w:t>
      </w:r>
    </w:p>
    <w:p w:rsidR="0032401F" w:rsidRPr="004D70B2" w:rsidRDefault="0032401F" w:rsidP="003240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D70B2">
        <w:rPr>
          <w:rFonts w:ascii="Times New Roman" w:hAnsi="Times New Roman" w:cs="Times New Roman"/>
          <w:sz w:val="24"/>
          <w:szCs w:val="24"/>
        </w:rPr>
        <w:t>— целеполагание, когда ученики обсуждают тексты и задания с учителем, получают дополнительные инструкции по выбору и выполнению задания;</w:t>
      </w:r>
    </w:p>
    <w:p w:rsidR="0032401F" w:rsidRPr="004D70B2" w:rsidRDefault="0032401F" w:rsidP="003240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D70B2">
        <w:rPr>
          <w:rFonts w:ascii="Times New Roman" w:hAnsi="Times New Roman" w:cs="Times New Roman"/>
          <w:sz w:val="24"/>
          <w:szCs w:val="24"/>
        </w:rPr>
        <w:t xml:space="preserve"> — планирование; школьники вникают в содержание и идею текста; размышляют над способом выполнения заданий; определяют потребность в справочной литературе и словарях; вырабатывают план действий;</w:t>
      </w:r>
    </w:p>
    <w:p w:rsidR="0032401F" w:rsidRPr="004D70B2" w:rsidRDefault="0032401F" w:rsidP="003240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D70B2">
        <w:rPr>
          <w:rFonts w:ascii="Times New Roman" w:hAnsi="Times New Roman" w:cs="Times New Roman"/>
          <w:sz w:val="24"/>
          <w:szCs w:val="24"/>
        </w:rPr>
        <w:t>— исследование (исследование текста, решение промежуточных задач);</w:t>
      </w:r>
    </w:p>
    <w:p w:rsidR="0032401F" w:rsidRPr="004D70B2" w:rsidRDefault="0032401F" w:rsidP="003240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D70B2">
        <w:rPr>
          <w:rFonts w:ascii="Times New Roman" w:hAnsi="Times New Roman" w:cs="Times New Roman"/>
          <w:sz w:val="24"/>
          <w:szCs w:val="24"/>
        </w:rPr>
        <w:lastRenderedPageBreak/>
        <w:t xml:space="preserve"> — дискуссия (устные отчеты о проделанной работе, уточнения, дополнения, формулирование выводов); учащиеся обсуждают, анализируют, добавляют, корректируют свои наблюдения;</w:t>
      </w:r>
    </w:p>
    <w:p w:rsidR="0032401F" w:rsidRPr="004D70B2" w:rsidRDefault="0032401F" w:rsidP="003240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D70B2">
        <w:rPr>
          <w:rFonts w:ascii="Times New Roman" w:hAnsi="Times New Roman" w:cs="Times New Roman"/>
          <w:sz w:val="24"/>
          <w:szCs w:val="24"/>
        </w:rPr>
        <w:t xml:space="preserve"> — итоговая творческая работа. Здесь происходит обобщение материалов в устной или письменной форме: учащиеся размышляют о средствах выражения собственных мыслей и чувств и пишут сочинения-миниатюры, оформляют свои размышления над текстом, готовятся к выразительному чтению и т. п. </w:t>
      </w:r>
    </w:p>
    <w:p w:rsidR="00CB1BD8" w:rsidRPr="004D70B2" w:rsidRDefault="005324F1" w:rsidP="002462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Такие приемы работы с текстом помогают вовлечь в работу всех ребят. Учат выделять в тексте главное: тему, проблему, авторскую позицию, высказывать свою точку зрения, приводить примеры.</w:t>
      </w:r>
    </w:p>
    <w:p w:rsidR="00392A7F" w:rsidRPr="004D70B2" w:rsidRDefault="002462DC" w:rsidP="0032401F">
      <w:pPr>
        <w:rPr>
          <w:rFonts w:ascii="Times New Roman" w:hAnsi="Times New Roman" w:cs="Times New Roman"/>
          <w:sz w:val="24"/>
          <w:szCs w:val="24"/>
        </w:rPr>
      </w:pPr>
      <w:r w:rsidRPr="004D70B2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392A7F" w:rsidRPr="004D70B2" w:rsidSect="005027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0418" w:rsidRDefault="00D10418" w:rsidP="0032401F">
      <w:pPr>
        <w:spacing w:after="0" w:line="240" w:lineRule="auto"/>
      </w:pPr>
      <w:r>
        <w:separator/>
      </w:r>
    </w:p>
  </w:endnote>
  <w:endnote w:type="continuationSeparator" w:id="1">
    <w:p w:rsidR="00D10418" w:rsidRDefault="00D10418" w:rsidP="003240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0418" w:rsidRDefault="00D10418" w:rsidP="0032401F">
      <w:pPr>
        <w:spacing w:after="0" w:line="240" w:lineRule="auto"/>
      </w:pPr>
      <w:r>
        <w:separator/>
      </w:r>
    </w:p>
  </w:footnote>
  <w:footnote w:type="continuationSeparator" w:id="1">
    <w:p w:rsidR="00D10418" w:rsidRDefault="00D10418" w:rsidP="003240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5336F5"/>
    <w:multiLevelType w:val="hybridMultilevel"/>
    <w:tmpl w:val="40E2A2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92A7F"/>
    <w:rsid w:val="000B2830"/>
    <w:rsid w:val="00213B3D"/>
    <w:rsid w:val="002462DC"/>
    <w:rsid w:val="0032401F"/>
    <w:rsid w:val="00392A7F"/>
    <w:rsid w:val="004D70B2"/>
    <w:rsid w:val="0050276F"/>
    <w:rsid w:val="005324F1"/>
    <w:rsid w:val="0067680A"/>
    <w:rsid w:val="006D494A"/>
    <w:rsid w:val="007A1B88"/>
    <w:rsid w:val="00AE0EC5"/>
    <w:rsid w:val="00B75D9A"/>
    <w:rsid w:val="00BF5B9B"/>
    <w:rsid w:val="00C64993"/>
    <w:rsid w:val="00CB1BD8"/>
    <w:rsid w:val="00D10418"/>
    <w:rsid w:val="00DC7D83"/>
    <w:rsid w:val="00E5427A"/>
    <w:rsid w:val="00E71767"/>
    <w:rsid w:val="00E90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7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1B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B1BD8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3240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2401F"/>
  </w:style>
  <w:style w:type="paragraph" w:styleId="a7">
    <w:name w:val="footer"/>
    <w:basedOn w:val="a"/>
    <w:link w:val="a8"/>
    <w:uiPriority w:val="99"/>
    <w:semiHidden/>
    <w:unhideWhenUsed/>
    <w:rsid w:val="003240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240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808</Words>
  <Characters>4609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2012-11-05T20:23:00Z</cp:lastPrinted>
  <dcterms:created xsi:type="dcterms:W3CDTF">2012-11-05T15:42:00Z</dcterms:created>
  <dcterms:modified xsi:type="dcterms:W3CDTF">2012-11-05T20:25:00Z</dcterms:modified>
</cp:coreProperties>
</file>