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87" w:rsidRPr="005559B1" w:rsidRDefault="004B3D54" w:rsidP="006D4E87">
      <w:pPr>
        <w:shd w:val="clear" w:color="auto" w:fill="FFFFFF"/>
        <w:spacing w:line="499" w:lineRule="exact"/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color w:val="FF0000"/>
          <w:sz w:val="52"/>
          <w:szCs w:val="52"/>
        </w:rPr>
        <w:t xml:space="preserve">Применение </w:t>
      </w:r>
      <w:r w:rsidR="006D4E87">
        <w:rPr>
          <w:rFonts w:ascii="Cambria" w:eastAsia="Calibri" w:hAnsi="Cambria" w:cs="Times New Roman"/>
          <w:color w:val="FF0000"/>
          <w:sz w:val="52"/>
          <w:szCs w:val="52"/>
        </w:rPr>
        <w:t xml:space="preserve">информационно-компьютерных технологий на уроках русского языка </w:t>
      </w:r>
      <w:r>
        <w:rPr>
          <w:rFonts w:ascii="Cambria" w:eastAsia="Calibri" w:hAnsi="Cambria" w:cs="Times New Roman"/>
          <w:color w:val="FF0000"/>
          <w:sz w:val="52"/>
          <w:szCs w:val="52"/>
        </w:rPr>
        <w:t>как один из способов повышения качества знаний</w:t>
      </w:r>
    </w:p>
    <w:p w:rsidR="00091840" w:rsidRDefault="00091840" w:rsidP="006D4E87">
      <w:pPr>
        <w:shd w:val="clear" w:color="auto" w:fill="FFFFFF"/>
        <w:tabs>
          <w:tab w:val="left" w:pos="1980"/>
        </w:tabs>
        <w:spacing w:line="412" w:lineRule="exact"/>
        <w:jc w:val="center"/>
        <w:rPr>
          <w:rFonts w:ascii="Cambria" w:eastAsia="Calibri" w:hAnsi="Cambria" w:cs="Times New Roman"/>
          <w:color w:val="C00000"/>
          <w:spacing w:val="-3"/>
          <w:sz w:val="38"/>
          <w:szCs w:val="38"/>
        </w:rPr>
      </w:pPr>
    </w:p>
    <w:p w:rsidR="00091840" w:rsidRDefault="00091840" w:rsidP="006D4E87">
      <w:pPr>
        <w:shd w:val="clear" w:color="auto" w:fill="FFFFFF"/>
        <w:tabs>
          <w:tab w:val="left" w:pos="1980"/>
        </w:tabs>
        <w:spacing w:line="412" w:lineRule="exact"/>
        <w:jc w:val="center"/>
        <w:rPr>
          <w:rFonts w:ascii="Cambria" w:eastAsia="Calibri" w:hAnsi="Cambria" w:cs="Times New Roman"/>
          <w:color w:val="C00000"/>
          <w:spacing w:val="-3"/>
          <w:sz w:val="38"/>
          <w:szCs w:val="38"/>
        </w:rPr>
      </w:pPr>
    </w:p>
    <w:p w:rsidR="006D4E87" w:rsidRPr="005559B1" w:rsidRDefault="006D4E87" w:rsidP="006D4E87">
      <w:pPr>
        <w:shd w:val="clear" w:color="auto" w:fill="FFFFFF"/>
        <w:tabs>
          <w:tab w:val="left" w:pos="1980"/>
        </w:tabs>
        <w:spacing w:line="412" w:lineRule="exact"/>
        <w:jc w:val="center"/>
        <w:rPr>
          <w:rFonts w:ascii="Cambria" w:eastAsia="Calibri" w:hAnsi="Cambria" w:cs="Times New Roman"/>
          <w:color w:val="C00000"/>
          <w:spacing w:val="-3"/>
          <w:sz w:val="38"/>
          <w:szCs w:val="38"/>
        </w:rPr>
      </w:pPr>
      <w:r>
        <w:rPr>
          <w:rFonts w:ascii="Cambria" w:eastAsia="Calibri" w:hAnsi="Cambria" w:cs="Times New Roman"/>
          <w:color w:val="C00000"/>
          <w:spacing w:val="-3"/>
          <w:sz w:val="38"/>
          <w:szCs w:val="38"/>
        </w:rPr>
        <w:t xml:space="preserve">Орлова Алла </w:t>
      </w:r>
      <w:proofErr w:type="spellStart"/>
      <w:r>
        <w:rPr>
          <w:rFonts w:ascii="Cambria" w:eastAsia="Calibri" w:hAnsi="Cambria" w:cs="Times New Roman"/>
          <w:color w:val="C00000"/>
          <w:spacing w:val="-3"/>
          <w:sz w:val="38"/>
          <w:szCs w:val="38"/>
        </w:rPr>
        <w:t>Жанновна</w:t>
      </w:r>
      <w:proofErr w:type="spellEnd"/>
    </w:p>
    <w:p w:rsidR="006D4E87" w:rsidRPr="005559B1" w:rsidRDefault="006D4E87" w:rsidP="006D4E87">
      <w:pPr>
        <w:shd w:val="clear" w:color="auto" w:fill="FFFFFF"/>
        <w:tabs>
          <w:tab w:val="left" w:pos="1980"/>
          <w:tab w:val="left" w:pos="2505"/>
        </w:tabs>
        <w:spacing w:line="412" w:lineRule="exact"/>
        <w:jc w:val="center"/>
        <w:rPr>
          <w:rFonts w:ascii="Cambria" w:eastAsia="Calibri" w:hAnsi="Cambria" w:cs="Times New Roman"/>
          <w:color w:val="C00000"/>
          <w:spacing w:val="-3"/>
          <w:sz w:val="38"/>
          <w:szCs w:val="38"/>
        </w:rPr>
      </w:pPr>
      <w:r w:rsidRPr="005559B1">
        <w:rPr>
          <w:rFonts w:ascii="Cambria" w:eastAsia="Calibri" w:hAnsi="Cambria" w:cs="Times New Roman"/>
          <w:color w:val="C00000"/>
          <w:spacing w:val="-3"/>
          <w:sz w:val="38"/>
          <w:szCs w:val="38"/>
        </w:rPr>
        <w:t xml:space="preserve">учитель </w:t>
      </w:r>
      <w:r w:rsidR="00AC3111">
        <w:rPr>
          <w:rFonts w:ascii="Cambria" w:eastAsia="Calibri" w:hAnsi="Cambria" w:cs="Times New Roman"/>
          <w:color w:val="C00000"/>
          <w:spacing w:val="-3"/>
          <w:sz w:val="38"/>
          <w:szCs w:val="38"/>
        </w:rPr>
        <w:t>русского языка и литературы</w:t>
      </w:r>
    </w:p>
    <w:p w:rsidR="006D4E87" w:rsidRPr="005559B1" w:rsidRDefault="006D4E87" w:rsidP="006D4E87">
      <w:pPr>
        <w:shd w:val="clear" w:color="auto" w:fill="FFFFFF"/>
        <w:tabs>
          <w:tab w:val="left" w:pos="1380"/>
        </w:tabs>
        <w:spacing w:line="412" w:lineRule="exact"/>
        <w:jc w:val="center"/>
        <w:rPr>
          <w:rFonts w:ascii="Cambria" w:eastAsia="Calibri" w:hAnsi="Cambria" w:cs="Times New Roman"/>
          <w:color w:val="C00000"/>
          <w:spacing w:val="-3"/>
          <w:sz w:val="38"/>
          <w:szCs w:val="38"/>
        </w:rPr>
      </w:pPr>
      <w:r w:rsidRPr="005559B1">
        <w:rPr>
          <w:rFonts w:ascii="Cambria" w:eastAsia="Calibri" w:hAnsi="Cambria" w:cs="Times New Roman"/>
          <w:color w:val="C00000"/>
          <w:spacing w:val="-3"/>
          <w:sz w:val="38"/>
          <w:szCs w:val="38"/>
        </w:rPr>
        <w:t>МБОУ СОШ №</w:t>
      </w:r>
      <w:r>
        <w:rPr>
          <w:rFonts w:ascii="Cambria" w:eastAsia="Calibri" w:hAnsi="Cambria" w:cs="Times New Roman"/>
          <w:color w:val="C00000"/>
          <w:spacing w:val="-3"/>
          <w:sz w:val="38"/>
          <w:szCs w:val="38"/>
        </w:rPr>
        <w:t>10</w:t>
      </w:r>
      <w:r w:rsidRPr="005559B1">
        <w:rPr>
          <w:rFonts w:ascii="Cambria" w:eastAsia="Calibri" w:hAnsi="Cambria" w:cs="Times New Roman"/>
          <w:color w:val="C00000"/>
          <w:spacing w:val="-3"/>
          <w:sz w:val="38"/>
          <w:szCs w:val="38"/>
        </w:rPr>
        <w:t xml:space="preserve"> г. Гусь – Хрустальный</w:t>
      </w:r>
    </w:p>
    <w:p w:rsidR="006D4E87" w:rsidRPr="005559B1" w:rsidRDefault="006D4E87" w:rsidP="006D4E87">
      <w:pPr>
        <w:shd w:val="clear" w:color="auto" w:fill="FFFFFF"/>
        <w:tabs>
          <w:tab w:val="left" w:pos="2325"/>
        </w:tabs>
        <w:spacing w:line="412" w:lineRule="exact"/>
        <w:jc w:val="center"/>
        <w:rPr>
          <w:rFonts w:ascii="Cambria" w:eastAsia="Calibri" w:hAnsi="Cambria" w:cs="Times New Roman"/>
          <w:color w:val="C00000"/>
          <w:spacing w:val="-3"/>
          <w:sz w:val="24"/>
          <w:szCs w:val="24"/>
        </w:rPr>
      </w:pPr>
      <w:r w:rsidRPr="005559B1">
        <w:rPr>
          <w:rFonts w:ascii="Cambria" w:eastAsia="Calibri" w:hAnsi="Cambria" w:cs="Times New Roman"/>
          <w:color w:val="C00000"/>
          <w:spacing w:val="-3"/>
          <w:sz w:val="24"/>
          <w:szCs w:val="24"/>
        </w:rPr>
        <w:t>Стаж работы –</w:t>
      </w:r>
      <w:r>
        <w:rPr>
          <w:rFonts w:ascii="Cambria" w:eastAsia="Calibri" w:hAnsi="Cambria" w:cs="Times New Roman"/>
          <w:color w:val="C00000"/>
          <w:spacing w:val="-3"/>
          <w:sz w:val="24"/>
          <w:szCs w:val="24"/>
        </w:rPr>
        <w:t>20</w:t>
      </w:r>
      <w:r w:rsidRPr="005559B1">
        <w:rPr>
          <w:rFonts w:ascii="Cambria" w:eastAsia="Calibri" w:hAnsi="Cambria" w:cs="Times New Roman"/>
          <w:color w:val="C00000"/>
          <w:spacing w:val="-3"/>
          <w:sz w:val="24"/>
          <w:szCs w:val="24"/>
        </w:rPr>
        <w:t>лет</w:t>
      </w:r>
    </w:p>
    <w:p w:rsidR="006D4E87" w:rsidRPr="005559B1" w:rsidRDefault="006D4E87" w:rsidP="006D4E87">
      <w:pPr>
        <w:shd w:val="clear" w:color="auto" w:fill="FFFFFF"/>
        <w:tabs>
          <w:tab w:val="left" w:pos="2325"/>
        </w:tabs>
        <w:spacing w:line="412" w:lineRule="exact"/>
        <w:jc w:val="center"/>
        <w:rPr>
          <w:rFonts w:ascii="Cambria" w:eastAsia="Calibri" w:hAnsi="Cambria" w:cs="Times New Roman"/>
          <w:spacing w:val="-3"/>
          <w:sz w:val="24"/>
          <w:szCs w:val="24"/>
        </w:rPr>
      </w:pPr>
    </w:p>
    <w:p w:rsidR="00AC0BF3" w:rsidRPr="005559B1" w:rsidRDefault="006D4E87" w:rsidP="00AC0BF3">
      <w:pPr>
        <w:shd w:val="clear" w:color="auto" w:fill="FFFFFF"/>
        <w:spacing w:line="412" w:lineRule="exact"/>
        <w:jc w:val="right"/>
        <w:rPr>
          <w:rFonts w:ascii="Cambria" w:eastAsia="Calibri" w:hAnsi="Cambria" w:cs="Times New Roman"/>
          <w:i/>
          <w:color w:val="7030A0"/>
          <w:spacing w:val="-3"/>
          <w:sz w:val="32"/>
          <w:szCs w:val="32"/>
        </w:rPr>
      </w:pPr>
      <w:r>
        <w:rPr>
          <w:rFonts w:ascii="Cambria" w:eastAsia="Calibri" w:hAnsi="Cambria" w:cs="Times New Roman"/>
          <w:i/>
          <w:color w:val="7030A0"/>
          <w:spacing w:val="-3"/>
          <w:sz w:val="32"/>
          <w:szCs w:val="32"/>
        </w:rPr>
        <w:t xml:space="preserve">   </w:t>
      </w:r>
    </w:p>
    <w:p w:rsidR="004E3647" w:rsidRPr="004E3647" w:rsidRDefault="004E3647" w:rsidP="006D4E87">
      <w:pPr>
        <w:shd w:val="clear" w:color="auto" w:fill="FFFFFF"/>
        <w:spacing w:line="412" w:lineRule="exact"/>
        <w:jc w:val="right"/>
        <w:rPr>
          <w:i/>
          <w:color w:val="C00000"/>
          <w:sz w:val="27"/>
          <w:szCs w:val="27"/>
          <w:shd w:val="clear" w:color="auto" w:fill="FFFFFF"/>
        </w:rPr>
      </w:pPr>
      <w:r w:rsidRPr="004E3647">
        <w:rPr>
          <w:i/>
          <w:color w:val="C00000"/>
          <w:sz w:val="27"/>
          <w:szCs w:val="27"/>
          <w:shd w:val="clear" w:color="auto" w:fill="FFFFFF"/>
        </w:rPr>
        <w:t>«Тебе скажут — ты забудешь.</w:t>
      </w:r>
    </w:p>
    <w:p w:rsidR="004E3647" w:rsidRPr="004E3647" w:rsidRDefault="004E3647" w:rsidP="006D4E87">
      <w:pPr>
        <w:shd w:val="clear" w:color="auto" w:fill="FFFFFF"/>
        <w:spacing w:line="412" w:lineRule="exact"/>
        <w:jc w:val="right"/>
        <w:rPr>
          <w:i/>
          <w:color w:val="C00000"/>
          <w:sz w:val="27"/>
          <w:szCs w:val="27"/>
          <w:shd w:val="clear" w:color="auto" w:fill="FFFFFF"/>
        </w:rPr>
      </w:pPr>
      <w:r w:rsidRPr="004E3647">
        <w:rPr>
          <w:i/>
          <w:color w:val="C00000"/>
          <w:sz w:val="27"/>
          <w:szCs w:val="27"/>
          <w:shd w:val="clear" w:color="auto" w:fill="FFFFFF"/>
        </w:rPr>
        <w:t xml:space="preserve"> Тебе покажут — ты запомнишь.</w:t>
      </w:r>
    </w:p>
    <w:p w:rsidR="006D4E87" w:rsidRPr="004E3647" w:rsidRDefault="004E3647" w:rsidP="006D4E87">
      <w:pPr>
        <w:shd w:val="clear" w:color="auto" w:fill="FFFFFF"/>
        <w:spacing w:line="412" w:lineRule="exact"/>
        <w:jc w:val="right"/>
        <w:rPr>
          <w:rFonts w:ascii="Cambria" w:eastAsia="Calibri" w:hAnsi="Cambria" w:cs="Times New Roman"/>
          <w:i/>
          <w:color w:val="C00000"/>
          <w:spacing w:val="-3"/>
          <w:sz w:val="32"/>
          <w:szCs w:val="32"/>
        </w:rPr>
      </w:pPr>
      <w:r w:rsidRPr="004E3647">
        <w:rPr>
          <w:i/>
          <w:color w:val="C00000"/>
          <w:sz w:val="27"/>
          <w:szCs w:val="27"/>
          <w:shd w:val="clear" w:color="auto" w:fill="FFFFFF"/>
        </w:rPr>
        <w:t xml:space="preserve"> Ты сделаешь — ты поймёшь»</w:t>
      </w:r>
      <w:r w:rsidR="006D4E87" w:rsidRPr="004E3647">
        <w:rPr>
          <w:rFonts w:ascii="Cambria" w:eastAsia="Calibri" w:hAnsi="Cambria" w:cs="Times New Roman"/>
          <w:i/>
          <w:color w:val="C00000"/>
          <w:spacing w:val="-3"/>
          <w:sz w:val="32"/>
          <w:szCs w:val="32"/>
        </w:rPr>
        <w:t>.</w:t>
      </w:r>
    </w:p>
    <w:p w:rsidR="006D4E87" w:rsidRPr="005559B1" w:rsidRDefault="006D4E87" w:rsidP="006D4E87">
      <w:pPr>
        <w:rPr>
          <w:rFonts w:ascii="Cambria" w:eastAsia="Calibri" w:hAnsi="Cambria" w:cs="Times New Roman"/>
          <w:i/>
          <w:sz w:val="32"/>
          <w:szCs w:val="32"/>
        </w:rPr>
      </w:pPr>
    </w:p>
    <w:p w:rsidR="006A068E" w:rsidRDefault="006A068E"/>
    <w:p w:rsidR="006D4E87" w:rsidRDefault="006D4E87"/>
    <w:p w:rsidR="006D4E87" w:rsidRDefault="006D4E87"/>
    <w:p w:rsidR="006D4E87" w:rsidRDefault="006D4E87"/>
    <w:p w:rsidR="006D4E87" w:rsidRDefault="006D4E87"/>
    <w:p w:rsidR="006D4E87" w:rsidRDefault="006D4E87"/>
    <w:p w:rsidR="006D4E87" w:rsidRDefault="006D4E87"/>
    <w:p w:rsidR="006D4E87" w:rsidRDefault="006D4E87"/>
    <w:p w:rsidR="00C03963" w:rsidRDefault="00C03963" w:rsidP="006D4E87">
      <w:pPr>
        <w:rPr>
          <w:rFonts w:ascii="Cambria" w:eastAsia="Calibri" w:hAnsi="Cambria" w:cs="Times New Roman"/>
          <w:b/>
          <w:color w:val="C0504D"/>
          <w:sz w:val="24"/>
          <w:szCs w:val="24"/>
          <w:u w:val="single"/>
        </w:rPr>
      </w:pPr>
    </w:p>
    <w:p w:rsidR="00C03963" w:rsidRDefault="00C03963" w:rsidP="006D4E87">
      <w:pPr>
        <w:rPr>
          <w:rFonts w:ascii="Cambria" w:eastAsia="Calibri" w:hAnsi="Cambria" w:cs="Times New Roman"/>
          <w:b/>
          <w:color w:val="C0504D"/>
          <w:sz w:val="24"/>
          <w:szCs w:val="24"/>
          <w:u w:val="single"/>
        </w:rPr>
      </w:pPr>
    </w:p>
    <w:p w:rsidR="00C03963" w:rsidRDefault="00C03963" w:rsidP="006D4E87">
      <w:pPr>
        <w:rPr>
          <w:rFonts w:ascii="Cambria" w:eastAsia="Calibri" w:hAnsi="Cambria" w:cs="Times New Roman"/>
          <w:b/>
          <w:color w:val="C0504D"/>
          <w:sz w:val="24"/>
          <w:szCs w:val="24"/>
          <w:u w:val="single"/>
        </w:rPr>
      </w:pPr>
    </w:p>
    <w:p w:rsidR="00C03963" w:rsidRDefault="00C03963" w:rsidP="006D4E87">
      <w:pPr>
        <w:rPr>
          <w:rFonts w:ascii="Cambria" w:eastAsia="Calibri" w:hAnsi="Cambria" w:cs="Times New Roman"/>
          <w:b/>
          <w:color w:val="C0504D"/>
          <w:sz w:val="24"/>
          <w:szCs w:val="24"/>
          <w:u w:val="single"/>
        </w:rPr>
      </w:pPr>
    </w:p>
    <w:p w:rsidR="00AC3111" w:rsidRDefault="00AC3111" w:rsidP="006D4E87">
      <w:pPr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</w:p>
    <w:p w:rsidR="006D4E87" w:rsidRPr="00086125" w:rsidRDefault="006D4E87" w:rsidP="006D4E87">
      <w:pPr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  <w:r w:rsidRPr="00086125"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  <w:t xml:space="preserve">Новизна  и практическая значимость педагогического опыта: </w:t>
      </w:r>
    </w:p>
    <w:p w:rsidR="009B6822" w:rsidRPr="00086125" w:rsidRDefault="006D4E87" w:rsidP="009B6822">
      <w:pPr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6125">
        <w:rPr>
          <w:rFonts w:ascii="Times New Roman" w:hAnsi="Times New Roman" w:cs="Times New Roman"/>
          <w:color w:val="000000"/>
          <w:sz w:val="28"/>
          <w:szCs w:val="28"/>
        </w:rPr>
        <w:t>Использование компьютерных технологий позволяет учащимся развивать познавательные навыки, формировать умения самостоятельно структурировать свои знания, ориентироваться в информационном пространстве, умение увидеть, сформулировать и решить проблему</w:t>
      </w:r>
      <w:r w:rsidR="009B6822" w:rsidRPr="000861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6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6822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ИКТ на уроках русского языка и литературы  позволяет мне:</w:t>
      </w:r>
    </w:p>
    <w:p w:rsidR="009B6822" w:rsidRPr="00086125" w:rsidRDefault="009B6822" w:rsidP="009B68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· наполнить уроки новым содержанием;</w:t>
      </w:r>
    </w:p>
    <w:p w:rsidR="009B6822" w:rsidRPr="00086125" w:rsidRDefault="009B6822" w:rsidP="009B68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· развивать творческий подход к окружающему миру, любознательность                   учащихся;</w:t>
      </w:r>
    </w:p>
    <w:p w:rsidR="009B6822" w:rsidRPr="00086125" w:rsidRDefault="009B6822" w:rsidP="009B68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· формировать элементы информационной культуры;</w:t>
      </w:r>
    </w:p>
    <w:p w:rsidR="009B6822" w:rsidRPr="00086125" w:rsidRDefault="009B6822" w:rsidP="009B68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·  поддерживать самостоятельность в освоении компьютерных технологий;</w:t>
      </w:r>
    </w:p>
    <w:p w:rsidR="009B6822" w:rsidRPr="00086125" w:rsidRDefault="009B6822" w:rsidP="009B68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· идти в ногу со временем.</w:t>
      </w:r>
    </w:p>
    <w:p w:rsidR="009B6822" w:rsidRPr="00086125" w:rsidRDefault="009B6822" w:rsidP="009B682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педагог должен уметь работать с новыми средствами обучения хотя бы ради того, чтобы обеспечить одно из главнейших прав ученика – право на качественное образование.</w:t>
      </w:r>
    </w:p>
    <w:p w:rsidR="009B6822" w:rsidRPr="00086125" w:rsidRDefault="009B6822" w:rsidP="009B682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4E87" w:rsidRPr="00086125" w:rsidRDefault="006D4E87" w:rsidP="006D4E87">
      <w:pPr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  <w:r w:rsidRPr="00086125"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  <w:t>Условия возникновения:</w:t>
      </w:r>
    </w:p>
    <w:p w:rsidR="002012A8" w:rsidRPr="00086125" w:rsidRDefault="002012A8" w:rsidP="002012A8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компьютеризации образования ознаменовался появлением разнообразных инновационных технологий, развитие которых выстраивается на основе новых принципов взаимодействия участников образовательного процесса. В связи с этим интеграция современных образовательных и информационно-коммуникационных технологий (ИКТ) является важным условием для совершенствования процесса обучения.</w:t>
      </w:r>
      <w:r w:rsidR="00C03963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тему самообразования </w:t>
      </w: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выбрала «Использование компьютерных технологий на уроках русского языка и литературы»</w:t>
      </w:r>
    </w:p>
    <w:p w:rsidR="002012A8" w:rsidRPr="00086125" w:rsidRDefault="002012A8" w:rsidP="006D4E87">
      <w:pPr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</w:p>
    <w:p w:rsidR="00B032CB" w:rsidRDefault="00B032CB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B032CB" w:rsidRDefault="00B032CB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B032CB" w:rsidRDefault="00B032CB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B032CB" w:rsidRDefault="00B032CB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B032CB" w:rsidRDefault="00B032CB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AC3111" w:rsidRDefault="00AC3111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AC3111" w:rsidRDefault="00AC3111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</w:p>
    <w:p w:rsidR="006D4E87" w:rsidRPr="00086125" w:rsidRDefault="006D4E87" w:rsidP="006D4E87">
      <w:pPr>
        <w:shd w:val="clear" w:color="auto" w:fill="FFFFFF"/>
        <w:tabs>
          <w:tab w:val="left" w:pos="1320"/>
          <w:tab w:val="center" w:pos="4392"/>
        </w:tabs>
        <w:spacing w:line="412" w:lineRule="exact"/>
        <w:jc w:val="center"/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</w:pPr>
      <w:r w:rsidRPr="00086125">
        <w:rPr>
          <w:rFonts w:ascii="Times New Roman" w:eastAsia="Calibri" w:hAnsi="Times New Roman" w:cs="Times New Roman"/>
          <w:b/>
          <w:color w:val="C0504D"/>
          <w:spacing w:val="-3"/>
          <w:sz w:val="28"/>
          <w:szCs w:val="28"/>
          <w:u w:val="single"/>
        </w:rPr>
        <w:t>Адресная направленность:</w:t>
      </w:r>
    </w:p>
    <w:p w:rsidR="006D4E87" w:rsidRPr="00086125" w:rsidRDefault="006D4E87" w:rsidP="006D4E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Надеюсь, что мой опыт поможет в работе учителям </w:t>
      </w:r>
      <w:r w:rsidR="00C03963" w:rsidRPr="00086125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школ, </w:t>
      </w: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 интересующихся вопросом развития коммуникативной компетентности. </w:t>
      </w:r>
    </w:p>
    <w:p w:rsidR="00B032CB" w:rsidRDefault="00B032CB" w:rsidP="006D4E87">
      <w:pPr>
        <w:jc w:val="center"/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</w:p>
    <w:p w:rsidR="006D4E87" w:rsidRPr="00086125" w:rsidRDefault="006D4E87" w:rsidP="006D4E87">
      <w:pPr>
        <w:jc w:val="center"/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  <w:r w:rsidRPr="00086125"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  <w:t>Актуальность:</w:t>
      </w:r>
    </w:p>
    <w:p w:rsidR="00C03963" w:rsidRPr="00086125" w:rsidRDefault="00C03963" w:rsidP="00AE658B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 стороны, на сегодняшний день рынок электронных образовательных ресурсов предлагает преподавателю десятки программ учебного назначения, разработанных для использования в качестве средства обучения, размещенных на ПК, </w:t>
      </w: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CD</w:t>
      </w: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или в сети Интернет. Это электронные учебники: прототипы традиционных учебников, оригинальные электронные ресурсы, предметно обучающие системы, разработанные по модульному принципу, которые могут быть основными инструментом для систематических занятий по предмету. </w:t>
      </w:r>
    </w:p>
    <w:p w:rsidR="006D4E87" w:rsidRPr="00086125" w:rsidRDefault="00C03963" w:rsidP="00C0396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другой стороны, учитель русского языка и литературы – это мастер, творец, который всегда в методическом поиске. За последние годы словесниками разработано большое количество оригинальных цифровых ресурсов, направленных на активизацию познавательной деятельности учащихся и повышение эффективности занятий. Это учебные проекты в виде </w:t>
      </w:r>
      <w:proofErr w:type="spellStart"/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презентаций к урокам, требующие не только технических умений и навыков, но и нетрадиционного подхода к проведению занятий, глубокого переосмысления материала; исследовательские мультимедиа-проекты учителей и учащихся; карточки-слайды к урокам; электронные тесты-тренажеры для подготовки старшеклассников к ЕГЭ по русскому языку.</w:t>
      </w:r>
    </w:p>
    <w:p w:rsidR="006D4E87" w:rsidRPr="00086125" w:rsidRDefault="006D4E87" w:rsidP="006D4E87">
      <w:pPr>
        <w:jc w:val="center"/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</w:pPr>
      <w:r w:rsidRPr="00086125">
        <w:rPr>
          <w:rFonts w:ascii="Times New Roman" w:eastAsia="Calibri" w:hAnsi="Times New Roman" w:cs="Times New Roman"/>
          <w:b/>
          <w:color w:val="C0504D"/>
          <w:sz w:val="28"/>
          <w:szCs w:val="28"/>
          <w:u w:val="single"/>
        </w:rPr>
        <w:t>Ведущая педагогическая идея:</w:t>
      </w:r>
    </w:p>
    <w:p w:rsidR="00B032CB" w:rsidRDefault="006D4E87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Заключается в том, что </w:t>
      </w:r>
      <w:r w:rsidR="000E2132" w:rsidRPr="00086125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r w:rsidR="000E2132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технологии конструирования уроков с применением ИКТ, разработки проектов и их </w:t>
      </w:r>
      <w:proofErr w:type="spellStart"/>
      <w:r w:rsidR="000E2132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="000E2132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презентаций, </w:t>
      </w:r>
      <w:r w:rsidRPr="00086125">
        <w:rPr>
          <w:rFonts w:ascii="Times New Roman" w:eastAsia="Calibri" w:hAnsi="Times New Roman" w:cs="Times New Roman"/>
          <w:sz w:val="28"/>
          <w:szCs w:val="28"/>
        </w:rPr>
        <w:t>на уроках</w:t>
      </w:r>
      <w:r w:rsidR="000E2132" w:rsidRPr="00086125">
        <w:rPr>
          <w:rFonts w:ascii="Times New Roman" w:eastAsia="Calibri" w:hAnsi="Times New Roman" w:cs="Times New Roman"/>
          <w:sz w:val="28"/>
          <w:szCs w:val="28"/>
        </w:rPr>
        <w:t xml:space="preserve"> русского языка и литературы </w:t>
      </w: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  и во внеклассной работе позволит развить компетен</w:t>
      </w:r>
      <w:r w:rsidR="00CE0591" w:rsidRPr="00086125">
        <w:rPr>
          <w:rFonts w:ascii="Times New Roman" w:eastAsia="Calibri" w:hAnsi="Times New Roman" w:cs="Times New Roman"/>
          <w:sz w:val="28"/>
          <w:szCs w:val="28"/>
        </w:rPr>
        <w:t>ции</w:t>
      </w: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 учащихся и повысит уровень их общеобразовательной подготовки, а самое главное – позволит использовать коммуникативную компетентность для их самореализации.</w:t>
      </w:r>
    </w:p>
    <w:p w:rsidR="00B032CB" w:rsidRDefault="00B032CB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2CB" w:rsidRDefault="00B032CB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2CB" w:rsidRDefault="00B032CB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32CB" w:rsidRDefault="00B032CB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111" w:rsidRDefault="00AC3111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3111" w:rsidRDefault="00AC3111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E87" w:rsidRPr="00086125" w:rsidRDefault="006D4E87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 В связи с переходом российского высшего образования на европейский стандарт и акцентом на самостоятельность в мышлении и образовании будущих специалистов данная система позволит сформировать качества личности, которыми должен обладать современный выпускник школы и потенциальный студент вуза.</w:t>
      </w:r>
      <w:r w:rsidR="00CE0591" w:rsidRPr="000861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E8E" w:rsidRPr="00086125" w:rsidRDefault="00DC2E8E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2E8E" w:rsidRPr="00086125" w:rsidRDefault="00DC2E8E" w:rsidP="000E2132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E87" w:rsidRPr="00086125" w:rsidRDefault="006D4E87" w:rsidP="006D4E8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Calibri" w:hAnsi="Times New Roman" w:cs="Times New Roman"/>
          <w:b/>
          <w:bCs/>
          <w:color w:val="31849B"/>
          <w:sz w:val="28"/>
          <w:szCs w:val="28"/>
        </w:rPr>
        <w:t>Проблема опыта:</w:t>
      </w:r>
      <w:r w:rsidR="00DC2E8E" w:rsidRPr="00086125">
        <w:rPr>
          <w:rFonts w:ascii="Times New Roman" w:eastAsia="Calibri" w:hAnsi="Times New Roman" w:cs="Times New Roman"/>
          <w:b/>
          <w:bCs/>
          <w:color w:val="31849B"/>
          <w:sz w:val="28"/>
          <w:szCs w:val="28"/>
        </w:rPr>
        <w:t xml:space="preserve">  </w:t>
      </w:r>
      <w:r w:rsidR="00BB2411">
        <w:rPr>
          <w:rFonts w:ascii="Times New Roman" w:eastAsia="Calibri" w:hAnsi="Times New Roman" w:cs="Times New Roman"/>
          <w:sz w:val="28"/>
          <w:szCs w:val="28"/>
        </w:rPr>
        <w:t>противоречие между требованиями времени и готовностью к использованию новых технологий в сфере ИКТ</w:t>
      </w:r>
    </w:p>
    <w:p w:rsidR="006D4E87" w:rsidRPr="00086125" w:rsidRDefault="006D4E87" w:rsidP="006D4E8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6125">
        <w:rPr>
          <w:rFonts w:ascii="Times New Roman" w:eastAsia="Calibri" w:hAnsi="Times New Roman" w:cs="Times New Roman"/>
          <w:sz w:val="28"/>
          <w:szCs w:val="28"/>
        </w:rPr>
        <w:t>Данная проблема обусловила цель и задачи.</w:t>
      </w:r>
      <w:r w:rsidR="00CE0591" w:rsidRPr="000861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0591" w:rsidRPr="00086125" w:rsidRDefault="006D4E87" w:rsidP="006D4E87">
      <w:pPr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  <w:r w:rsidRPr="00086125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 xml:space="preserve">Цели теоретические:                                                                                                                     </w:t>
      </w:r>
    </w:p>
    <w:p w:rsidR="006D4E87" w:rsidRPr="00086125" w:rsidRDefault="006D4E87" w:rsidP="006D4E87">
      <w:pPr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086125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086125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ормирование высших уровней  </w:t>
      </w:r>
      <w:r w:rsidR="00AC0BF3" w:rsidRPr="00086125">
        <w:rPr>
          <w:rFonts w:ascii="Times New Roman" w:eastAsia="Calibri" w:hAnsi="Times New Roman" w:cs="Times New Roman"/>
          <w:sz w:val="28"/>
          <w:szCs w:val="28"/>
        </w:rPr>
        <w:t xml:space="preserve">компетенции </w:t>
      </w:r>
      <w:r w:rsidRPr="00086125">
        <w:rPr>
          <w:rFonts w:ascii="Times New Roman" w:eastAsia="Calibri" w:hAnsi="Times New Roman" w:cs="Times New Roman"/>
          <w:sz w:val="28"/>
          <w:szCs w:val="28"/>
        </w:rPr>
        <w:t xml:space="preserve">  учащихся. </w:t>
      </w:r>
    </w:p>
    <w:p w:rsidR="006D4E87" w:rsidRPr="00086125" w:rsidRDefault="006D4E87" w:rsidP="006D4E87">
      <w:pPr>
        <w:rPr>
          <w:rFonts w:ascii="Times New Roman" w:eastAsia="Calibri" w:hAnsi="Times New Roman" w:cs="Times New Roman"/>
          <w:sz w:val="28"/>
          <w:szCs w:val="28"/>
        </w:rPr>
      </w:pPr>
      <w:r w:rsidRPr="00086125">
        <w:rPr>
          <w:rFonts w:ascii="Times New Roman" w:eastAsia="Calibri" w:hAnsi="Times New Roman" w:cs="Times New Roman"/>
          <w:sz w:val="28"/>
          <w:szCs w:val="28"/>
        </w:rPr>
        <w:t>2. Инновационное системное изменение, предполагающее создание новых учебных продуктов и развитие педагогических ресурсов.</w:t>
      </w:r>
    </w:p>
    <w:p w:rsidR="006D4E87" w:rsidRPr="00086125" w:rsidRDefault="006D4E87" w:rsidP="006D4E87">
      <w:pPr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086125">
        <w:rPr>
          <w:rFonts w:ascii="Times New Roman" w:eastAsia="Calibri" w:hAnsi="Times New Roman" w:cs="Times New Roman"/>
          <w:b/>
          <w:color w:val="00B050"/>
          <w:sz w:val="28"/>
          <w:szCs w:val="28"/>
        </w:rPr>
        <w:t xml:space="preserve">Цель практическая: </w:t>
      </w:r>
    </w:p>
    <w:p w:rsidR="00F21FEC" w:rsidRPr="00086125" w:rsidRDefault="00F21FEC" w:rsidP="00AC31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организации преподавания, повышение индивидуализации обучения;</w:t>
      </w:r>
    </w:p>
    <w:p w:rsidR="00F21FEC" w:rsidRPr="00086125" w:rsidRDefault="00F21FEC" w:rsidP="00AC31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продуктивности самоподготовки учащихся;</w:t>
      </w:r>
    </w:p>
    <w:p w:rsidR="00F21FEC" w:rsidRPr="00086125" w:rsidRDefault="00F21FEC" w:rsidP="00AC31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мотивации к обучению;</w:t>
      </w:r>
    </w:p>
    <w:p w:rsidR="00F21FEC" w:rsidRPr="00086125" w:rsidRDefault="00F21FEC" w:rsidP="00AC31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процесса обучения, возможность привлечения учащихся к исследовательской деятельности;</w:t>
      </w:r>
    </w:p>
    <w:p w:rsidR="006D4E87" w:rsidRPr="00AC3111" w:rsidRDefault="006D4E87" w:rsidP="00AC3111">
      <w:pPr>
        <w:pStyle w:val="a8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C3111">
        <w:rPr>
          <w:rFonts w:ascii="Times New Roman" w:hAnsi="Times New Roman"/>
          <w:sz w:val="28"/>
          <w:szCs w:val="28"/>
        </w:rPr>
        <w:t xml:space="preserve">Обеспечение стабильного положительного результата в преподавании </w:t>
      </w:r>
      <w:r w:rsidR="00AC0BF3" w:rsidRPr="00AC3111">
        <w:rPr>
          <w:rFonts w:ascii="Times New Roman" w:hAnsi="Times New Roman"/>
          <w:sz w:val="28"/>
          <w:szCs w:val="28"/>
        </w:rPr>
        <w:t xml:space="preserve">русского языка и литературы </w:t>
      </w:r>
      <w:r w:rsidRPr="00AC3111">
        <w:rPr>
          <w:rFonts w:ascii="Times New Roman" w:hAnsi="Times New Roman"/>
          <w:sz w:val="28"/>
          <w:szCs w:val="28"/>
        </w:rPr>
        <w:t xml:space="preserve">на основе развития </w:t>
      </w:r>
      <w:r w:rsidR="00AC0BF3" w:rsidRPr="00AC3111">
        <w:rPr>
          <w:rFonts w:ascii="Times New Roman" w:hAnsi="Times New Roman"/>
          <w:sz w:val="28"/>
          <w:szCs w:val="28"/>
        </w:rPr>
        <w:t xml:space="preserve">компьютерных технологий </w:t>
      </w:r>
      <w:r w:rsidRPr="00AC3111">
        <w:rPr>
          <w:rFonts w:ascii="Times New Roman" w:hAnsi="Times New Roman"/>
          <w:sz w:val="28"/>
          <w:szCs w:val="28"/>
        </w:rPr>
        <w:t xml:space="preserve">учащихся. </w:t>
      </w:r>
    </w:p>
    <w:p w:rsidR="00AC0BF3" w:rsidRPr="00086125" w:rsidRDefault="006D4E87" w:rsidP="006D4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  <w:t xml:space="preserve">Задачи работы:  </w:t>
      </w:r>
    </w:p>
    <w:p w:rsidR="00AC0BF3" w:rsidRPr="00086125" w:rsidRDefault="00BB2411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C0BF3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) интенсификация учебного процесса;</w:t>
      </w:r>
    </w:p>
    <w:p w:rsidR="004B3D54" w:rsidRDefault="00BB2411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C0BF3"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)формирование образовательных компетенций: языковой (развитие с помощью педагогических программных средств орфографических и грамматических умений учащегося), лингвистической (самостоятельное получение школьником информации об ученых-лингвистах, </w:t>
      </w:r>
    </w:p>
    <w:p w:rsidR="004B3D54" w:rsidRDefault="004B3D54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111" w:rsidRDefault="00AC0BF3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о ведущих научных положениях), коммуникативной (обогащение понятийного аппарата, повышение уровня умений работать с информацией различных источников, баз данных; осуществление самообразования; формирование информационной культуры школьников).</w:t>
      </w:r>
    </w:p>
    <w:p w:rsidR="00AC0BF3" w:rsidRPr="00086125" w:rsidRDefault="00AC0BF3" w:rsidP="00AC0BF3">
      <w:pPr>
        <w:shd w:val="clear" w:color="auto" w:fill="F5F5F5"/>
        <w:spacing w:after="0" w:line="1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образом, ИКТ технологии нацелены на ведение обучения на новом качественном </w:t>
      </w:r>
      <w:proofErr w:type="spellStart"/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  <w:proofErr w:type="gramStart"/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оответствующие</w:t>
      </w:r>
      <w:proofErr w:type="spellEnd"/>
      <w:r w:rsidRPr="000861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новым стандартам</w:t>
      </w:r>
    </w:p>
    <w:p w:rsidR="0014404E" w:rsidRPr="00820672" w:rsidRDefault="0014404E" w:rsidP="00091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 w:rsidRPr="00086125">
        <w:rPr>
          <w:b/>
          <w:color w:val="365F91"/>
          <w:sz w:val="28"/>
          <w:szCs w:val="28"/>
        </w:rPr>
        <w:t xml:space="preserve">  </w:t>
      </w:r>
      <w:r w:rsidRPr="00086125">
        <w:rPr>
          <w:i/>
          <w:iCs/>
          <w:color w:val="000000"/>
          <w:sz w:val="28"/>
          <w:szCs w:val="28"/>
        </w:rPr>
        <w:t>Информационные и коммуникационные технологии (ИКТ)</w:t>
      </w:r>
      <w:r w:rsidRPr="00086125">
        <w:rPr>
          <w:color w:val="000000"/>
          <w:sz w:val="28"/>
          <w:szCs w:val="28"/>
        </w:rPr>
        <w:t xml:space="preserve"> – это </w:t>
      </w:r>
      <w:r w:rsidRPr="00820672">
        <w:rPr>
          <w:rFonts w:ascii="Times New Roman" w:hAnsi="Times New Roman" w:cs="Times New Roman"/>
          <w:color w:val="000000"/>
          <w:sz w:val="28"/>
          <w:szCs w:val="28"/>
        </w:rPr>
        <w:t>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bookmarkStart w:id="0" w:name="Средства_ИКТ,_применяемые_в_образовании"/>
      <w:r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Средства ИКТ, применяемые в образовании</w:t>
      </w:r>
      <w:bookmarkEnd w:id="0"/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средством ИКТ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 Основными категориями программных средств являются системные программы, прикладные программы и инструментальные средства для разработки программного обеспечения. К системным программам, в первую очередь, относятся операционные системы, обеспечивающие взаимодействие всех других программ с оборудованием и взаимодействие пользователя персонального компьютера с программами. В эту категорию также включают служебные или сервисные программы. К прикладным программам относят программное обеспечение, которое является инструментарием информационных технологий – технологий работы с текстами, графикой, табличными данными и т.д.</w:t>
      </w:r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современных системах образования широкое распространение получили универсальные офисные прикладные программы и средства ИКТ: текстовые процессоры, электронные таблицы, программы подготовки презентаций, системы управления базами данных, органайзеры, графические пакеты и т.п.</w:t>
      </w:r>
    </w:p>
    <w:p w:rsidR="004B3D54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появлением компьютерных сетей и других, аналогичных им средств ИКТ образование приобрело новое качество, связанное в первую очередь с возможностью оперативно получать информацию из любой точки земного шара. </w:t>
      </w:r>
    </w:p>
    <w:p w:rsidR="004B3D54" w:rsidRDefault="004B3D54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54" w:rsidRDefault="004B3D54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глобальную компьютерную сеть Ин</w:t>
      </w:r>
      <w:r w:rsidR="00E127A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ернет возможен мгновенный доступ к мировым информационным ресурсам (электронным библиотекам, базам данных, хранилищам файлов, и т.д.). В самом популярном ресурсе Интернет – всемирной паутине WWW опубликовано порядка двух миллиардов </w:t>
      </w:r>
      <w:proofErr w:type="spellStart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документов.</w:t>
      </w:r>
      <w:r w:rsidR="004B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доступны и другие распространенные средства ИКТ, к числу которых относятся электронная почта, списки рассылки, группы новостей, чат. Разработаны специальные программы для общения в реальном режиме времени, позволяющие после установления связи передавать текст, вводимый с клавиатуры, а также звук, изображение и любые файлы. Эти программы позволяют организовать совместную работу удаленных пользователей с программой, запущенной на локальном компьютере.</w:t>
      </w:r>
    </w:p>
    <w:p w:rsidR="00AC3111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С появлением новых алгоритмов сжатия данных доступное для передачи по компьютерной сети качество звука существенно повысилось и стало приближаться к качеству звука в обычных телефонных сетях. Как следствие, весьма активно стало развиваться относительно новое средство ИКТ – Интернет-телефония. С помощью специального оборудования и программного обеспечения через Интернет можно проводить аудио и видеоконференции.</w:t>
      </w:r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обеспечения эффективного поиска информации в телекоммуникационных сетях существуют автоматизированные поисковые средства, цель которых – собирать данные об информационных ресурсах глобальной компьютерной сети и предоставлять пользователям услугу быстрого поиска. С помощью поисковых систем можно искать документы всемирной паутины, </w:t>
      </w:r>
      <w:proofErr w:type="spellStart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файлы и программное обеспечение, адресную информацию об организациях и людях.</w:t>
      </w:r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сетевых средств ИКТ становится возможным широкий доступ к учебно-методической и научной информации, организация оперативной консультационной помощи, моделирование научно-исследовательской деятельности, проведение виртуальных учебных занятий (семинаров, лекций) в реальном режиме времени.</w:t>
      </w:r>
    </w:p>
    <w:p w:rsidR="00E127A2" w:rsidRDefault="00E127A2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111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Мощной технологией, позволяющей хранить и передавать основной объем изучаемого материала, являются образовательные электронные издания, как распространяемые в компьютерных сетях, так и записанные на CD-ROM. Индивидуальная работа с ними дает глубокое усвоение и понимание материала. </w:t>
      </w:r>
    </w:p>
    <w:p w:rsidR="0014404E" w:rsidRPr="00A76EC7" w:rsidRDefault="0014404E" w:rsidP="002517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t>Эти технологии позволяют, при соответствующей доработке, приспособить существующие курсы к индивидуальному пользованию, предоставляют возможности для самообучения и самопроверки полученных знаний. В отличие от традиционной книги, образовательные электронные издания позволяют подавать материал в динамичной графической форме.</w:t>
      </w:r>
    </w:p>
    <w:p w:rsidR="00C52F71" w:rsidRPr="00A76EC7" w:rsidRDefault="00C52F71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bookmarkStart w:id="1" w:name="Классификация_средств_ИКТ_по_области_мет"/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127A2" w:rsidRDefault="00E127A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573AC2" w:rsidRDefault="00573AC2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14404E" w:rsidRPr="00A76EC7" w:rsidRDefault="00091840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-934085</wp:posOffset>
            </wp:positionH>
            <wp:positionV relativeFrom="paragraph">
              <wp:posOffset>417195</wp:posOffset>
            </wp:positionV>
            <wp:extent cx="6738620" cy="5539105"/>
            <wp:effectExtent l="19050" t="0" r="5080" b="0"/>
            <wp:wrapThrough wrapText="bothSides">
              <wp:wrapPolygon edited="0">
                <wp:start x="-61" y="0"/>
                <wp:lineTo x="-61" y="21543"/>
                <wp:lineTo x="21616" y="21543"/>
                <wp:lineTo x="21616" y="0"/>
                <wp:lineTo x="-61" y="0"/>
              </wp:wrapPolygon>
            </wp:wrapThrough>
            <wp:docPr id="5" name="Рисунок 5" descr="C:\Users\1\Desktop\b25_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b25_fi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553910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04E"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Классификация средств ИКТ по области </w:t>
      </w:r>
      <w:proofErr w:type="gramStart"/>
      <w:r w:rsidR="0014404E"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методического</w:t>
      </w:r>
      <w:proofErr w:type="gramEnd"/>
      <w:r w:rsidR="0014404E"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proofErr w:type="spellStart"/>
      <w:r w:rsidR="0014404E"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назначен</w:t>
      </w:r>
      <w:r w:rsidR="00573AC2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ые</w:t>
      </w:r>
      <w:r w:rsidR="0014404E"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ия</w:t>
      </w:r>
      <w:proofErr w:type="spellEnd"/>
      <w:r w:rsidR="0014404E" w:rsidRPr="00A76EC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:</w:t>
      </w:r>
      <w:bookmarkEnd w:id="1"/>
    </w:p>
    <w:p w:rsidR="0025171B" w:rsidRPr="00A76EC7" w:rsidRDefault="0025171B" w:rsidP="002517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3AC2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>
        <w:rPr>
          <w:rFonts w:ascii="Tahoma" w:eastAsia="Times New Roman" w:hAnsi="Tahoma" w:cs="Tahoma"/>
          <w:color w:val="575757"/>
          <w:sz w:val="20"/>
          <w:szCs w:val="20"/>
        </w:rPr>
        <w:t xml:space="preserve"> </w:t>
      </w: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Наиболее часто применяемые мною средства компьютерных технологий</w:t>
      </w:r>
      <w:proofErr w:type="gram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 :</w:t>
      </w:r>
      <w:proofErr w:type="gram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 обучающие, тренажеры, Информационно- поисковые и демонстрационн</w:t>
      </w:r>
      <w:r w:rsidR="00001F06"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ые. М</w:t>
      </w: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ожно разбить на три большие группы: презентации, информационно-обучающие, тестирующие.</w:t>
      </w: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P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Презентации – средство развития познавательной активности учащихся при изучении предмета. Это наглядность, дающая возможность учителю выстроить объяснение на уроке логично, научно, с использованием видеофрагментов. При такой организации материала включаются три вида памяти учеников: зрительная, слуховая, моторная. Презентация дает возможность рассмотреть сложный материал поэтапно, обратиться не только к текущему материалу, но и повторить предыдущую тему. При закреплении можно более детально остановиться на вопросах, вызывающих затруднения у школьников. Использование анимационных эффектов способствует повышению интереса учащихся к изучаемой теме.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При разработке уроков русского языка и литературы можно использовать программу</w:t>
      </w:r>
      <w:r w:rsid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 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  <w:lang w:val="en-US"/>
        </w:rPr>
        <w:t>Pow</w:t>
      </w:r>
      <w:proofErr w:type="spellEnd"/>
      <w:proofErr w:type="gram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е</w:t>
      </w:r>
      <w:proofErr w:type="gram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  <w:lang w:val="en-US"/>
        </w:rPr>
        <w:t>r</w:t>
      </w: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 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Ро</w:t>
      </w: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  <w:lang w:val="en-US"/>
        </w:rPr>
        <w:t>int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, которая предназначена для создания слайдов и образования единой 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слайд-презентации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Слайды применяются на уроках русского языка для иллюстрации каких-либо теоретических сведений, положений, объяснения понятий и т.д.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Мультимедийная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 презентация способствует достижению триединой дидактической цели урока: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образовательный аспект – восприятие учащимися учебного материала, осмысление связей и отношений между объектами изучения;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развивающий аспект – развитие у учащихся познавательного интереса, умения обобщать, анализировать, сравнивать, активизация их творческой деятельности;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воспитательный аспект – формирование научного мировоззрения, умения четко организовывать самостоятельную и групповую работу, воспитание чувства товарищества, способности к взаимопомощи.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Информационно-обучающие программы позволяют моделировать и наглядно демонстрировать содержание изучаемых тем, полностью реализовать принцип адаптивности к индивидуальным возможностям ребенка, соответствовать индивидуальному темпу учебно-познавательной деятельности. Обучение носит диалоговый характер, при котором учитель в любой момент может внести в него необходимые коррективы.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Такие программные продукты, как «Фраза», «Кирилл и 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Мефодий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. Русский язык. 5 – 11-й классы», «Школьный наставник. Русский язык. Средняя школа. Часть 1,2.», «Уроки русского языка (виртуальная школа Кирилла и 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Мефодия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)», «Уроки литературы (виртуальная школа Кирилла и 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Мефодия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)», способствуют осознанному усвоению знаний учащимися.</w:t>
      </w: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Применение тестирующих программ типа «Репетитор», готовые пакеты контролирующих программ «</w:t>
      </w: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  <w:lang w:val="en-US"/>
        </w:rPr>
        <w:t>RUS</w:t>
      </w: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 5-9», программы-тренажеры «Фраза», «ЕГЭ по русскому языку» обеспечивают строго индивидуальные и дифференцированные диагностику и контроль знаний учащихся. Преимущества тестирования: объективность, простота, массовость.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На уроках обобщения изученного уместно использование итогового тестирования, которым завершается каждая тема в компьютерной программе. Например, в течение итогового урока в 6-м классе по теме «Имя прилагательное» все ученики выполняют контрольный тест (урок 16), который занимает 3 - 4 минуты. И тут же получают оценку компьютера. Быстро, объективно, интересно...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Кроме электронных пособий в структуру урока литературы можно включить и видеофильмы. Просмотр этих фильмов или их фрагментов расширяет кругозор учащихся, формирует повышенный читательский интерес. Ребята полнее осмысливают значение творчества писателей. Эти уроки помогают им оживить представления о поэтах, понять наиболее сложные сцены и явления, наполняют их зримым содержанием, создают у учеников эмоциональный настрой.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Видеопросмотры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 на уроках особенно важны для повышения общей культуры школьников, обучения их сопереживанию, формированию визуальной культуры. Они дают материал для дискуссий, различного рода сообщений, творческих работ, повышают мотивацию учащихся и активизируют их творчество, позволяют увидеть мир глазами живописцев, услышать актерское прочтение стихов, прозы и классическую музыку.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В программе «Библиотека электронных наглядных пособий. Литература. 5-11-е классы» известных разработчиков программного обеспечения «Дрофа» и «</w:t>
      </w:r>
      <w:proofErr w:type="spell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Физикон</w:t>
      </w:r>
      <w:proofErr w:type="spell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» материал дан по основным разделам литературы. Замечательные портреты классиков, иллюстрации к их произведениям, отрывки, кроссворды, тесты – все это позволяет разнообразить урок.</w:t>
      </w:r>
    </w:p>
    <w:p w:rsidR="00573AC2" w:rsidRPr="00001F06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Видеоматериалы помогают провести заочную экскурсию по местам, связанным с жизнью и творчеством какого-либо писателя.</w:t>
      </w:r>
    </w:p>
    <w:p w:rsidR="00573AC2" w:rsidRDefault="00573AC2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 xml:space="preserve">Уроки с использованием ИКТ воспитывают чувство </w:t>
      </w:r>
      <w:proofErr w:type="gramStart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прекрасного</w:t>
      </w:r>
      <w:proofErr w:type="gramEnd"/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, расширяют кругозор учащихся, позволяют за ограниченное время дать обширный литературоведческий материал.</w:t>
      </w: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573AC2">
      <w:pPr>
        <w:spacing w:after="84" w:line="261" w:lineRule="atLeast"/>
        <w:jc w:val="both"/>
        <w:rPr>
          <w:rFonts w:ascii="Times New Roman" w:eastAsia="Times New Roman" w:hAnsi="Times New Roman" w:cs="Times New Roman"/>
          <w:color w:val="575757"/>
          <w:sz w:val="28"/>
          <w:szCs w:val="28"/>
        </w:rPr>
      </w:pPr>
    </w:p>
    <w:p w:rsidR="00001F06" w:rsidRDefault="00001F06" w:rsidP="00001F06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часто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</w:t>
      </w:r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своей работе электронные учебные пособия: репетиторы, тренажеры (обучающие, </w:t>
      </w:r>
      <w:proofErr w:type="spellStart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обучающе-контролирующие</w:t>
      </w:r>
      <w:proofErr w:type="spellEnd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игровые), интерактивные коллекции, словари, справочники; электронные издания для контроля знаний учащихся (тесты, тестовые задания).</w:t>
      </w:r>
      <w:proofErr w:type="gramEnd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такие апробированные и зарекомендовавшие себя электронные ресурсы, как мультимедиа-комплект «1С: Репетитор. Русский язык» ЗАО «1С»; «Программа–тренажер по русскому языку «Фраза». Гуру. Софт; «Русский язык. Варианты ЕГЭ» ЗАО «1С»; ЦОР к учебнику «Русский язык. 5-9 классы» (автор </w:t>
      </w:r>
      <w:proofErr w:type="spellStart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В.В.Бабайцева</w:t>
      </w:r>
      <w:proofErr w:type="spellEnd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ИУМК «Русский язык. 5-7 классы» (авторы </w:t>
      </w:r>
      <w:proofErr w:type="spellStart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О.И.</w:t>
      </w:r>
      <w:proofErr w:type="gramStart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Руденко-Моргун</w:t>
      </w:r>
      <w:proofErr w:type="spellEnd"/>
      <w:proofErr w:type="gramEnd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 ЗАО «1С»; электронное издание «Библиотека электронных наглядных пособий по дисциплине «Литература». 5-11 классы» Дрофа; «Большая энциклопедия Кирилла и </w:t>
      </w:r>
      <w:proofErr w:type="spellStart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Мефодия</w:t>
      </w:r>
      <w:proofErr w:type="spellEnd"/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» </w:t>
      </w:r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New Media Generation </w:t>
      </w:r>
      <w:r w:rsidRPr="00075117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573AC2" w:rsidRPr="00001F06" w:rsidRDefault="00573AC2" w:rsidP="00001F06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1F06">
        <w:rPr>
          <w:rFonts w:ascii="Times New Roman" w:eastAsia="Times New Roman" w:hAnsi="Times New Roman" w:cs="Times New Roman"/>
          <w:color w:val="575757"/>
          <w:sz w:val="28"/>
          <w:szCs w:val="28"/>
        </w:rPr>
        <w:t>Таким образом, при дидактически правильном подходе использование ИКТ значительно облегчает подготовку к урокам, делает их нетрадиционными, запоминающимися, интересными, более динамичными. Интеграция ИКТ и современных педагогических технологий способна стимулировать познавательный интерес к русскому языку и литературе, создавая условия для мотивации к изучению этих предметов. Это рациональный способ повышения эффективности и интенсификации обучения и самообучения, повышения качества образования.</w:t>
      </w:r>
      <w:r w:rsidR="0014404E" w:rsidRPr="00001F06"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  <w:t xml:space="preserve">                                                           </w:t>
      </w:r>
    </w:p>
    <w:p w:rsidR="006D4E87" w:rsidRPr="00E127A2" w:rsidRDefault="00001F06" w:rsidP="004E3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  <w:t xml:space="preserve">        </w:t>
      </w:r>
      <w:r w:rsidR="006D4E87" w:rsidRPr="00A76EC7">
        <w:rPr>
          <w:rFonts w:ascii="Times New Roman" w:eastAsia="Calibri" w:hAnsi="Times New Roman" w:cs="Times New Roman"/>
          <w:b/>
          <w:color w:val="C00000"/>
          <w:sz w:val="28"/>
          <w:szCs w:val="28"/>
          <w:u w:val="single"/>
        </w:rPr>
        <w:t>Технология:</w:t>
      </w:r>
    </w:p>
    <w:p w:rsidR="00001F06" w:rsidRDefault="004E3647" w:rsidP="00075117">
      <w:pPr>
        <w:shd w:val="clear" w:color="auto" w:fill="F5F5F5"/>
        <w:spacing w:after="0" w:line="147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педагогической модели необходимо учитывать уровень </w:t>
      </w:r>
      <w:proofErr w:type="spellStart"/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информационной культуры учителя: репродуктивный, адаптивный и творческий.</w:t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репродуктивного уровня характерны несистематизированные знания об информационной культуре учителя и её роли в инновационной деятельности, иррациональная организация работы в информационно-образовательной среде, несостоятельность в использовании информационных технологий в педагогической и исследовательской деятельности, низкая оценка полезности предпринимаемой работы с информацией, неумение соотносить свою деятельность и уровень информационной культуры с социальным и профессиональным опытом.</w:t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proofErr w:type="gramEnd"/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Адаптивный уровень характеризуется ситуативным настроем на решение профессиональных задач, удовлетворением достигнутыми результатами без определения перспектив дальнейшего развития, неполным владением современным базовым знанием.</w:t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001F06" w:rsidRDefault="00001F06" w:rsidP="00075117">
      <w:pPr>
        <w:shd w:val="clear" w:color="auto" w:fill="F5F5F5"/>
        <w:spacing w:after="0" w:line="147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5117" w:rsidRDefault="004E3647" w:rsidP="00075117">
      <w:pPr>
        <w:shd w:val="clear" w:color="auto" w:fill="F5F5F5"/>
        <w:spacing w:after="0" w:line="147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Творческий уровень предполагает наличие у учителя убеждения в необходимости постоянного повышения уровня информационной культуры, систематизированных знаний в области информационной культуры, способности к решению инновационных задач, проектов на основе совершенствования индивидуальной информационной культуры и к созданию собственных авторских информационно-образовательных продуктов.</w:t>
      </w:r>
      <w:r w:rsidRPr="00A76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1F0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условием реализации возможностей И</w:t>
      </w:r>
      <w:proofErr w:type="gramStart"/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 в шк</w:t>
      </w:r>
      <w:proofErr w:type="gramEnd"/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 являются: оборудование в школе компьютерного класса, желательно наличие локальной сети и выхода в Интернет; готовн</w:t>
      </w:r>
      <w:r w:rsidR="0007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 учителя к применению ИКТ образовательном </w:t>
      </w:r>
      <w:r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процессе.</w:t>
      </w:r>
    </w:p>
    <w:tbl>
      <w:tblPr>
        <w:tblW w:w="0" w:type="auto"/>
        <w:tblCellSpacing w:w="15" w:type="dxa"/>
        <w:tblInd w:w="134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66"/>
      </w:tblGrid>
      <w:tr w:rsidR="00573AC2" w:rsidRPr="00142BCC" w:rsidTr="00573AC2">
        <w:trPr>
          <w:tblCellSpacing w:w="15" w:type="dxa"/>
        </w:trPr>
        <w:tc>
          <w:tcPr>
            <w:tcW w:w="0" w:type="auto"/>
            <w:shd w:val="clear" w:color="auto" w:fill="F8F8F8"/>
            <w:hideMark/>
          </w:tcPr>
          <w:p w:rsidR="00573AC2" w:rsidRPr="00142BCC" w:rsidRDefault="00573AC2" w:rsidP="00573AC2">
            <w:pPr>
              <w:spacing w:after="84" w:line="261" w:lineRule="atLeast"/>
              <w:jc w:val="both"/>
              <w:rPr>
                <w:rFonts w:ascii="Tahoma" w:eastAsia="Times New Roman" w:hAnsi="Tahoma" w:cs="Tahoma"/>
                <w:color w:val="575757"/>
                <w:sz w:val="20"/>
                <w:szCs w:val="20"/>
              </w:rPr>
            </w:pPr>
          </w:p>
        </w:tc>
      </w:tr>
    </w:tbl>
    <w:p w:rsidR="0014404E" w:rsidRPr="00001F06" w:rsidRDefault="00E127A2" w:rsidP="00001F06">
      <w:pPr>
        <w:shd w:val="clear" w:color="auto" w:fill="F5F5F5"/>
        <w:spacing w:after="0" w:line="147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требованиям </w:t>
      </w:r>
      <w:proofErr w:type="spellStart"/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2.4.2.1178-02 в течение недели количество уроков с применением ТСО не должно превышать для обучающихся первой ступени 3-4 урока, обучающихся второй и третьей ступени - 4-6 уроков. После занятий с </w:t>
      </w:r>
      <w:proofErr w:type="spellStart"/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видеодисплейным</w:t>
      </w:r>
      <w:proofErr w:type="spellEnd"/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терминалом (ВДТ) необходимо проводить гимнастику для глаз, которая выполняется на рабочем месте.</w:t>
      </w:r>
      <w:r w:rsidR="004E3647"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отметить, что применение ИКТ целесообразно с применением с другими обучающими технологиями, не отрицая, а взаимно дополняя друг друга.</w:t>
      </w:r>
      <w:r w:rsidR="004E3647" w:rsidRPr="00A76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3647" w:rsidRPr="00A76E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 проведения уроков с использованием ИКТ технологий показывает, что они имеют большее коррекционное воздействие, чем обычные. Учащиеся на таких уроках более активно и охотно включаются в работу, заметно увеличивается время, в течени</w:t>
      </w:r>
      <w:proofErr w:type="gramStart"/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4E3647" w:rsidRPr="00A76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учащиеся готовы и хотят сосредоточенно и самостоятельно выполнять необходимые для усвоения темы задания.</w:t>
      </w:r>
    </w:p>
    <w:p w:rsidR="00AC3111" w:rsidRPr="00A76EC7" w:rsidRDefault="004E3647" w:rsidP="00091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EC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76E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Модель использования ИКТ на уроке: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01F06" w:rsidRDefault="004E3647" w:rsidP="00091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Демонстрация компьютерной презентации;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Тестирование с выбором ответов;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Написание диктанта, сочинения, изложения;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Отработка технических навыков с помощью компьютерного тренажёра;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электронных учебников.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01F06" w:rsidRDefault="00001F06" w:rsidP="00091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1F06" w:rsidRDefault="00001F06" w:rsidP="00091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1F06" w:rsidRDefault="00001F06" w:rsidP="00091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1F06" w:rsidRDefault="004E3647" w:rsidP="00001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способствует экономии времени и эффективности учебного процесса.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Модель использование ИКТ вне урока:</w:t>
      </w:r>
      <w:r w:rsidRPr="00A76EC7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Поиск информации в Интернете и других источниках;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Фиксация записи об окружающем мире;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2F71"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Подготовка выступления 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 презентаций.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 средством контроля и оценки образовательных </w:t>
      </w:r>
      <w:proofErr w:type="gramStart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proofErr w:type="gramEnd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в ИКТ являются тесты и тестовые задания, позволяющие осуществлять различные виды контроля: входной, промежуточный, рубежный и итоговый.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0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Тесты могут проводиться в режиме </w:t>
      </w:r>
      <w:proofErr w:type="spellStart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on-lain</w:t>
      </w:r>
      <w:proofErr w:type="spellEnd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(проводится на компьютере в интерактивном режиме, результат оценивается автоматически системой) и в режиме </w:t>
      </w:r>
      <w:proofErr w:type="spellStart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off-lain</w:t>
      </w:r>
      <w:proofErr w:type="spellEnd"/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(используется электронный или печатный вариант теста; оценку результатов осуществляет учитель с комментариями, работой над ошибками).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01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зависимости от педагогической задачи могут быть реализованы различные варианты контроля: мягкое самотестирование, жёсткое самотестирование, </w:t>
      </w:r>
      <w:r w:rsidR="00091840"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контрольное тестирование.</w:t>
      </w:r>
    </w:p>
    <w:p w:rsidR="00001F06" w:rsidRDefault="00091840" w:rsidP="00001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76EC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Результативност</w:t>
      </w:r>
      <w:r w:rsidR="00001F06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ь</w:t>
      </w:r>
    </w:p>
    <w:p w:rsidR="00075117" w:rsidRPr="00001F06" w:rsidRDefault="00AD40DE" w:rsidP="00001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sz w:val="28"/>
          <w:szCs w:val="28"/>
        </w:rPr>
        <w:t>Эффективность проделанной работы выразилась в следующих результатах:</w:t>
      </w:r>
    </w:p>
    <w:p w:rsidR="00075117" w:rsidRPr="00075117" w:rsidRDefault="00AD40DE" w:rsidP="00075117">
      <w:pPr>
        <w:pStyle w:val="a8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075117">
        <w:rPr>
          <w:rFonts w:ascii="Times New Roman" w:eastAsia="Times New Roman" w:hAnsi="Times New Roman"/>
          <w:sz w:val="28"/>
          <w:szCs w:val="28"/>
        </w:rPr>
        <w:t>в развитии ИКТ компетенции учащихся;</w:t>
      </w:r>
    </w:p>
    <w:p w:rsidR="00075117" w:rsidRPr="00075117" w:rsidRDefault="00AD40DE" w:rsidP="00075117">
      <w:pPr>
        <w:pStyle w:val="a8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075117">
        <w:rPr>
          <w:rFonts w:ascii="Times New Roman" w:eastAsia="Times New Roman" w:hAnsi="Times New Roman"/>
          <w:sz w:val="28"/>
          <w:szCs w:val="28"/>
        </w:rPr>
        <w:t>в росте качества знаний по русскому языку и литературе  в 6б  и 11 классах (2012 и 2113г выпуски);</w:t>
      </w:r>
    </w:p>
    <w:p w:rsidR="00AD40DE" w:rsidRPr="00075117" w:rsidRDefault="00AD40DE" w:rsidP="00075117">
      <w:pPr>
        <w:pStyle w:val="a8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075117">
        <w:rPr>
          <w:rFonts w:ascii="Times New Roman" w:eastAsia="Times New Roman" w:hAnsi="Times New Roman"/>
          <w:sz w:val="28"/>
          <w:szCs w:val="28"/>
        </w:rPr>
        <w:t>в росте количества творческих работ, участия во внеклассных мероприятиях</w:t>
      </w:r>
      <w:r w:rsidR="00075117">
        <w:rPr>
          <w:rFonts w:ascii="Times New Roman" w:eastAsia="Times New Roman" w:hAnsi="Times New Roman"/>
          <w:sz w:val="28"/>
          <w:szCs w:val="28"/>
        </w:rPr>
        <w:t>.</w:t>
      </w:r>
    </w:p>
    <w:p w:rsidR="00E127A2" w:rsidRPr="00A76EC7" w:rsidRDefault="00AD40DE" w:rsidP="00E12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sz w:val="28"/>
          <w:szCs w:val="28"/>
        </w:rPr>
        <w:t>В 2012-2013 учебном  году</w:t>
      </w:r>
      <w:r w:rsidRPr="00A76EC7">
        <w:rPr>
          <w:rFonts w:ascii="Times New Roman" w:eastAsia="Calibri" w:hAnsi="Times New Roman" w:cs="Times New Roman"/>
          <w:sz w:val="28"/>
          <w:szCs w:val="28"/>
        </w:rPr>
        <w:t xml:space="preserve"> был реализован проект в 5 классе б «Повышение качества образования через ИКТ »</w:t>
      </w:r>
      <w:r w:rsidR="00E127A2" w:rsidRPr="00E12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7A2" w:rsidRPr="00A76EC7">
        <w:rPr>
          <w:rFonts w:ascii="Times New Roman" w:eastAsia="Times New Roman" w:hAnsi="Times New Roman" w:cs="Times New Roman"/>
          <w:sz w:val="28"/>
          <w:szCs w:val="28"/>
        </w:rPr>
        <w:t>В результате проделанной работы были получены данные о  ИКТ компетентности учеников на начало эксперимента, а затем зафиксированы дальнейшие изменения в овладении учениками коммуникативных умений в ходе формирующего эксперимента, проведенного в естественных условиях.</w:t>
      </w:r>
    </w:p>
    <w:p w:rsidR="00001F06" w:rsidRDefault="00001F06" w:rsidP="00AD40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40DE" w:rsidRPr="00A76EC7" w:rsidRDefault="00AD40DE" w:rsidP="00AD40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>Цель:</w:t>
      </w:r>
      <w:r w:rsidRPr="00A76EC7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через повышения уровня информационной и коммуникативной компетентностей учащихся  5 класса  на уроках русского языка и литературы</w:t>
      </w:r>
      <w:proofErr w:type="gramStart"/>
      <w:r w:rsidRPr="00A76EC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D40DE" w:rsidRPr="00A76EC7" w:rsidRDefault="00AD40DE" w:rsidP="00A76E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40DE" w:rsidRPr="00A76EC7" w:rsidRDefault="00AD40DE" w:rsidP="00A76EC7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Повышение уровня информационно-коммуникативной компетентности учащихся 5 класса.</w:t>
      </w:r>
    </w:p>
    <w:p w:rsidR="00AD40DE" w:rsidRPr="00A76EC7" w:rsidRDefault="00AD40DE" w:rsidP="00A76EC7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Создание банка дидактических материалов, способствующих повышению уровня развития информационно-коммуникативной компетентности.</w:t>
      </w:r>
    </w:p>
    <w:p w:rsidR="00AD40DE" w:rsidRPr="00A76EC7" w:rsidRDefault="00AD40DE" w:rsidP="00A76EC7">
      <w:pPr>
        <w:pStyle w:val="a8"/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Апробация образовательных технологий, влияющих на формирование ИКТ - компетентности учащихся.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>Данный проект предназначен для учителей</w:t>
      </w:r>
      <w:r w:rsidR="006D559C" w:rsidRPr="00A76EC7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proofErr w:type="gramStart"/>
      <w:r w:rsidR="006D559C" w:rsidRPr="00A76EC7">
        <w:rPr>
          <w:rFonts w:ascii="Times New Roman" w:hAnsi="Times New Roman" w:cs="Times New Roman"/>
          <w:sz w:val="28"/>
          <w:szCs w:val="28"/>
        </w:rPr>
        <w:t xml:space="preserve"> </w:t>
      </w:r>
      <w:r w:rsidRPr="00A76E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6EC7">
        <w:rPr>
          <w:rFonts w:ascii="Times New Roman" w:hAnsi="Times New Roman" w:cs="Times New Roman"/>
          <w:sz w:val="28"/>
          <w:szCs w:val="28"/>
        </w:rPr>
        <w:t xml:space="preserve"> преподающих в среднем звене. В рамках работы над проектом, учитель  осваивает технологию проблемного обучения, совершенствует приемы проведения экспериментальных работ, пополняет свою копилку методических разработок.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 xml:space="preserve">Учащиеся, в рамках работы над проектом, развивают навыки работы с информацией различных типов, создают презентации, совершенствуют коммуникативные способности. 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>Обоснование проекта</w:t>
      </w:r>
    </w:p>
    <w:p w:rsidR="00A76EC7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 xml:space="preserve">В период перехода от постиндустриального общества к </w:t>
      </w:r>
      <w:proofErr w:type="gramStart"/>
      <w:r w:rsidRPr="00A76EC7">
        <w:rPr>
          <w:rFonts w:ascii="Times New Roman" w:hAnsi="Times New Roman" w:cs="Times New Roman"/>
          <w:sz w:val="28"/>
          <w:szCs w:val="28"/>
        </w:rPr>
        <w:t>информационному</w:t>
      </w:r>
      <w:proofErr w:type="gramEnd"/>
      <w:r w:rsidRPr="00A76EC7">
        <w:rPr>
          <w:rFonts w:ascii="Times New Roman" w:hAnsi="Times New Roman" w:cs="Times New Roman"/>
          <w:sz w:val="28"/>
          <w:szCs w:val="28"/>
        </w:rPr>
        <w:t xml:space="preserve"> происходит смена парадигмы образования. В информационном обществе в роли ведущих требований при оценке уровня подготовки выпускников выступают ключевые компетентности. </w:t>
      </w:r>
    </w:p>
    <w:p w:rsidR="0007511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 xml:space="preserve">Поэтому главным в работе современного учителя должно стать не традиционное изложение учебного материала, а создание условий для овладения учащимися основными компетентностями. 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 xml:space="preserve">Несмотря на то, что в среднем звене ведется работа по развитию основных компетентностей учащихся, диагностика  показывает недостаточный уровень </w:t>
      </w:r>
      <w:proofErr w:type="spellStart"/>
      <w:r w:rsidRPr="00A76E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76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6EC7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 w:rsidRPr="00A76EC7">
        <w:rPr>
          <w:rFonts w:ascii="Times New Roman" w:hAnsi="Times New Roman" w:cs="Times New Roman"/>
          <w:sz w:val="28"/>
          <w:szCs w:val="28"/>
        </w:rPr>
        <w:t>:</w:t>
      </w:r>
    </w:p>
    <w:p w:rsidR="00E127A2" w:rsidRDefault="00E127A2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7A2" w:rsidRDefault="00E127A2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7A2" w:rsidRDefault="00E127A2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7A2" w:rsidRDefault="00E127A2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7A2" w:rsidRDefault="00E127A2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A76EC7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A76EC7">
        <w:rPr>
          <w:rFonts w:ascii="Times New Roman" w:hAnsi="Times New Roman" w:cs="Times New Roman"/>
          <w:b/>
          <w:sz w:val="28"/>
          <w:szCs w:val="28"/>
        </w:rPr>
        <w:t xml:space="preserve"> информационной компетентности учащихся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69595" cy="2745360"/>
            <wp:effectExtent l="12187" t="6095" r="6093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6EC7" w:rsidRPr="00A76EC7" w:rsidRDefault="00A76EC7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A76EC7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A76EC7">
        <w:rPr>
          <w:rFonts w:ascii="Times New Roman" w:hAnsi="Times New Roman" w:cs="Times New Roman"/>
          <w:b/>
          <w:sz w:val="28"/>
          <w:szCs w:val="28"/>
        </w:rPr>
        <w:t xml:space="preserve"> коммуникативной компетентности учащихся</w:t>
      </w:r>
    </w:p>
    <w:p w:rsidR="00AD40DE" w:rsidRPr="00A76EC7" w:rsidRDefault="00AD40DE" w:rsidP="00A76EC7">
      <w:pPr>
        <w:keepLines/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69595" cy="2745360"/>
            <wp:effectExtent l="12187" t="6095" r="6093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6EC7" w:rsidRDefault="00A76EC7" w:rsidP="00A76EC7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C7" w:rsidRDefault="00A76EC7" w:rsidP="00A76EC7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C7" w:rsidRDefault="00A76EC7" w:rsidP="00A76EC7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C7" w:rsidRDefault="00A76EC7" w:rsidP="00A76EC7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C7" w:rsidRDefault="00A76EC7" w:rsidP="00A76EC7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29E" w:rsidRPr="00A76EC7" w:rsidRDefault="0042129E" w:rsidP="00A76E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7E7C" w:rsidRPr="00A76EC7" w:rsidRDefault="00387E7C" w:rsidP="00A76EC7">
      <w:pPr>
        <w:spacing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Позитивная динамика учебных достижений учащихся за последние три года.</w:t>
      </w:r>
    </w:p>
    <w:p w:rsidR="00387E7C" w:rsidRPr="00A76EC7" w:rsidRDefault="00387E7C" w:rsidP="00A76EC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1F06" w:rsidRDefault="00387E7C" w:rsidP="00387E7C">
      <w:pPr>
        <w:jc w:val="center"/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</w:rPr>
        <w:t>Успеваемость учащихся по русскому языку и литературе в период</w:t>
      </w:r>
    </w:p>
    <w:p w:rsidR="00387E7C" w:rsidRPr="00A76EC7" w:rsidRDefault="00387E7C" w:rsidP="00387E7C">
      <w:pPr>
        <w:jc w:val="center"/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i/>
          <w:color w:val="4F6228" w:themeColor="accent3" w:themeShade="80"/>
          <w:sz w:val="28"/>
          <w:szCs w:val="28"/>
        </w:rPr>
        <w:t xml:space="preserve"> с 2011 по 2013  учебный год.</w:t>
      </w:r>
    </w:p>
    <w:p w:rsidR="00A76EC7" w:rsidRDefault="00A76EC7" w:rsidP="00387E7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87E7C" w:rsidRPr="00A76EC7" w:rsidRDefault="00387E7C" w:rsidP="00387E7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sz w:val="28"/>
          <w:szCs w:val="28"/>
        </w:rPr>
        <w:t xml:space="preserve">2011-2012 учебный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87E7C" w:rsidRPr="00A76EC7" w:rsidTr="003C2D55">
        <w:trPr>
          <w:trHeight w:val="713"/>
        </w:trPr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Кол-во уч-ся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«5»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«4»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«3»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«2»</w:t>
            </w:r>
          </w:p>
        </w:tc>
      </w:tr>
      <w:tr w:rsidR="00387E7C" w:rsidRPr="00A76EC7" w:rsidTr="00387E7C"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387E7C" w:rsidRPr="00A76EC7" w:rsidRDefault="00F76348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52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 (10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19 (37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387E7C" w:rsidRPr="00A76EC7" w:rsidRDefault="003C2D55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19 (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6</w:t>
            </w:r>
            <w:r w:rsidR="005B425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387E7C" w:rsidRPr="00A76EC7" w:rsidTr="00387E7C">
        <w:tc>
          <w:tcPr>
            <w:tcW w:w="1595" w:type="dxa"/>
          </w:tcPr>
          <w:p w:rsidR="00387E7C" w:rsidRPr="00A76EC7" w:rsidRDefault="00F76348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387E7C" w:rsidRPr="00A76EC7" w:rsidRDefault="00F76348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387E7C" w:rsidRPr="00A76EC7" w:rsidRDefault="00F76348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(34%)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12 (46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 xml:space="preserve"> 9 (30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387E7C" w:rsidRPr="00A76EC7" w:rsidTr="00387E7C">
        <w:tc>
          <w:tcPr>
            <w:tcW w:w="1595" w:type="dxa"/>
          </w:tcPr>
          <w:p w:rsidR="00387E7C" w:rsidRPr="00A76EC7" w:rsidRDefault="00F76348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387E7C" w:rsidRPr="00A76EC7" w:rsidRDefault="00F76348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387E7C" w:rsidRPr="00A76EC7" w:rsidRDefault="003C2D55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 (16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387E7C" w:rsidRPr="00A76EC7" w:rsidRDefault="003C2D55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11 (44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387E7C" w:rsidRPr="00A76EC7" w:rsidRDefault="003C2D55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 (40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%)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</w:tbl>
    <w:p w:rsidR="00387E7C" w:rsidRPr="00A76EC7" w:rsidRDefault="00387E7C" w:rsidP="00387E7C">
      <w:pPr>
        <w:rPr>
          <w:rFonts w:ascii="Times New Roman" w:eastAsia="Calibri" w:hAnsi="Times New Roman" w:cs="Times New Roman"/>
          <w:sz w:val="28"/>
          <w:szCs w:val="28"/>
        </w:rPr>
      </w:pP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Средний балл уч-ся по </w:t>
      </w:r>
      <w:r w:rsidR="003C2D55"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русскому языку </w:t>
      </w: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>составил</w:t>
      </w:r>
      <w:r w:rsidR="00A76EC7" w:rsidRPr="00A76EC7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75pt;height:30.55pt" o:ole="">
            <v:imagedata r:id="rId8" o:title=""/>
          </v:shape>
          <o:OLEObject Type="Embed" ProgID="Equation.3" ShapeID="_x0000_i1025" DrawAspect="Content" ObjectID="_1444674149" r:id="rId9"/>
        </w:object>
      </w:r>
    </w:p>
    <w:p w:rsidR="00387E7C" w:rsidRPr="00A76EC7" w:rsidRDefault="005B425F" w:rsidP="00387E7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sz w:val="28"/>
          <w:szCs w:val="28"/>
        </w:rPr>
        <w:t>2012-2013</w:t>
      </w:r>
      <w:r w:rsidR="00387E7C" w:rsidRPr="00A76EC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87E7C" w:rsidRPr="00A76EC7" w:rsidTr="00C53009"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Кол-во уч-ся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«5»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«4»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«3»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«2»</w:t>
            </w:r>
          </w:p>
        </w:tc>
      </w:tr>
      <w:tr w:rsidR="00387E7C" w:rsidRPr="00A76EC7" w:rsidTr="00C53009"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387E7C" w:rsidRPr="00A76EC7" w:rsidRDefault="005B425F" w:rsidP="005B425F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20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40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11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44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387E7C" w:rsidRPr="00A76EC7" w:rsidTr="00C53009"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52</w:t>
            </w:r>
          </w:p>
        </w:tc>
        <w:tc>
          <w:tcPr>
            <w:tcW w:w="1595" w:type="dxa"/>
          </w:tcPr>
          <w:p w:rsidR="00387E7C" w:rsidRPr="00A76EC7" w:rsidRDefault="005B425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7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14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387E7C" w:rsidRPr="00A76EC7" w:rsidRDefault="00387E7C" w:rsidP="005B425F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="005B425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44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(63%)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387E7C" w:rsidRPr="00A76EC7" w:rsidTr="00C53009"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387E7C" w:rsidRPr="00A76EC7" w:rsidRDefault="00181ED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8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(3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8%)</w:t>
            </w:r>
          </w:p>
        </w:tc>
        <w:tc>
          <w:tcPr>
            <w:tcW w:w="1595" w:type="dxa"/>
          </w:tcPr>
          <w:p w:rsidR="00387E7C" w:rsidRPr="00A76EC7" w:rsidRDefault="00181EDF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8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1</w:t>
            </w:r>
            <w:r w:rsidR="00387E7C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</w:tbl>
    <w:p w:rsidR="00E127A2" w:rsidRDefault="00181EDF" w:rsidP="00387E7C">
      <w:pPr>
        <w:rPr>
          <w:rFonts w:ascii="Times New Roman" w:eastAsia="Calibri" w:hAnsi="Times New Roman" w:cs="Times New Roman"/>
          <w:sz w:val="28"/>
          <w:szCs w:val="28"/>
        </w:rPr>
      </w:pP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>Средний балл уч-ся по р</w:t>
      </w:r>
      <w:r w:rsidR="00387E7C"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>у</w:t>
      </w: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>сскому языку</w:t>
      </w:r>
      <w:r w:rsidR="00387E7C"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составил</w:t>
      </w:r>
      <w:r w:rsidR="001F46BA" w:rsidRPr="00A76EC7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540" w:dyaOrig="620">
          <v:shape id="_x0000_i1026" type="#_x0000_t75" style="width:126.35pt;height:30.55pt" o:ole="">
            <v:imagedata r:id="rId10" o:title=""/>
          </v:shape>
          <o:OLEObject Type="Embed" ProgID="Equation.3" ShapeID="_x0000_i1026" DrawAspect="Content" ObjectID="_1444674150" r:id="rId11"/>
        </w:object>
      </w:r>
    </w:p>
    <w:p w:rsidR="00387E7C" w:rsidRPr="00E127A2" w:rsidRDefault="00387E7C" w:rsidP="00387E7C">
      <w:pPr>
        <w:rPr>
          <w:rFonts w:ascii="Times New Roman" w:eastAsia="Calibri" w:hAnsi="Times New Roman" w:cs="Times New Roman"/>
          <w:sz w:val="28"/>
          <w:szCs w:val="28"/>
        </w:rPr>
      </w:pPr>
      <w:r w:rsidRPr="00A76EC7">
        <w:rPr>
          <w:rFonts w:ascii="Times New Roman" w:eastAsia="Calibri" w:hAnsi="Times New Roman" w:cs="Times New Roman"/>
          <w:b/>
          <w:sz w:val="28"/>
          <w:szCs w:val="28"/>
        </w:rPr>
        <w:t xml:space="preserve">2011-2012 учебный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87E7C" w:rsidRPr="00A76EC7" w:rsidTr="00387E7C"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Кол-во уч-ся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«5»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«4»</w:t>
            </w:r>
          </w:p>
        </w:tc>
        <w:tc>
          <w:tcPr>
            <w:tcW w:w="1595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«3»</w:t>
            </w:r>
          </w:p>
        </w:tc>
        <w:tc>
          <w:tcPr>
            <w:tcW w:w="1596" w:type="dxa"/>
          </w:tcPr>
          <w:p w:rsidR="00387E7C" w:rsidRPr="00A76EC7" w:rsidRDefault="00387E7C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«2»</w:t>
            </w:r>
          </w:p>
        </w:tc>
      </w:tr>
      <w:tr w:rsidR="00181EDF" w:rsidRPr="00A76EC7" w:rsidTr="00387E7C">
        <w:tc>
          <w:tcPr>
            <w:tcW w:w="1595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52</w:t>
            </w:r>
          </w:p>
        </w:tc>
        <w:tc>
          <w:tcPr>
            <w:tcW w:w="1595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19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(3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7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25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49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8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(1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6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181EDF" w:rsidRPr="00A76EC7" w:rsidTr="00387E7C">
        <w:tc>
          <w:tcPr>
            <w:tcW w:w="1595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8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31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(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38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8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(31%)</w:t>
            </w:r>
          </w:p>
        </w:tc>
        <w:tc>
          <w:tcPr>
            <w:tcW w:w="1596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181EDF" w:rsidRPr="00A76EC7" w:rsidTr="00387E7C">
        <w:tc>
          <w:tcPr>
            <w:tcW w:w="1595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25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40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9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36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181EDF" w:rsidRPr="00A76EC7" w:rsidRDefault="00C53009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6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24</w:t>
            </w:r>
            <w:r w:rsidR="00181EDF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6" w:type="dxa"/>
          </w:tcPr>
          <w:p w:rsidR="00181EDF" w:rsidRPr="00A76EC7" w:rsidRDefault="00181EDF" w:rsidP="00387E7C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</w:tbl>
    <w:p w:rsidR="00387E7C" w:rsidRPr="00A76EC7" w:rsidRDefault="00387E7C" w:rsidP="00387E7C">
      <w:pPr>
        <w:rPr>
          <w:rFonts w:ascii="Times New Roman" w:eastAsia="Calibri" w:hAnsi="Times New Roman" w:cs="Times New Roman"/>
          <w:sz w:val="28"/>
          <w:szCs w:val="28"/>
        </w:rPr>
      </w:pPr>
    </w:p>
    <w:p w:rsidR="00A76EC7" w:rsidRDefault="00A76EC7" w:rsidP="00387E7C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075117" w:rsidRDefault="00075117" w:rsidP="00387E7C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075117" w:rsidRDefault="00075117" w:rsidP="00387E7C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075117" w:rsidRDefault="00075117" w:rsidP="00387E7C">
      <w:pPr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387E7C" w:rsidRPr="00A76EC7" w:rsidRDefault="00387E7C" w:rsidP="00387E7C">
      <w:pPr>
        <w:rPr>
          <w:rFonts w:ascii="Times New Roman" w:eastAsia="Calibri" w:hAnsi="Times New Roman" w:cs="Times New Roman"/>
          <w:position w:val="-24"/>
          <w:sz w:val="28"/>
          <w:szCs w:val="28"/>
        </w:rPr>
      </w:pP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Средний балл уч-ся по </w:t>
      </w:r>
      <w:r w:rsidR="00C53009"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литературе </w:t>
      </w: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>составил</w:t>
      </w:r>
      <w:r w:rsidR="00C53009" w:rsidRPr="00A76EC7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720" w:dyaOrig="620">
          <v:shape id="_x0000_i1027" type="#_x0000_t75" style="width:136.55pt;height:30.55pt" o:ole="">
            <v:imagedata r:id="rId12" o:title=""/>
          </v:shape>
          <o:OLEObject Type="Embed" ProgID="Equation.3" ShapeID="_x0000_i1027" DrawAspect="Content" ObjectID="_1444674151" r:id="rId13"/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C53009" w:rsidRPr="00A76EC7" w:rsidTr="00573AC2">
        <w:tc>
          <w:tcPr>
            <w:tcW w:w="1595" w:type="dxa"/>
          </w:tcPr>
          <w:p w:rsidR="00C53009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Класс</w:t>
            </w:r>
          </w:p>
          <w:p w:rsidR="00A76EC7" w:rsidRPr="00A76EC7" w:rsidRDefault="00A76EC7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Кол-во уч-ся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«5»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«4»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«3»</w:t>
            </w:r>
          </w:p>
        </w:tc>
        <w:tc>
          <w:tcPr>
            <w:tcW w:w="1596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«2»</w:t>
            </w:r>
          </w:p>
        </w:tc>
      </w:tr>
      <w:tr w:rsidR="00C53009" w:rsidRPr="00A76EC7" w:rsidTr="00573AC2"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C53009" w:rsidRPr="00A76EC7" w:rsidRDefault="00EC3DFE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38.5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(</w:t>
            </w:r>
            <w:r w:rsidR="00EC3DFE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38.5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C53009" w:rsidRPr="00A76EC7" w:rsidRDefault="00EC3DFE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6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23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6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C53009" w:rsidRPr="00A76EC7" w:rsidTr="00573AC2"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52</w:t>
            </w:r>
          </w:p>
        </w:tc>
        <w:tc>
          <w:tcPr>
            <w:tcW w:w="1595" w:type="dxa"/>
          </w:tcPr>
          <w:p w:rsidR="00C53009" w:rsidRPr="00A76EC7" w:rsidRDefault="00EC3DFE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17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33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="00EC3DFE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44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C53009" w:rsidRPr="00A76EC7" w:rsidRDefault="00EC3DFE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12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3%)</w:t>
            </w:r>
          </w:p>
        </w:tc>
        <w:tc>
          <w:tcPr>
            <w:tcW w:w="1596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  <w:tr w:rsidR="00C53009" w:rsidRPr="00A76EC7" w:rsidTr="00573AC2"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26</w:t>
            </w:r>
          </w:p>
        </w:tc>
        <w:tc>
          <w:tcPr>
            <w:tcW w:w="1595" w:type="dxa"/>
          </w:tcPr>
          <w:p w:rsidR="00C53009" w:rsidRPr="00A76EC7" w:rsidRDefault="00EC3DFE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8.5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10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8</w:t>
            </w:r>
            <w:r w:rsidR="00EC3DFE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.5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5" w:type="dxa"/>
          </w:tcPr>
          <w:p w:rsidR="00C53009" w:rsidRPr="00A76EC7" w:rsidRDefault="00EC3DFE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6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 xml:space="preserve"> (</w:t>
            </w: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2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3</w:t>
            </w:r>
            <w:r w:rsidR="00C53009"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  <w:lang w:val="en-US"/>
              </w:rPr>
              <w:t>%)</w:t>
            </w:r>
          </w:p>
        </w:tc>
        <w:tc>
          <w:tcPr>
            <w:tcW w:w="1596" w:type="dxa"/>
          </w:tcPr>
          <w:p w:rsidR="00C53009" w:rsidRPr="00A76EC7" w:rsidRDefault="00C53009" w:rsidP="00573AC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 w:rsidRPr="00A76EC7"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  <w:t>-</w:t>
            </w:r>
          </w:p>
        </w:tc>
      </w:tr>
    </w:tbl>
    <w:p w:rsidR="00C53009" w:rsidRPr="00A76EC7" w:rsidRDefault="00C53009" w:rsidP="00C53009">
      <w:pPr>
        <w:rPr>
          <w:rFonts w:ascii="Times New Roman" w:eastAsia="Calibri" w:hAnsi="Times New Roman" w:cs="Times New Roman"/>
          <w:sz w:val="28"/>
          <w:szCs w:val="28"/>
        </w:rPr>
      </w:pPr>
    </w:p>
    <w:p w:rsidR="00C53009" w:rsidRPr="005559B1" w:rsidRDefault="00C53009" w:rsidP="00C53009">
      <w:pPr>
        <w:rPr>
          <w:rFonts w:ascii="Cambria" w:eastAsia="Calibri" w:hAnsi="Cambria" w:cs="Times New Roman"/>
          <w:sz w:val="24"/>
          <w:szCs w:val="24"/>
        </w:rPr>
      </w:pP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Средний балл уч-ся по </w:t>
      </w:r>
      <w:r w:rsidR="00EC3DFE"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литературе </w:t>
      </w:r>
      <w:r w:rsidRPr="00A76EC7">
        <w:rPr>
          <w:rFonts w:ascii="Times New Roman" w:eastAsia="Calibri" w:hAnsi="Times New Roman" w:cs="Times New Roman"/>
          <w:color w:val="C00000"/>
          <w:sz w:val="28"/>
          <w:szCs w:val="28"/>
        </w:rPr>
        <w:t>составил</w:t>
      </w:r>
      <w:r w:rsidR="00EC3DFE" w:rsidRPr="005559B1">
        <w:rPr>
          <w:rFonts w:ascii="Cambria" w:eastAsia="Calibri" w:hAnsi="Cambria" w:cs="Times New Roman"/>
          <w:position w:val="-24"/>
          <w:sz w:val="24"/>
          <w:szCs w:val="24"/>
        </w:rPr>
        <w:object w:dxaOrig="2740" w:dyaOrig="620">
          <v:shape id="_x0000_i1028" type="#_x0000_t75" style="width:136.55pt;height:30.55pt" o:ole="">
            <v:imagedata r:id="rId14" o:title=""/>
          </v:shape>
          <o:OLEObject Type="Embed" ProgID="Equation.3" ShapeID="_x0000_i1028" DrawAspect="Content" ObjectID="_1444674152" r:id="rId15"/>
        </w:object>
      </w:r>
    </w:p>
    <w:p w:rsidR="00C53009" w:rsidRDefault="00C53009" w:rsidP="00387E7C">
      <w:pPr>
        <w:rPr>
          <w:rFonts w:ascii="Cambria" w:eastAsia="Calibri" w:hAnsi="Cambria" w:cs="Times New Roman"/>
          <w:position w:val="-24"/>
          <w:sz w:val="24"/>
          <w:szCs w:val="24"/>
        </w:rPr>
      </w:pPr>
    </w:p>
    <w:p w:rsidR="00387E7C" w:rsidRPr="005559B1" w:rsidRDefault="00387E7C" w:rsidP="00387E7C">
      <w:pPr>
        <w:rPr>
          <w:rFonts w:ascii="Cambria" w:eastAsia="Calibri" w:hAnsi="Cambria" w:cs="Times New Roman"/>
          <w:b/>
          <w:color w:val="00B050"/>
          <w:sz w:val="24"/>
          <w:szCs w:val="24"/>
        </w:rPr>
      </w:pPr>
      <w:r w:rsidRPr="005559B1">
        <w:rPr>
          <w:rFonts w:ascii="Cambria" w:eastAsia="Calibri" w:hAnsi="Cambria" w:cs="Times New Roman"/>
          <w:b/>
          <w:color w:val="00B050"/>
          <w:sz w:val="24"/>
          <w:szCs w:val="24"/>
        </w:rPr>
        <w:t xml:space="preserve">Успеваемость итоговой аттестации по </w:t>
      </w:r>
      <w:r w:rsidR="00EC3DFE">
        <w:rPr>
          <w:rFonts w:ascii="Cambria" w:eastAsia="Calibri" w:hAnsi="Cambria" w:cs="Times New Roman"/>
          <w:b/>
          <w:color w:val="00B050"/>
          <w:sz w:val="24"/>
          <w:szCs w:val="24"/>
        </w:rPr>
        <w:t xml:space="preserve">русскому языку </w:t>
      </w:r>
      <w:r w:rsidRPr="005559B1">
        <w:rPr>
          <w:rFonts w:ascii="Cambria" w:eastAsia="Calibri" w:hAnsi="Cambria" w:cs="Times New Roman"/>
          <w:b/>
          <w:color w:val="00B050"/>
          <w:sz w:val="24"/>
          <w:szCs w:val="24"/>
        </w:rPr>
        <w:t>в 9ых классах</w:t>
      </w:r>
      <w:r w:rsidR="00EC3DFE">
        <w:rPr>
          <w:rFonts w:ascii="Cambria" w:eastAsia="Calibri" w:hAnsi="Cambria" w:cs="Times New Roman"/>
          <w:b/>
          <w:color w:val="00B050"/>
          <w:sz w:val="24"/>
          <w:szCs w:val="24"/>
        </w:rPr>
        <w:t xml:space="preserve"> за 2010-2011учебный год</w:t>
      </w:r>
      <w:r w:rsidRPr="005559B1">
        <w:rPr>
          <w:rFonts w:ascii="Cambria" w:eastAsia="Calibri" w:hAnsi="Cambria" w:cs="Times New Roman"/>
          <w:b/>
          <w:color w:val="00B050"/>
          <w:sz w:val="24"/>
          <w:szCs w:val="24"/>
        </w:rPr>
        <w:t xml:space="preserve">: </w:t>
      </w:r>
    </w:p>
    <w:p w:rsidR="00387E7C" w:rsidRPr="005559B1" w:rsidRDefault="00387E7C" w:rsidP="00387E7C">
      <w:pPr>
        <w:rPr>
          <w:rFonts w:ascii="Cambria" w:eastAsia="Calibri" w:hAnsi="Cambria" w:cs="Times New Roman"/>
          <w:b/>
          <w:color w:val="00B05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87E7C" w:rsidRPr="005559B1" w:rsidTr="00387E7C">
        <w:tc>
          <w:tcPr>
            <w:tcW w:w="1595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год</w:t>
            </w:r>
          </w:p>
        </w:tc>
        <w:tc>
          <w:tcPr>
            <w:tcW w:w="1595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Кол-во уч-ся</w:t>
            </w:r>
          </w:p>
        </w:tc>
        <w:tc>
          <w:tcPr>
            <w:tcW w:w="1595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Кол-во уч-ся, сдавших экзамен на «5»</w:t>
            </w:r>
          </w:p>
        </w:tc>
        <w:tc>
          <w:tcPr>
            <w:tcW w:w="1595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Кол-во уч-ся, сдавших экзамен на «4»</w:t>
            </w:r>
          </w:p>
        </w:tc>
        <w:tc>
          <w:tcPr>
            <w:tcW w:w="1595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Кол-во уч-ся, сдавших экзамен на «3»</w:t>
            </w:r>
          </w:p>
        </w:tc>
        <w:tc>
          <w:tcPr>
            <w:tcW w:w="1596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Кол-во уч-ся, сдавших экзамен на «2»</w:t>
            </w:r>
          </w:p>
        </w:tc>
      </w:tr>
      <w:tr w:rsidR="00387E7C" w:rsidRPr="005559B1" w:rsidTr="00387E7C">
        <w:tc>
          <w:tcPr>
            <w:tcW w:w="1595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 xml:space="preserve">2010-2011 учебный  год </w:t>
            </w:r>
          </w:p>
        </w:tc>
        <w:tc>
          <w:tcPr>
            <w:tcW w:w="1595" w:type="dxa"/>
          </w:tcPr>
          <w:p w:rsidR="00387E7C" w:rsidRPr="005559B1" w:rsidRDefault="00062120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63</w:t>
            </w:r>
          </w:p>
        </w:tc>
        <w:tc>
          <w:tcPr>
            <w:tcW w:w="1595" w:type="dxa"/>
          </w:tcPr>
          <w:p w:rsidR="00387E7C" w:rsidRPr="005559B1" w:rsidRDefault="001F46BA" w:rsidP="001F46BA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13</w:t>
            </w:r>
            <w:r w:rsidR="00387E7C"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(</w:t>
            </w:r>
            <w:r w:rsidR="00BE0E17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21</w:t>
            </w:r>
            <w:r w:rsidR="00387E7C"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%)</w:t>
            </w:r>
          </w:p>
        </w:tc>
        <w:tc>
          <w:tcPr>
            <w:tcW w:w="1595" w:type="dxa"/>
          </w:tcPr>
          <w:p w:rsidR="00387E7C" w:rsidRPr="005559B1" w:rsidRDefault="001F46BA" w:rsidP="001F46BA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24</w:t>
            </w: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(38</w:t>
            </w:r>
            <w:r w:rsidR="00387E7C"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%)</w:t>
            </w:r>
          </w:p>
        </w:tc>
        <w:tc>
          <w:tcPr>
            <w:tcW w:w="1595" w:type="dxa"/>
          </w:tcPr>
          <w:p w:rsidR="00387E7C" w:rsidRPr="005559B1" w:rsidRDefault="001F46BA" w:rsidP="001F46BA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26 (41</w:t>
            </w:r>
            <w:r w:rsidR="00387E7C"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%)</w:t>
            </w:r>
          </w:p>
        </w:tc>
        <w:tc>
          <w:tcPr>
            <w:tcW w:w="1596" w:type="dxa"/>
          </w:tcPr>
          <w:p w:rsidR="00387E7C" w:rsidRPr="005559B1" w:rsidRDefault="00387E7C" w:rsidP="00387E7C">
            <w:pPr>
              <w:spacing w:before="100" w:beforeAutospacing="1" w:afterAutospacing="1"/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</w:pPr>
            <w:r w:rsidRPr="005559B1">
              <w:rPr>
                <w:rFonts w:ascii="Cambria" w:eastAsia="Times New Roman" w:hAnsi="Cambria" w:cs="Times New Roman"/>
                <w:color w:val="000066"/>
                <w:sz w:val="24"/>
                <w:szCs w:val="24"/>
              </w:rPr>
              <w:t>0</w:t>
            </w:r>
          </w:p>
        </w:tc>
      </w:tr>
    </w:tbl>
    <w:p w:rsidR="00387E7C" w:rsidRPr="005559B1" w:rsidRDefault="00387E7C" w:rsidP="00387E7C">
      <w:pPr>
        <w:rPr>
          <w:rFonts w:ascii="Cambria" w:eastAsia="Calibri" w:hAnsi="Cambria" w:cs="Times New Roman"/>
          <w:sz w:val="24"/>
          <w:szCs w:val="24"/>
        </w:rPr>
      </w:pPr>
    </w:p>
    <w:p w:rsidR="00387E7C" w:rsidRPr="005559B1" w:rsidRDefault="00062120" w:rsidP="00387E7C">
      <w:pPr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Всего 63</w:t>
      </w:r>
      <w:r w:rsidR="00BE0E17">
        <w:rPr>
          <w:rFonts w:ascii="Cambria" w:eastAsia="Calibri" w:hAnsi="Cambria" w:cs="Times New Roman"/>
          <w:sz w:val="24"/>
          <w:szCs w:val="24"/>
        </w:rPr>
        <w:t>, из них на «5» -13(21</w:t>
      </w:r>
      <w:r w:rsidR="00387E7C" w:rsidRPr="005559B1">
        <w:rPr>
          <w:rFonts w:ascii="Cambria" w:eastAsia="Calibri" w:hAnsi="Cambria" w:cs="Times New Roman"/>
          <w:sz w:val="24"/>
          <w:szCs w:val="24"/>
        </w:rPr>
        <w:t>%)</w:t>
      </w:r>
    </w:p>
    <w:p w:rsidR="00387E7C" w:rsidRPr="005559B1" w:rsidRDefault="00387E7C" w:rsidP="00387E7C">
      <w:pPr>
        <w:rPr>
          <w:rFonts w:ascii="Cambria" w:eastAsia="Calibri" w:hAnsi="Cambria" w:cs="Times New Roman"/>
          <w:sz w:val="24"/>
          <w:szCs w:val="24"/>
        </w:rPr>
      </w:pPr>
      <w:r w:rsidRPr="005559B1">
        <w:rPr>
          <w:rFonts w:ascii="Cambria" w:eastAsia="Calibri" w:hAnsi="Cambria" w:cs="Times New Roman"/>
          <w:sz w:val="24"/>
          <w:szCs w:val="24"/>
        </w:rPr>
        <w:t xml:space="preserve">               </w:t>
      </w:r>
      <w:r w:rsidR="00BE0E17">
        <w:rPr>
          <w:rFonts w:ascii="Cambria" w:eastAsia="Calibri" w:hAnsi="Cambria" w:cs="Times New Roman"/>
          <w:sz w:val="24"/>
          <w:szCs w:val="24"/>
        </w:rPr>
        <w:t xml:space="preserve">                     «4» - 22(38</w:t>
      </w:r>
      <w:r w:rsidRPr="005559B1">
        <w:rPr>
          <w:rFonts w:ascii="Cambria" w:eastAsia="Calibri" w:hAnsi="Cambria" w:cs="Times New Roman"/>
          <w:sz w:val="24"/>
          <w:szCs w:val="24"/>
        </w:rPr>
        <w:t>%)</w:t>
      </w:r>
    </w:p>
    <w:p w:rsidR="00387E7C" w:rsidRDefault="00387E7C" w:rsidP="00387E7C">
      <w:pPr>
        <w:rPr>
          <w:rFonts w:ascii="Cambria" w:eastAsia="Calibri" w:hAnsi="Cambria" w:cs="Times New Roman"/>
          <w:sz w:val="24"/>
          <w:szCs w:val="24"/>
        </w:rPr>
      </w:pPr>
      <w:r w:rsidRPr="005559B1">
        <w:rPr>
          <w:rFonts w:ascii="Cambria" w:eastAsia="Calibri" w:hAnsi="Cambria" w:cs="Times New Roman"/>
          <w:sz w:val="24"/>
          <w:szCs w:val="24"/>
        </w:rPr>
        <w:t xml:space="preserve">           </w:t>
      </w:r>
      <w:r w:rsidR="001F46BA">
        <w:rPr>
          <w:rFonts w:ascii="Cambria" w:eastAsia="Calibri" w:hAnsi="Cambria" w:cs="Times New Roman"/>
          <w:sz w:val="24"/>
          <w:szCs w:val="24"/>
        </w:rPr>
        <w:t xml:space="preserve">                          «3» -2</w:t>
      </w:r>
      <w:r w:rsidR="00BE0E17">
        <w:rPr>
          <w:rFonts w:ascii="Cambria" w:eastAsia="Calibri" w:hAnsi="Cambria" w:cs="Times New Roman"/>
          <w:sz w:val="24"/>
          <w:szCs w:val="24"/>
        </w:rPr>
        <w:t>3(41</w:t>
      </w:r>
      <w:r w:rsidRPr="005559B1">
        <w:rPr>
          <w:rFonts w:ascii="Cambria" w:eastAsia="Calibri" w:hAnsi="Cambria" w:cs="Times New Roman"/>
          <w:sz w:val="24"/>
          <w:szCs w:val="24"/>
        </w:rPr>
        <w:t>%)</w:t>
      </w:r>
    </w:p>
    <w:p w:rsidR="00E127A2" w:rsidRDefault="00E127A2" w:rsidP="00387E7C">
      <w:pPr>
        <w:rPr>
          <w:rFonts w:ascii="Cambria" w:eastAsia="Calibri" w:hAnsi="Cambria" w:cs="Times New Roman"/>
          <w:sz w:val="24"/>
          <w:szCs w:val="24"/>
        </w:rPr>
      </w:pPr>
    </w:p>
    <w:p w:rsidR="00941D96" w:rsidRPr="003F5938" w:rsidRDefault="003F5938" w:rsidP="00387E7C">
      <w:pPr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3F5938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Результаты внеурочной деятельности работы с учащимися</w:t>
      </w:r>
    </w:p>
    <w:p w:rsidR="00460D1F" w:rsidRDefault="003F5938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три года работы в МБОУ СОШ №10 сумела заинтересовать учащихся </w:t>
      </w:r>
    </w:p>
    <w:p w:rsidR="00B040AF" w:rsidRDefault="00B040A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0AF" w:rsidRDefault="00B040A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0AF" w:rsidRDefault="00B040A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0AF" w:rsidRDefault="00B040A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938" w:rsidRDefault="003F5938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стихосложением. Виктор Львов ученик 11 класса (выпуск 2013г.) зарекомендовал себя начинающим поэтом в литературном объединении «Мещера»: выступал неоднократно с чтением своих стихов, песен на городских праздниках</w:t>
      </w:r>
      <w:r w:rsidR="00B040AF">
        <w:rPr>
          <w:rFonts w:ascii="Times New Roman" w:eastAsia="Calibri" w:hAnsi="Times New Roman" w:cs="Times New Roman"/>
          <w:sz w:val="28"/>
          <w:szCs w:val="28"/>
        </w:rPr>
        <w:t xml:space="preserve">, победил в конкурсе юных журналистов «Пятый элемент», проводимом ДШИ.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Сейчас является студентом ВГУ </w:t>
      </w:r>
      <w:r w:rsidR="00B040A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факультет журналистики</w:t>
      </w:r>
      <w:r w:rsidR="00B040AF">
        <w:rPr>
          <w:rFonts w:ascii="Times New Roman" w:eastAsia="Calibri" w:hAnsi="Times New Roman" w:cs="Times New Roman"/>
          <w:sz w:val="28"/>
          <w:szCs w:val="28"/>
        </w:rPr>
        <w:t>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B040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где продолжает писать статьи ,стихи ,</w:t>
      </w:r>
      <w:r w:rsidR="00B040AF">
        <w:rPr>
          <w:rFonts w:ascii="Times New Roman" w:eastAsia="Calibri" w:hAnsi="Times New Roman" w:cs="Times New Roman"/>
          <w:sz w:val="28"/>
          <w:szCs w:val="28"/>
        </w:rPr>
        <w:t>принимает участие в выпуске студенческой газеты. Учащиеся 11 класса Фомина Арина</w:t>
      </w:r>
      <w:proofErr w:type="gramStart"/>
      <w:r w:rsidR="00B040A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B040AF">
        <w:rPr>
          <w:rFonts w:ascii="Times New Roman" w:eastAsia="Calibri" w:hAnsi="Times New Roman" w:cs="Times New Roman"/>
          <w:sz w:val="28"/>
          <w:szCs w:val="28"/>
        </w:rPr>
        <w:t xml:space="preserve"> Меньшова Арина (выпуск 2013г)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0AF">
        <w:rPr>
          <w:rFonts w:ascii="Times New Roman" w:eastAsia="Calibri" w:hAnsi="Times New Roman" w:cs="Times New Roman"/>
          <w:sz w:val="28"/>
          <w:szCs w:val="28"/>
        </w:rPr>
        <w:t xml:space="preserve"> в 2012, 2013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0AF">
        <w:rPr>
          <w:rFonts w:ascii="Times New Roman" w:eastAsia="Calibri" w:hAnsi="Times New Roman" w:cs="Times New Roman"/>
          <w:sz w:val="28"/>
          <w:szCs w:val="28"/>
        </w:rPr>
        <w:t>становились призерами городского конкурса чтецов. Белов Никита (выпуск 2013г) стал призером в конкурсе сочинений  по повышению правовой культуры среди молодежи в 2012 году.</w:t>
      </w:r>
      <w:r w:rsidR="00081B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0D1F" w:rsidRDefault="00460D1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D1F" w:rsidRDefault="00460D1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D1F" w:rsidRDefault="00460D1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D1F" w:rsidRDefault="00460D1F" w:rsidP="00387E7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8A8" w:rsidRDefault="009D78A8" w:rsidP="00387E7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78A8">
        <w:rPr>
          <w:rFonts w:ascii="Times New Roman" w:eastAsia="Calibri" w:hAnsi="Times New Roman" w:cs="Times New Roman"/>
          <w:sz w:val="28"/>
          <w:szCs w:val="28"/>
        </w:rPr>
        <w:t>Пришло время изменений в образовании, чтобы привести его в соответствие с тем «открытым обществом», к которому устремилась страна и все человечество. Считаю своим долгом помочь учащимся развить способности по овладению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новыми технологиями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позволяющими расширить сферы общения и познания учащихся  </w:t>
      </w:r>
      <w:r w:rsidRPr="009D78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9D78A8">
        <w:rPr>
          <w:rFonts w:ascii="Times New Roman" w:eastAsia="Calibri" w:hAnsi="Times New Roman" w:cs="Times New Roman"/>
          <w:sz w:val="28"/>
          <w:szCs w:val="28"/>
        </w:rPr>
        <w:t>полностью согласна с А.</w:t>
      </w:r>
      <w:r w:rsidRPr="009D78A8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9D78A8">
        <w:rPr>
          <w:rFonts w:ascii="Times New Roman" w:eastAsia="Calibri" w:hAnsi="Times New Roman" w:cs="Times New Roman"/>
          <w:sz w:val="28"/>
          <w:szCs w:val="28"/>
        </w:rPr>
        <w:t>Сент-Экзюпери в том, что «самая большая на Земле роскошь – это роскошь человеческого общения».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E17" w:rsidRPr="00055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Девизом каждого учителя сегодня пусть станут слова Эмиля Золя, касающиеся всех сфер нашей жизни: </w:t>
      </w:r>
    </w:p>
    <w:p w:rsidR="00387E7C" w:rsidRPr="009D78A8" w:rsidRDefault="00BE0E17" w:rsidP="00387E7C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055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«Единственное с</w:t>
      </w:r>
      <w:r w:rsidR="009D7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частье в жизни – это постоянное </w:t>
      </w:r>
      <w:r w:rsidRPr="000553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стремление вперёд…»</w:t>
      </w:r>
      <w:r w:rsidRPr="0005534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87E7C" w:rsidRDefault="00387E7C" w:rsidP="00387E7C">
      <w:pPr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387E7C" w:rsidRDefault="00387E7C" w:rsidP="00387E7C">
      <w:pPr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387E7C" w:rsidRDefault="00387E7C" w:rsidP="00387E7C">
      <w:pPr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F119AA" w:rsidP="0073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F119AA" w:rsidRDefault="00730F35" w:rsidP="00F1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Приложения:</w:t>
      </w:r>
      <w:r w:rsidRPr="00A76E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30F35" w:rsidRPr="00F119AA" w:rsidRDefault="00730F35" w:rsidP="00F11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Cambria" w:eastAsia="Calibri" w:hAnsi="Cambria" w:cs="Times New Roman"/>
          <w:b/>
          <w:color w:val="00B050"/>
          <w:sz w:val="24"/>
          <w:szCs w:val="24"/>
        </w:rPr>
        <w:t>1.</w:t>
      </w:r>
      <w:r w:rsidRPr="00730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EC7">
        <w:rPr>
          <w:rFonts w:ascii="Times New Roman" w:hAnsi="Times New Roman" w:cs="Times New Roman"/>
          <w:b/>
          <w:sz w:val="28"/>
          <w:szCs w:val="28"/>
        </w:rPr>
        <w:t>Содержание  проекта</w:t>
      </w:r>
    </w:p>
    <w:p w:rsidR="00730F35" w:rsidRPr="00A76EC7" w:rsidRDefault="00730F35" w:rsidP="00730F35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>Подготовительный этап (сентябрь  2012 г.)</w:t>
      </w:r>
    </w:p>
    <w:p w:rsidR="00730F35" w:rsidRPr="00A76EC7" w:rsidRDefault="00730F35" w:rsidP="00730F35">
      <w:pPr>
        <w:pStyle w:val="a8"/>
        <w:numPr>
          <w:ilvl w:val="0"/>
          <w:numId w:val="10"/>
        </w:num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 xml:space="preserve">Изучение и отбор педагогических технологий, способствующих формированию </w:t>
      </w:r>
      <w:proofErr w:type="spellStart"/>
      <w:proofErr w:type="gramStart"/>
      <w:r w:rsidRPr="00A76EC7">
        <w:rPr>
          <w:rFonts w:ascii="Times New Roman" w:hAnsi="Times New Roman"/>
          <w:sz w:val="28"/>
          <w:szCs w:val="28"/>
        </w:rPr>
        <w:t>ИКТ-компетентности</w:t>
      </w:r>
      <w:proofErr w:type="spellEnd"/>
      <w:proofErr w:type="gramEnd"/>
      <w:r w:rsidRPr="00A76EC7">
        <w:rPr>
          <w:rFonts w:ascii="Times New Roman" w:hAnsi="Times New Roman"/>
          <w:sz w:val="28"/>
          <w:szCs w:val="28"/>
        </w:rPr>
        <w:t xml:space="preserve"> на уроках русского языка и литературы</w:t>
      </w:r>
    </w:p>
    <w:p w:rsidR="00730F35" w:rsidRPr="00A76EC7" w:rsidRDefault="00730F35" w:rsidP="00730F35">
      <w:pPr>
        <w:pStyle w:val="a8"/>
        <w:numPr>
          <w:ilvl w:val="0"/>
          <w:numId w:val="10"/>
        </w:num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Проведение диагностики уровня развития компетентностей учащихся 5 класса</w:t>
      </w:r>
    </w:p>
    <w:p w:rsidR="00730F35" w:rsidRPr="00A76EC7" w:rsidRDefault="00730F35" w:rsidP="00730F35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>Основной этап (октябрь 2012 – апрель 2013 г.)</w:t>
      </w:r>
    </w:p>
    <w:p w:rsidR="00730F35" w:rsidRPr="00A76EC7" w:rsidRDefault="00730F35" w:rsidP="00730F35">
      <w:pPr>
        <w:pStyle w:val="a8"/>
        <w:numPr>
          <w:ilvl w:val="0"/>
          <w:numId w:val="11"/>
        </w:num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Разработка уроков  с использованием технологии проблемного обучения.</w:t>
      </w:r>
    </w:p>
    <w:p w:rsidR="00730F35" w:rsidRPr="00A76EC7" w:rsidRDefault="00730F35" w:rsidP="00730F35">
      <w:pPr>
        <w:pStyle w:val="a8"/>
        <w:numPr>
          <w:ilvl w:val="0"/>
          <w:numId w:val="11"/>
        </w:num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Разработка групповых  творческих работ</w:t>
      </w:r>
    </w:p>
    <w:p w:rsidR="00730F35" w:rsidRPr="00A76EC7" w:rsidRDefault="00730F35" w:rsidP="00730F35">
      <w:pPr>
        <w:pStyle w:val="a8"/>
        <w:numPr>
          <w:ilvl w:val="0"/>
          <w:numId w:val="11"/>
        </w:num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Разработка учебных проектов</w:t>
      </w:r>
    </w:p>
    <w:p w:rsidR="00730F35" w:rsidRPr="00A76EC7" w:rsidRDefault="00730F35" w:rsidP="00730F35">
      <w:pPr>
        <w:pStyle w:val="a8"/>
        <w:numPr>
          <w:ilvl w:val="0"/>
          <w:numId w:val="11"/>
        </w:num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Проведение конкурса презентаций.</w:t>
      </w:r>
    </w:p>
    <w:p w:rsidR="00730F35" w:rsidRPr="00A76EC7" w:rsidRDefault="00730F35" w:rsidP="00730F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>Заключительный этап (май 2010 г.)</w:t>
      </w:r>
    </w:p>
    <w:p w:rsidR="00730F35" w:rsidRPr="00A76EC7" w:rsidRDefault="00730F35" w:rsidP="00730F35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 xml:space="preserve">Изучение динамики формирования </w:t>
      </w:r>
      <w:proofErr w:type="spellStart"/>
      <w:proofErr w:type="gramStart"/>
      <w:r w:rsidRPr="00A76EC7">
        <w:rPr>
          <w:rFonts w:ascii="Times New Roman" w:hAnsi="Times New Roman"/>
          <w:sz w:val="28"/>
          <w:szCs w:val="28"/>
        </w:rPr>
        <w:t>ИКТ-компетентности</w:t>
      </w:r>
      <w:proofErr w:type="spellEnd"/>
      <w:proofErr w:type="gramEnd"/>
      <w:r w:rsidRPr="00A76EC7">
        <w:rPr>
          <w:rFonts w:ascii="Times New Roman" w:hAnsi="Times New Roman"/>
          <w:sz w:val="28"/>
          <w:szCs w:val="28"/>
        </w:rPr>
        <w:t xml:space="preserve"> учащихся</w:t>
      </w:r>
    </w:p>
    <w:p w:rsidR="00730F35" w:rsidRPr="00A76EC7" w:rsidRDefault="00730F35" w:rsidP="00730F35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>Анализ и экспертиза работы</w:t>
      </w:r>
    </w:p>
    <w:p w:rsidR="00730F35" w:rsidRPr="00A76EC7" w:rsidRDefault="00730F35" w:rsidP="00730F35">
      <w:pPr>
        <w:tabs>
          <w:tab w:val="left" w:pos="720"/>
          <w:tab w:val="left" w:pos="900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lastRenderedPageBreak/>
        <w:t>План-график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502"/>
        <w:gridCol w:w="1339"/>
        <w:gridCol w:w="2061"/>
        <w:gridCol w:w="2502"/>
      </w:tblGrid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730F35" w:rsidRPr="00A76EC7" w:rsidTr="00573AC2">
        <w:tc>
          <w:tcPr>
            <w:tcW w:w="9322" w:type="dxa"/>
            <w:gridSpan w:val="5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(сентябрь  2012г.)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Выбор диагностических материалов для определения уровня </w:t>
            </w:r>
            <w:proofErr w:type="spell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информационно-коммуникативной компетентности.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Выбрана диагностика </w:t>
            </w:r>
            <w:proofErr w:type="spellStart"/>
            <w:proofErr w:type="gram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spellEnd"/>
            <w:proofErr w:type="gram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учеников 5 класса.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 уровень </w:t>
            </w:r>
            <w:proofErr w:type="spell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spellEnd"/>
            <w:proofErr w:type="gram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Подбор педагогических технологий, методов и приемов для формирования уровня </w:t>
            </w:r>
            <w:proofErr w:type="spellStart"/>
            <w:proofErr w:type="gram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ИКТ-компетентностей</w:t>
            </w:r>
            <w:proofErr w:type="spellEnd"/>
            <w:proofErr w:type="gram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Собран банк методических материалов.</w:t>
            </w:r>
          </w:p>
        </w:tc>
      </w:tr>
      <w:tr w:rsidR="00730F35" w:rsidRPr="00A76EC7" w:rsidTr="00573AC2">
        <w:tc>
          <w:tcPr>
            <w:tcW w:w="9322" w:type="dxa"/>
            <w:gridSpan w:val="5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(октябрь 2009 – апрель 2010г.)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Подбор Интернет-ресурсов, используемых при подготовке к урокам.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Создан каталог Интернет-ресурсов.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Разработка и апробация учебного проекта по теме «Морфология»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учитель, учащиеся   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Разработан и апробирован проект.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Разработка уроков с применением технологии проблемного обучения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учитель.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Разработано 6 уроков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апробация учебного проекта по теме </w:t>
            </w:r>
            <w:r w:rsidRPr="00A76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«Пунктуация»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Учитель учащиеся   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Разработан и апробирован проект.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Разработка проведение тестов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Разработаны</w:t>
            </w:r>
            <w:proofErr w:type="gram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проведены 4 теста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Конкурс «Создание презентаций»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Разработаны критерии оценивания презентации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презентаций «Части речи»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учитель.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F35" w:rsidRPr="00A76EC7" w:rsidTr="00573AC2">
        <w:tc>
          <w:tcPr>
            <w:tcW w:w="9322" w:type="dxa"/>
            <w:gridSpan w:val="5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 (май 2013 г.)</w:t>
            </w: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диагностика уровня </w:t>
            </w:r>
            <w:proofErr w:type="spellStart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информационно-коммуникативной компетентности у учащихся 5 класса.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F35" w:rsidRPr="00A76EC7" w:rsidTr="00573AC2">
        <w:tc>
          <w:tcPr>
            <w:tcW w:w="167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375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Анализ результативности проекта</w:t>
            </w:r>
          </w:p>
        </w:tc>
        <w:tc>
          <w:tcPr>
            <w:tcW w:w="1276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97" w:type="dxa"/>
          </w:tcPr>
          <w:p w:rsidR="00730F35" w:rsidRPr="00A76EC7" w:rsidRDefault="00730F35" w:rsidP="00573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C7">
              <w:rPr>
                <w:rFonts w:ascii="Times New Roman" w:hAnsi="Times New Roman" w:cs="Times New Roman"/>
                <w:sz w:val="28"/>
                <w:szCs w:val="28"/>
              </w:rPr>
              <w:t>учитель.</w:t>
            </w:r>
          </w:p>
        </w:tc>
        <w:tc>
          <w:tcPr>
            <w:tcW w:w="2202" w:type="dxa"/>
          </w:tcPr>
          <w:p w:rsidR="00730F35" w:rsidRPr="00A76EC7" w:rsidRDefault="00730F35" w:rsidP="00573AC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F35" w:rsidRDefault="00730F35" w:rsidP="00730F3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0F35" w:rsidRPr="00A76EC7" w:rsidRDefault="00730F35" w:rsidP="00730F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 xml:space="preserve">Апробация </w:t>
      </w:r>
    </w:p>
    <w:p w:rsidR="00730F35" w:rsidRDefault="00730F35" w:rsidP="00730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>Данного проект апробировался на базе учащихся 5 б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EC7">
        <w:rPr>
          <w:rFonts w:ascii="Times New Roman" w:hAnsi="Times New Roman" w:cs="Times New Roman"/>
          <w:sz w:val="28"/>
          <w:szCs w:val="28"/>
        </w:rPr>
        <w:t>. Для проведения уроков были отобраны технологии проблемного обучения и метод проектов. Активный интерес  учащихся вызвала работа над презентациями, проводимая на уроках инф</w:t>
      </w:r>
      <w:r>
        <w:rPr>
          <w:rFonts w:ascii="Times New Roman" w:hAnsi="Times New Roman" w:cs="Times New Roman"/>
          <w:sz w:val="28"/>
          <w:szCs w:val="28"/>
        </w:rPr>
        <w:t>орматики и во внеурочное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E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76EC7">
        <w:rPr>
          <w:rFonts w:ascii="Times New Roman" w:hAnsi="Times New Roman" w:cs="Times New Roman"/>
          <w:sz w:val="28"/>
          <w:szCs w:val="28"/>
        </w:rPr>
        <w:t xml:space="preserve"> что способствовало повышению качества выполнения тестов , контрольных работ.</w:t>
      </w:r>
    </w:p>
    <w:p w:rsidR="00730F35" w:rsidRPr="00A76EC7" w:rsidRDefault="00730F35" w:rsidP="00730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C7">
        <w:rPr>
          <w:rFonts w:ascii="Times New Roman" w:hAnsi="Times New Roman" w:cs="Times New Roman"/>
          <w:sz w:val="28"/>
          <w:szCs w:val="28"/>
        </w:rPr>
        <w:t xml:space="preserve"> Результатом создания каталога Интернет ресурсов при подготовке к урокам и последующая работа с ним позволили учащимся показать хорошие результаты контрольных работ. Работа учащихся над проектами «Морфология», «Части речи» вызывала определенные затруднения, связанные в первую очередь с неподготовленностью учащихся</w:t>
      </w:r>
      <w:r>
        <w:rPr>
          <w:rFonts w:ascii="Times New Roman" w:hAnsi="Times New Roman" w:cs="Times New Roman"/>
          <w:sz w:val="28"/>
          <w:szCs w:val="28"/>
        </w:rPr>
        <w:t xml:space="preserve"> к работе с ИКТ</w:t>
      </w:r>
      <w:proofErr w:type="gramStart"/>
      <w:r w:rsidRPr="00A76E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30F35" w:rsidRPr="00A76EC7" w:rsidRDefault="00730F35" w:rsidP="00730F35">
      <w:pPr>
        <w:tabs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7"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730F35" w:rsidRPr="00A76EC7" w:rsidRDefault="00730F35" w:rsidP="00730F35">
      <w:pPr>
        <w:pStyle w:val="a8"/>
        <w:numPr>
          <w:ilvl w:val="0"/>
          <w:numId w:val="14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овышение качества образования по русскому языку в</w:t>
      </w:r>
      <w:r w:rsidRPr="00A76EC7">
        <w:rPr>
          <w:rFonts w:ascii="Times New Roman" w:hAnsi="Times New Roman"/>
          <w:sz w:val="28"/>
          <w:szCs w:val="28"/>
        </w:rPr>
        <w:t xml:space="preserve">  5 классе на 12%</w:t>
      </w:r>
    </w:p>
    <w:p w:rsidR="00730F35" w:rsidRPr="00A76EC7" w:rsidRDefault="00730F35" w:rsidP="00730F35">
      <w:pPr>
        <w:pStyle w:val="a8"/>
        <w:numPr>
          <w:ilvl w:val="0"/>
          <w:numId w:val="14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 xml:space="preserve">Повышение уровня </w:t>
      </w:r>
      <w:proofErr w:type="spellStart"/>
      <w:r w:rsidRPr="00A76EC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A76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EC7">
        <w:rPr>
          <w:rFonts w:ascii="Times New Roman" w:hAnsi="Times New Roman"/>
          <w:sz w:val="28"/>
          <w:szCs w:val="28"/>
        </w:rPr>
        <w:t>инфомационно-коммуникативной</w:t>
      </w:r>
      <w:proofErr w:type="spellEnd"/>
      <w:r w:rsidRPr="00A76EC7">
        <w:rPr>
          <w:rFonts w:ascii="Times New Roman" w:hAnsi="Times New Roman"/>
          <w:sz w:val="28"/>
          <w:szCs w:val="28"/>
        </w:rPr>
        <w:t xml:space="preserve"> компетентности учащихся на 20 %.</w:t>
      </w:r>
    </w:p>
    <w:p w:rsidR="00730F35" w:rsidRPr="00A76EC7" w:rsidRDefault="00730F35" w:rsidP="00730F35">
      <w:pPr>
        <w:pStyle w:val="a8"/>
        <w:numPr>
          <w:ilvl w:val="0"/>
          <w:numId w:val="14"/>
        </w:num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EC7">
        <w:rPr>
          <w:rFonts w:ascii="Times New Roman" w:hAnsi="Times New Roman"/>
          <w:sz w:val="28"/>
          <w:szCs w:val="28"/>
        </w:rPr>
        <w:t xml:space="preserve">Создание банка презентаций по русскому языку в 5 классе. </w:t>
      </w:r>
    </w:p>
    <w:p w:rsidR="00387E7C" w:rsidRDefault="00387E7C" w:rsidP="00387E7C">
      <w:pPr>
        <w:jc w:val="both"/>
        <w:rPr>
          <w:rFonts w:ascii="Cambria" w:eastAsia="Calibri" w:hAnsi="Cambria" w:cs="Times New Roman"/>
          <w:b/>
          <w:color w:val="00B050"/>
          <w:sz w:val="24"/>
          <w:szCs w:val="24"/>
        </w:rPr>
      </w:pPr>
    </w:p>
    <w:p w:rsidR="00E127A2" w:rsidRDefault="00E127A2" w:rsidP="00E127A2">
      <w:pPr>
        <w:pStyle w:val="1"/>
        <w:spacing w:before="0"/>
        <w:rPr>
          <w:rFonts w:ascii="Cambria" w:eastAsia="Calibri" w:hAnsi="Cambria" w:cs="Times New Roman"/>
          <w:color w:val="00B050"/>
          <w:sz w:val="24"/>
          <w:szCs w:val="24"/>
        </w:rPr>
      </w:pPr>
    </w:p>
    <w:p w:rsidR="00E127A2" w:rsidRDefault="00E127A2" w:rsidP="00E127A2">
      <w:pPr>
        <w:pStyle w:val="1"/>
        <w:spacing w:before="0"/>
        <w:rPr>
          <w:rFonts w:ascii="Cambria" w:eastAsia="Calibri" w:hAnsi="Cambria" w:cs="Times New Roman"/>
          <w:color w:val="00B050"/>
          <w:sz w:val="24"/>
          <w:szCs w:val="24"/>
        </w:rPr>
      </w:pPr>
    </w:p>
    <w:p w:rsidR="00E127A2" w:rsidRDefault="00E127A2" w:rsidP="00E127A2">
      <w:pPr>
        <w:pStyle w:val="1"/>
        <w:spacing w:before="0"/>
        <w:rPr>
          <w:rFonts w:ascii="Cambria" w:eastAsia="Calibri" w:hAnsi="Cambria" w:cs="Times New Roman"/>
          <w:color w:val="00B050"/>
          <w:sz w:val="24"/>
          <w:szCs w:val="24"/>
        </w:rPr>
      </w:pPr>
    </w:p>
    <w:p w:rsidR="00E127A2" w:rsidRDefault="00730F35" w:rsidP="00E127A2">
      <w:pPr>
        <w:pStyle w:val="1"/>
        <w:spacing w:before="0"/>
        <w:rPr>
          <w:rFonts w:ascii="Arial" w:hAnsi="Arial" w:cs="Arial"/>
          <w:color w:val="DE2824"/>
          <w:sz w:val="38"/>
          <w:szCs w:val="38"/>
        </w:rPr>
      </w:pPr>
      <w:r>
        <w:rPr>
          <w:rFonts w:ascii="Cambria" w:eastAsia="Calibri" w:hAnsi="Cambria" w:cs="Times New Roman"/>
          <w:color w:val="00B050"/>
          <w:sz w:val="24"/>
          <w:szCs w:val="24"/>
        </w:rPr>
        <w:t>2.</w:t>
      </w:r>
      <w:r w:rsidR="00E127A2" w:rsidRPr="00E127A2">
        <w:rPr>
          <w:rFonts w:ascii="Arial" w:hAnsi="Arial" w:cs="Arial"/>
          <w:color w:val="DE2824"/>
          <w:sz w:val="38"/>
          <w:szCs w:val="38"/>
        </w:rPr>
        <w:t xml:space="preserve"> </w:t>
      </w:r>
      <w:r w:rsidR="00E127A2">
        <w:rPr>
          <w:rFonts w:ascii="Arial" w:hAnsi="Arial" w:cs="Arial"/>
          <w:color w:val="DE2824"/>
          <w:sz w:val="38"/>
          <w:szCs w:val="38"/>
        </w:rPr>
        <w:t>Упражнения для глаз</w:t>
      </w:r>
    </w:p>
    <w:p w:rsidR="00E127A2" w:rsidRDefault="00E127A2" w:rsidP="00E127A2">
      <w:pPr>
        <w:jc w:val="center"/>
        <w:rPr>
          <w:rFonts w:ascii="Arial" w:hAnsi="Arial" w:cs="Arial"/>
          <w:color w:val="3D4246"/>
          <w:sz w:val="18"/>
          <w:szCs w:val="18"/>
        </w:rPr>
      </w:pPr>
      <w:r>
        <w:rPr>
          <w:rFonts w:ascii="Arial" w:hAnsi="Arial" w:cs="Arial"/>
          <w:noProof/>
          <w:color w:val="3D4246"/>
          <w:sz w:val="18"/>
          <w:szCs w:val="18"/>
        </w:rPr>
        <w:drawing>
          <wp:inline distT="0" distB="0" distL="0" distR="0">
            <wp:extent cx="5820410" cy="2655570"/>
            <wp:effectExtent l="19050" t="0" r="8890" b="0"/>
            <wp:docPr id="3" name="Рисунок 5" descr="http://visine.ua/uploads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sine.ua/uploads/slide-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7A2" w:rsidRDefault="00E127A2" w:rsidP="00E127A2">
      <w:pPr>
        <w:pStyle w:val="a7"/>
        <w:shd w:val="clear" w:color="auto" w:fill="D8EDFF"/>
        <w:spacing w:before="0" w:beforeAutospacing="0" w:after="0" w:afterAutospacing="0" w:line="213" w:lineRule="atLeast"/>
        <w:rPr>
          <w:rFonts w:ascii="Arial" w:hAnsi="Arial" w:cs="Arial"/>
          <w:color w:val="3D4246"/>
          <w:sz w:val="18"/>
          <w:szCs w:val="18"/>
        </w:rPr>
      </w:pPr>
      <w:r>
        <w:rPr>
          <w:rFonts w:ascii="Arial" w:hAnsi="Arial" w:cs="Arial"/>
          <w:color w:val="3D4246"/>
          <w:sz w:val="18"/>
          <w:szCs w:val="18"/>
        </w:rPr>
        <w:t>Тремя пальцами каждой руки легко нажмите на верхние веки, через 1-2 секунды снимите пальцы с век. Повторите 3 раза. Упражнение улучшает циркуляцию внутриглазной жидкости.</w:t>
      </w:r>
    </w:p>
    <w:p w:rsidR="00E127A2" w:rsidRDefault="00232E2C" w:rsidP="00E127A2">
      <w:pPr>
        <w:jc w:val="center"/>
        <w:rPr>
          <w:rFonts w:ascii="Arial" w:hAnsi="Arial" w:cs="Arial"/>
          <w:color w:val="3D4246"/>
          <w:sz w:val="18"/>
          <w:szCs w:val="18"/>
        </w:rPr>
      </w:pPr>
      <w:hyperlink r:id="rId17" w:history="1">
        <w:proofErr w:type="spellStart"/>
        <w:r w:rsidR="00E127A2">
          <w:rPr>
            <w:rStyle w:val="a5"/>
            <w:rFonts w:ascii="Arial" w:hAnsi="Arial" w:cs="Arial"/>
            <w:color w:val="000000"/>
            <w:sz w:val="18"/>
            <w:szCs w:val="18"/>
          </w:rPr>
          <w:t>prev</w:t>
        </w:r>
        <w:proofErr w:type="spellEnd"/>
      </w:hyperlink>
      <w:r w:rsidR="00E127A2">
        <w:rPr>
          <w:rStyle w:val="apple-converted-space"/>
          <w:rFonts w:ascii="Arial" w:hAnsi="Arial" w:cs="Arial"/>
          <w:color w:val="3D4246"/>
          <w:sz w:val="18"/>
          <w:szCs w:val="18"/>
        </w:rPr>
        <w:t> </w:t>
      </w:r>
      <w:hyperlink r:id="rId18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1</w:t>
        </w:r>
      </w:hyperlink>
      <w:hyperlink r:id="rId19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2</w:t>
        </w:r>
      </w:hyperlink>
      <w:hyperlink r:id="rId20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3</w:t>
        </w:r>
      </w:hyperlink>
      <w:hyperlink r:id="rId21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4</w:t>
        </w:r>
      </w:hyperlink>
      <w:hyperlink r:id="rId22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5</w:t>
        </w:r>
      </w:hyperlink>
      <w:hyperlink r:id="rId23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6</w:t>
        </w:r>
      </w:hyperlink>
      <w:hyperlink r:id="rId24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7</w:t>
        </w:r>
      </w:hyperlink>
      <w:hyperlink r:id="rId25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8</w:t>
        </w:r>
      </w:hyperlink>
      <w:hyperlink r:id="rId26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9</w:t>
        </w:r>
      </w:hyperlink>
      <w:hyperlink r:id="rId27" w:history="1">
        <w:r w:rsidR="00E127A2">
          <w:rPr>
            <w:rStyle w:val="a5"/>
            <w:rFonts w:ascii="Arial" w:hAnsi="Arial" w:cs="Arial"/>
            <w:b/>
            <w:bCs/>
            <w:i/>
            <w:iCs/>
            <w:color w:val="E2281C"/>
            <w:sz w:val="23"/>
            <w:szCs w:val="23"/>
          </w:rPr>
          <w:t>10</w:t>
        </w:r>
      </w:hyperlink>
      <w:hyperlink r:id="rId28" w:history="1">
        <w:r w:rsidR="00E127A2">
          <w:rPr>
            <w:rStyle w:val="a5"/>
            <w:rFonts w:ascii="Arial" w:hAnsi="Arial" w:cs="Arial"/>
            <w:i/>
            <w:iCs/>
            <w:color w:val="000000"/>
            <w:sz w:val="18"/>
            <w:szCs w:val="18"/>
          </w:rPr>
          <w:t>11</w:t>
        </w:r>
      </w:hyperlink>
      <w:r w:rsidR="00E127A2">
        <w:rPr>
          <w:rStyle w:val="apple-converted-space"/>
          <w:rFonts w:ascii="Arial" w:hAnsi="Arial" w:cs="Arial"/>
          <w:color w:val="3D4246"/>
          <w:sz w:val="18"/>
          <w:szCs w:val="18"/>
        </w:rPr>
        <w:t> </w:t>
      </w:r>
    </w:p>
    <w:p w:rsidR="00730F35" w:rsidRDefault="00730F35" w:rsidP="00387E7C">
      <w:pPr>
        <w:jc w:val="both"/>
        <w:rPr>
          <w:rFonts w:ascii="Cambria" w:eastAsia="Calibri" w:hAnsi="Cambria" w:cs="Times New Roman"/>
          <w:b/>
          <w:color w:val="00B050"/>
          <w:sz w:val="24"/>
          <w:szCs w:val="24"/>
        </w:rPr>
      </w:pPr>
    </w:p>
    <w:p w:rsidR="00730F35" w:rsidRDefault="00730F35" w:rsidP="00387E7C">
      <w:pPr>
        <w:jc w:val="both"/>
        <w:rPr>
          <w:rFonts w:ascii="Cambria" w:eastAsia="Calibri" w:hAnsi="Cambria" w:cs="Times New Roman"/>
          <w:b/>
          <w:color w:val="00B050"/>
          <w:sz w:val="24"/>
          <w:szCs w:val="24"/>
        </w:rPr>
      </w:pPr>
    </w:p>
    <w:p w:rsidR="00730F35" w:rsidRDefault="00730F35" w:rsidP="00BE0E17">
      <w:pPr>
        <w:spacing w:line="360" w:lineRule="auto"/>
        <w:jc w:val="both"/>
        <w:rPr>
          <w:rFonts w:ascii="Cambria" w:eastAsia="Calibri" w:hAnsi="Cambria" w:cs="Times New Roman"/>
          <w:b/>
          <w:color w:val="00B050"/>
          <w:sz w:val="24"/>
          <w:szCs w:val="24"/>
        </w:rPr>
      </w:pPr>
    </w:p>
    <w:p w:rsidR="00730F35" w:rsidRDefault="00730F35" w:rsidP="00BE0E17">
      <w:pPr>
        <w:spacing w:line="360" w:lineRule="auto"/>
        <w:jc w:val="both"/>
        <w:rPr>
          <w:rFonts w:ascii="Cambria" w:eastAsia="Calibri" w:hAnsi="Cambria" w:cs="Times New Roman"/>
          <w:b/>
          <w:color w:val="00B050"/>
          <w:sz w:val="24"/>
          <w:szCs w:val="24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119AA" w:rsidRDefault="00F119AA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40DE" w:rsidRPr="00BE0E17" w:rsidRDefault="00AD40DE" w:rsidP="00BE0E17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E0E17">
        <w:rPr>
          <w:rFonts w:ascii="Times New Roman" w:hAnsi="Times New Roman" w:cs="Times New Roman"/>
          <w:b/>
          <w:color w:val="C00000"/>
          <w:sz w:val="28"/>
          <w:szCs w:val="28"/>
        </w:rPr>
        <w:t>Список литературы</w:t>
      </w:r>
    </w:p>
    <w:p w:rsidR="00AD40DE" w:rsidRPr="00C52F71" w:rsidRDefault="00AD40DE" w:rsidP="00BE0E17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52F71">
        <w:rPr>
          <w:rFonts w:ascii="Times New Roman" w:hAnsi="Times New Roman"/>
          <w:sz w:val="28"/>
          <w:szCs w:val="28"/>
        </w:rPr>
        <w:t>Маркина И.В. Технологии, приемы, разработки учебных занятий. Ярославль: академия развития, 2008.</w:t>
      </w:r>
    </w:p>
    <w:p w:rsidR="00AD40DE" w:rsidRPr="00C52F71" w:rsidRDefault="00AD40DE" w:rsidP="00BE0E17">
      <w:pPr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52F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Семёнов, А.Л. Качество информатизации школьного образования. Структура, уровни, способы оценки </w:t>
      </w:r>
      <w:proofErr w:type="spellStart"/>
      <w:proofErr w:type="gramStart"/>
      <w:r w:rsidRPr="00C52F71">
        <w:rPr>
          <w:rFonts w:ascii="Times New Roman" w:eastAsia="Times New Roman" w:hAnsi="Times New Roman" w:cs="Times New Roman"/>
          <w:color w:val="333333"/>
          <w:sz w:val="28"/>
          <w:szCs w:val="28"/>
        </w:rPr>
        <w:t>ИКТ-компетентности</w:t>
      </w:r>
      <w:proofErr w:type="spellEnd"/>
      <w:proofErr w:type="gramEnd"/>
      <w:r w:rsidRPr="00C52F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hyperlink r:id="rId29" w:history="1">
        <w:r w:rsidRPr="00C52F71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http://www.vo.hse.ru/arhiv.aspx?catid=252&amp;t_no=809&amp;z=808&amp;ob_no=846</w:t>
        </w:r>
      </w:hyperlink>
      <w:r w:rsidRPr="00C52F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 </w:t>
      </w:r>
    </w:p>
    <w:p w:rsidR="00AD40DE" w:rsidRPr="00C52F71" w:rsidRDefault="00AD40DE" w:rsidP="00BE0E17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ind w:left="641" w:hanging="35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C52F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Собкин</w:t>
      </w:r>
      <w:proofErr w:type="spellEnd"/>
      <w:r w:rsidRPr="00C52F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В.С., </w:t>
      </w:r>
      <w:proofErr w:type="spellStart"/>
      <w:r w:rsidRPr="00C52F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Адамчук</w:t>
      </w:r>
      <w:proofErr w:type="spellEnd"/>
      <w:r w:rsidRPr="00C52F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Д.Н., Руднев, М.Г. «Анализ факторов, влияющих на компетентность учащихся школ в сфере ИКТ» </w:t>
      </w:r>
      <w:hyperlink r:id="rId30" w:history="1">
        <w:r w:rsidRPr="00C52F71">
          <w:rPr>
            <w:rFonts w:ascii="Times New Roman" w:eastAsia="Times New Roman" w:hAnsi="Times New Roman"/>
            <w:color w:val="333333"/>
            <w:sz w:val="28"/>
            <w:szCs w:val="28"/>
            <w:u w:val="single"/>
            <w:lang w:eastAsia="ru-RU"/>
          </w:rPr>
          <w:t>http://docs.google.com/Doc?id=dd3tt2x6_14hsd3zfd8</w:t>
        </w:r>
      </w:hyperlink>
      <w:r w:rsidRPr="00C52F7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.</w:t>
      </w:r>
    </w:p>
    <w:p w:rsidR="00AD40DE" w:rsidRPr="00C52F71" w:rsidRDefault="00AD40DE" w:rsidP="00BE0E17">
      <w:pPr>
        <w:pStyle w:val="a8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2129E" w:rsidRPr="00BE0E17" w:rsidRDefault="00AD40DE" w:rsidP="00BE0E17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F71">
        <w:rPr>
          <w:rFonts w:ascii="Times New Roman" w:hAnsi="Times New Roman"/>
          <w:color w:val="000000"/>
          <w:sz w:val="28"/>
          <w:szCs w:val="28"/>
        </w:rPr>
        <w:t>Хеннер</w:t>
      </w:r>
      <w:proofErr w:type="spellEnd"/>
      <w:r w:rsidRPr="00C52F71">
        <w:rPr>
          <w:rFonts w:ascii="Times New Roman" w:hAnsi="Times New Roman"/>
          <w:color w:val="000000"/>
          <w:sz w:val="28"/>
          <w:szCs w:val="28"/>
        </w:rPr>
        <w:t xml:space="preserve"> Е. К. Формирование </w:t>
      </w:r>
      <w:proofErr w:type="spellStart"/>
      <w:proofErr w:type="gramStart"/>
      <w:r w:rsidRPr="00C52F71">
        <w:rPr>
          <w:rFonts w:ascii="Times New Roman" w:hAnsi="Times New Roman"/>
          <w:color w:val="000000"/>
          <w:sz w:val="28"/>
          <w:szCs w:val="28"/>
        </w:rPr>
        <w:t>ИКТ-компетентности</w:t>
      </w:r>
      <w:proofErr w:type="spellEnd"/>
      <w:proofErr w:type="gramEnd"/>
      <w:r w:rsidRPr="00C52F71">
        <w:rPr>
          <w:rFonts w:ascii="Times New Roman" w:hAnsi="Times New Roman"/>
          <w:color w:val="000000"/>
          <w:sz w:val="28"/>
          <w:szCs w:val="28"/>
        </w:rPr>
        <w:t xml:space="preserve"> учащихся и преподавателей в системе непрерывного образования. БИНОМ, 2008.</w:t>
      </w:r>
    </w:p>
    <w:p w:rsidR="00075117" w:rsidRDefault="009D78A8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«ИКТ в образовательном процессе» доклад </w:t>
      </w:r>
      <w:proofErr w:type="spellStart"/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Мохаммад</w:t>
      </w:r>
      <w:proofErr w:type="spellEnd"/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</w:t>
      </w:r>
      <w:hyperlink r:id="rId31" w:history="1">
        <w:r w:rsidR="00075117" w:rsidRPr="0026611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http://pages.marsu.ru/iac/school/sc11/ikt.htm</w:t>
        </w:r>
      </w:hyperlink>
    </w:p>
    <w:p w:rsidR="009D78A8" w:rsidRPr="0005534A" w:rsidRDefault="009D78A8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32" w:history="1">
        <w:r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www.microsoft.com/enable/education</w:t>
        </w:r>
      </w:hyperlink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hyperlink r:id="rId33" w:history="1">
        <w:r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http://festival.1september.ru/articles/538607/</w:t>
        </w:r>
      </w:hyperlink>
    </w:p>
    <w:p w:rsidR="009D78A8" w:rsidRPr="0005534A" w:rsidRDefault="00232E2C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4" w:history="1">
        <w:r w:rsidR="009D78A8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http://festival.1september.ru/subjects/15/?n=155</w:t>
        </w:r>
      </w:hyperlink>
    </w:p>
    <w:p w:rsidR="009D78A8" w:rsidRPr="0005534A" w:rsidRDefault="00232E2C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5" w:history="1">
        <w:r w:rsidR="009D78A8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http://festival.1september.ru/articles/513744/</w:t>
        </w:r>
      </w:hyperlink>
    </w:p>
    <w:p w:rsidR="009D78A8" w:rsidRPr="0005534A" w:rsidRDefault="00232E2C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6" w:history="1">
        <w:r w:rsidR="009D78A8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http://www.osobyirebenok.ru/Article.php?articleid=75</w:t>
        </w:r>
      </w:hyperlink>
    </w:p>
    <w:p w:rsidR="009D78A8" w:rsidRPr="0005534A" w:rsidRDefault="00232E2C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7" w:history="1">
        <w:r w:rsidR="009D78A8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http://www.osobyirebenok.ru/Article.php?articleid=281</w:t>
        </w:r>
      </w:hyperlink>
    </w:p>
    <w:p w:rsidR="009D78A8" w:rsidRPr="0005534A" w:rsidRDefault="00232E2C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8" w:history="1">
        <w:r w:rsidR="009D78A8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http://belyk5.narod.ru/IKT_new.htm</w:t>
        </w:r>
      </w:hyperlink>
    </w:p>
    <w:p w:rsidR="009D78A8" w:rsidRPr="0005534A" w:rsidRDefault="00232E2C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39" w:history="1">
        <w:r w:rsidR="009D78A8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http://www.rusedu.info/Article830.html</w:t>
        </w:r>
      </w:hyperlink>
    </w:p>
    <w:p w:rsidR="009D78A8" w:rsidRPr="0005534A" w:rsidRDefault="009D78A8" w:rsidP="009D78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Жукова Е.Л. Элементы анализа учебных занятий с применением информационных технологий. [Электронный ресурс] – режим доступа: http://ito.edu.ru/2006/Rostov/V/V-0-10.html</w:t>
      </w:r>
    </w:p>
    <w:p w:rsidR="00BE0E17" w:rsidRPr="00F119AA" w:rsidRDefault="00BE0E17" w:rsidP="00F119AA">
      <w:pPr>
        <w:rPr>
          <w:rFonts w:ascii="Times New Roman" w:hAnsi="Times New Roman" w:cs="Times New Roman"/>
          <w:sz w:val="28"/>
          <w:szCs w:val="28"/>
        </w:rPr>
      </w:pPr>
      <w:r w:rsidRPr="00F119AA">
        <w:rPr>
          <w:rFonts w:ascii="Times New Roman" w:hAnsi="Times New Roman"/>
          <w:color w:val="C00000"/>
          <w:sz w:val="28"/>
          <w:szCs w:val="28"/>
        </w:rPr>
        <w:t>Литература</w:t>
      </w:r>
      <w:proofErr w:type="gramStart"/>
      <w:r w:rsidRPr="00F119AA">
        <w:rPr>
          <w:rFonts w:ascii="Times New Roman" w:hAnsi="Times New Roman"/>
          <w:color w:val="C00000"/>
          <w:sz w:val="28"/>
          <w:szCs w:val="28"/>
        </w:rPr>
        <w:t xml:space="preserve"> ,</w:t>
      </w:r>
      <w:proofErr w:type="gramEnd"/>
      <w:r w:rsidRPr="00F119AA">
        <w:rPr>
          <w:rFonts w:ascii="Times New Roman" w:hAnsi="Times New Roman"/>
          <w:color w:val="C00000"/>
          <w:sz w:val="28"/>
          <w:szCs w:val="28"/>
        </w:rPr>
        <w:t xml:space="preserve"> используемая в подготовке проекта</w:t>
      </w:r>
    </w:p>
    <w:p w:rsidR="00BE0E17" w:rsidRPr="00BE0E17" w:rsidRDefault="00BE0E17" w:rsidP="00BE0E17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0E17">
        <w:rPr>
          <w:rFonts w:ascii="Times New Roman" w:hAnsi="Times New Roman" w:cs="Times New Roman"/>
          <w:sz w:val="28"/>
          <w:szCs w:val="28"/>
        </w:rPr>
        <w:t>Майоров А.Н. Теория и практика создания тестов для системы образования. (Как выбирать, создавать и использовать тесты для целей образования).- М.: 2000.- 352 с.</w:t>
      </w:r>
    </w:p>
    <w:p w:rsidR="00BE0E17" w:rsidRPr="00BE0E17" w:rsidRDefault="00BE0E17" w:rsidP="00BE0E17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0E17">
        <w:rPr>
          <w:rFonts w:ascii="Times New Roman" w:hAnsi="Times New Roman" w:cs="Times New Roman"/>
          <w:sz w:val="28"/>
          <w:szCs w:val="28"/>
        </w:rPr>
        <w:t xml:space="preserve">Методики психодиагностики в учебно-воспитательном процессе. /Составители: Гришин В.В., Лушин П.В. - М.: ИКА «Москва», 1990.- 64 </w:t>
      </w:r>
      <w:proofErr w:type="gramStart"/>
      <w:r w:rsidRPr="00BE0E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0E17">
        <w:rPr>
          <w:rFonts w:ascii="Times New Roman" w:hAnsi="Times New Roman" w:cs="Times New Roman"/>
          <w:sz w:val="28"/>
          <w:szCs w:val="28"/>
        </w:rPr>
        <w:t>.</w:t>
      </w:r>
    </w:p>
    <w:p w:rsidR="00BE0E17" w:rsidRPr="00BE0E17" w:rsidRDefault="00BE0E17" w:rsidP="00BE0E17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0E1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 родителей и школа: пособие для учителей / Под </w:t>
      </w:r>
      <w:proofErr w:type="spellStart"/>
      <w:proofErr w:type="gramStart"/>
      <w:r w:rsidRPr="00BE0E17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BE0E17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BE0E17">
        <w:rPr>
          <w:rFonts w:ascii="Times New Roman" w:hAnsi="Times New Roman" w:cs="Times New Roman"/>
          <w:sz w:val="28"/>
          <w:szCs w:val="28"/>
        </w:rPr>
        <w:t>Петряевской</w:t>
      </w:r>
      <w:proofErr w:type="spellEnd"/>
      <w:r w:rsidRPr="00BE0E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E0E17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BE0E17">
        <w:rPr>
          <w:rFonts w:ascii="Times New Roman" w:hAnsi="Times New Roman" w:cs="Times New Roman"/>
          <w:sz w:val="28"/>
          <w:szCs w:val="28"/>
        </w:rPr>
        <w:t>.: Институт образования взрослых, 1997.- 132 с.</w:t>
      </w:r>
    </w:p>
    <w:p w:rsidR="00BE0E17" w:rsidRPr="00BE0E17" w:rsidRDefault="00BE0E17" w:rsidP="00BE0E17">
      <w:pPr>
        <w:numPr>
          <w:ilvl w:val="0"/>
          <w:numId w:val="1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0E17">
        <w:rPr>
          <w:rFonts w:ascii="Times New Roman" w:hAnsi="Times New Roman" w:cs="Times New Roman"/>
          <w:sz w:val="28"/>
          <w:szCs w:val="28"/>
        </w:rPr>
        <w:t xml:space="preserve">Российская школа: от PISA-2000 к PISA-2003 / А.Л. </w:t>
      </w:r>
      <w:proofErr w:type="spellStart"/>
      <w:r w:rsidRPr="00BE0E17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BE0E17">
        <w:rPr>
          <w:rFonts w:ascii="Times New Roman" w:hAnsi="Times New Roman" w:cs="Times New Roman"/>
          <w:sz w:val="28"/>
          <w:szCs w:val="28"/>
        </w:rPr>
        <w:t xml:space="preserve">, Г.Р. </w:t>
      </w:r>
      <w:proofErr w:type="spellStart"/>
      <w:r w:rsidRPr="00BE0E17"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 w:rsidRPr="00BE0E17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BE0E17">
        <w:rPr>
          <w:rFonts w:ascii="Times New Roman" w:hAnsi="Times New Roman" w:cs="Times New Roman"/>
          <w:sz w:val="28"/>
          <w:szCs w:val="28"/>
        </w:rPr>
        <w:t>Каспржак</w:t>
      </w:r>
      <w:proofErr w:type="spellEnd"/>
      <w:r w:rsidRPr="00BE0E17">
        <w:rPr>
          <w:rFonts w:ascii="Times New Roman" w:hAnsi="Times New Roman" w:cs="Times New Roman"/>
          <w:sz w:val="28"/>
          <w:szCs w:val="28"/>
        </w:rPr>
        <w:t xml:space="preserve"> и др.; под общ</w:t>
      </w:r>
      <w:proofErr w:type="gramStart"/>
      <w:r w:rsidRPr="00BE0E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0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E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0E17">
        <w:rPr>
          <w:rFonts w:ascii="Times New Roman" w:hAnsi="Times New Roman" w:cs="Times New Roman"/>
          <w:sz w:val="28"/>
          <w:szCs w:val="28"/>
        </w:rPr>
        <w:t xml:space="preserve">ед. А.Г. </w:t>
      </w:r>
      <w:proofErr w:type="spellStart"/>
      <w:r w:rsidRPr="00BE0E17">
        <w:rPr>
          <w:rFonts w:ascii="Times New Roman" w:hAnsi="Times New Roman" w:cs="Times New Roman"/>
          <w:sz w:val="28"/>
          <w:szCs w:val="28"/>
        </w:rPr>
        <w:t>Каспржака</w:t>
      </w:r>
      <w:proofErr w:type="spellEnd"/>
      <w:r w:rsidRPr="00BE0E17">
        <w:rPr>
          <w:rFonts w:ascii="Times New Roman" w:hAnsi="Times New Roman" w:cs="Times New Roman"/>
          <w:sz w:val="28"/>
          <w:szCs w:val="28"/>
        </w:rPr>
        <w:t xml:space="preserve"> и К.Н. Поливановой. - М.: Логос, 2006. - 196 </w:t>
      </w:r>
      <w:proofErr w:type="gramStart"/>
      <w:r w:rsidRPr="00BE0E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0E1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E0E17" w:rsidRPr="00BE0E17" w:rsidRDefault="00BE0E17" w:rsidP="00BE0E17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E17" w:rsidRPr="009D78A8" w:rsidRDefault="00BE0E17" w:rsidP="009D78A8">
      <w:p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42129E" w:rsidRDefault="0042129E" w:rsidP="00AD40DE">
      <w:pPr>
        <w:keepNext/>
        <w:spacing w:before="240" w:after="60"/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</w:p>
    <w:p w:rsidR="00091840" w:rsidRDefault="00091840" w:rsidP="004E364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</w:pPr>
    </w:p>
    <w:p w:rsidR="004E3647" w:rsidRPr="0005534A" w:rsidRDefault="00BE0E17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3647"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«ИКТ в образовательном процессе» доклад </w:t>
      </w:r>
      <w:proofErr w:type="spellStart"/>
      <w:r w:rsidR="004E3647"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Мохаммад</w:t>
      </w:r>
      <w:proofErr w:type="spellEnd"/>
      <w:r w:rsidR="004E3647"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http://pages.marsu.ru/iac/school/sc11/ikt.html</w:t>
      </w:r>
    </w:p>
    <w:p w:rsidR="0014404E" w:rsidRPr="0005534A" w:rsidRDefault="004E3647" w:rsidP="0014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Пособие - «Специальные возможности: руководство для преподавателей. Предоставление учащимся технологий специальных возможностей для индивидуального обучения». Источник:</w:t>
      </w:r>
    </w:p>
    <w:p w:rsidR="004E3647" w:rsidRPr="0005534A" w:rsidRDefault="004E3647" w:rsidP="0014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0" w:history="1">
        <w:proofErr w:type="gramStart"/>
        <w:r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www.microsoft.com/enable/education</w:t>
        </w:r>
      </w:hyperlink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hyperlink r:id="rId41" w:history="1">
        <w:r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http://festival.1september.ru/articles/538607/</w:t>
        </w:r>
      </w:hyperlink>
      <w:proofErr w:type="gramEnd"/>
    </w:p>
    <w:p w:rsidR="004E3647" w:rsidRPr="0005534A" w:rsidRDefault="00232E2C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2" w:history="1">
        <w:r w:rsidR="004E3647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http://festival.1september.ru/subjects/15/?n=155</w:t>
        </w:r>
      </w:hyperlink>
    </w:p>
    <w:p w:rsidR="004E3647" w:rsidRPr="0005534A" w:rsidRDefault="00232E2C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3" w:history="1">
        <w:r w:rsidR="004E3647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http://festival.1september.ru/articles/513744/</w:t>
        </w:r>
      </w:hyperlink>
    </w:p>
    <w:p w:rsidR="004E3647" w:rsidRPr="0005534A" w:rsidRDefault="00232E2C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4" w:history="1">
        <w:r w:rsidR="004E3647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http://www.osobyirebenok.ru/Article.php?articleid=75</w:t>
        </w:r>
      </w:hyperlink>
    </w:p>
    <w:p w:rsidR="004E3647" w:rsidRPr="0005534A" w:rsidRDefault="00232E2C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5" w:history="1">
        <w:r w:rsidR="004E3647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http://www.osobyirebenok.ru/Article.php?articleid=281</w:t>
        </w:r>
      </w:hyperlink>
    </w:p>
    <w:p w:rsidR="004E3647" w:rsidRPr="0005534A" w:rsidRDefault="00232E2C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6" w:history="1">
        <w:r w:rsidR="004E3647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http://belyk5.narod.ru/IKT_new.htm</w:t>
        </w:r>
      </w:hyperlink>
    </w:p>
    <w:p w:rsidR="004E3647" w:rsidRPr="0005534A" w:rsidRDefault="00232E2C" w:rsidP="004E36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7" w:history="1">
        <w:r w:rsidR="004E3647" w:rsidRPr="0005534A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http://www.rusedu.info/Article830.html</w:t>
        </w:r>
      </w:hyperlink>
    </w:p>
    <w:p w:rsidR="004E3647" w:rsidRPr="0005534A" w:rsidRDefault="004E3647" w:rsidP="0014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t>Жукова Е.Л. Элементы анализа учебных занятий с применением информационных технологий. [Электронный ресурс] – режим доступа: http://ito.edu.ru/2006/Rostov/V/V-0-10.html</w:t>
      </w:r>
    </w:p>
    <w:p w:rsidR="006D4E87" w:rsidRPr="0005534A" w:rsidRDefault="004E3647" w:rsidP="004E3647">
      <w:pPr>
        <w:rPr>
          <w:rFonts w:ascii="Times New Roman" w:hAnsi="Times New Roman" w:cs="Times New Roman"/>
          <w:sz w:val="28"/>
          <w:szCs w:val="28"/>
        </w:rPr>
      </w:pPr>
      <w:r w:rsidRPr="000553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6D4E87" w:rsidRPr="0005534A" w:rsidSect="006A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B6699"/>
    <w:multiLevelType w:val="hybridMultilevel"/>
    <w:tmpl w:val="B2B2F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AAC"/>
    <w:multiLevelType w:val="hybridMultilevel"/>
    <w:tmpl w:val="BFC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F3171"/>
    <w:multiLevelType w:val="hybridMultilevel"/>
    <w:tmpl w:val="F666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7904"/>
    <w:multiLevelType w:val="multilevel"/>
    <w:tmpl w:val="D1A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364E5"/>
    <w:multiLevelType w:val="hybridMultilevel"/>
    <w:tmpl w:val="DABC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53B43"/>
    <w:multiLevelType w:val="hybridMultilevel"/>
    <w:tmpl w:val="4468C060"/>
    <w:lvl w:ilvl="0" w:tplc="7168390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623CC"/>
    <w:multiLevelType w:val="multilevel"/>
    <w:tmpl w:val="1578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F297B"/>
    <w:multiLevelType w:val="multilevel"/>
    <w:tmpl w:val="0B7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5595C"/>
    <w:multiLevelType w:val="multilevel"/>
    <w:tmpl w:val="B7D6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F6EE5"/>
    <w:multiLevelType w:val="hybridMultilevel"/>
    <w:tmpl w:val="229C0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D6D3F"/>
    <w:multiLevelType w:val="multilevel"/>
    <w:tmpl w:val="C716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732CF"/>
    <w:multiLevelType w:val="multilevel"/>
    <w:tmpl w:val="1F5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74533"/>
    <w:multiLevelType w:val="hybridMultilevel"/>
    <w:tmpl w:val="F44A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2379E"/>
    <w:multiLevelType w:val="multilevel"/>
    <w:tmpl w:val="C668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5A3ED3"/>
    <w:multiLevelType w:val="multilevel"/>
    <w:tmpl w:val="D292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120F4"/>
    <w:multiLevelType w:val="multilevel"/>
    <w:tmpl w:val="B51A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9D5A97"/>
    <w:multiLevelType w:val="hybridMultilevel"/>
    <w:tmpl w:val="8D66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858DC"/>
    <w:multiLevelType w:val="multilevel"/>
    <w:tmpl w:val="552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B93B41"/>
    <w:multiLevelType w:val="multilevel"/>
    <w:tmpl w:val="F4F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C53244"/>
    <w:multiLevelType w:val="hybridMultilevel"/>
    <w:tmpl w:val="2EB07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C741C4"/>
    <w:multiLevelType w:val="multilevel"/>
    <w:tmpl w:val="7D7C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9601B"/>
    <w:multiLevelType w:val="hybridMultilevel"/>
    <w:tmpl w:val="740E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5603D"/>
    <w:multiLevelType w:val="multilevel"/>
    <w:tmpl w:val="2D28B7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4">
    <w:nsid w:val="6C9F622C"/>
    <w:multiLevelType w:val="hybridMultilevel"/>
    <w:tmpl w:val="0230586A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>
    <w:nsid w:val="734F662F"/>
    <w:multiLevelType w:val="multilevel"/>
    <w:tmpl w:val="EEC2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001737"/>
    <w:multiLevelType w:val="multilevel"/>
    <w:tmpl w:val="A07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15"/>
  </w:num>
  <w:num w:numId="5">
    <w:abstractNumId w:val="21"/>
  </w:num>
  <w:num w:numId="6">
    <w:abstractNumId w:val="16"/>
  </w:num>
  <w:num w:numId="7">
    <w:abstractNumId w:val="18"/>
  </w:num>
  <w:num w:numId="8">
    <w:abstractNumId w:val="20"/>
  </w:num>
  <w:num w:numId="9">
    <w:abstractNumId w:val="13"/>
  </w:num>
  <w:num w:numId="10">
    <w:abstractNumId w:val="22"/>
  </w:num>
  <w:num w:numId="11">
    <w:abstractNumId w:val="5"/>
  </w:num>
  <w:num w:numId="12">
    <w:abstractNumId w:val="10"/>
  </w:num>
  <w:num w:numId="13">
    <w:abstractNumId w:val="3"/>
  </w:num>
  <w:num w:numId="14">
    <w:abstractNumId w:val="17"/>
  </w:num>
  <w:num w:numId="15">
    <w:abstractNumId w:val="6"/>
  </w:num>
  <w:num w:numId="16">
    <w:abstractNumId w:val="0"/>
  </w:num>
  <w:num w:numId="17">
    <w:abstractNumId w:val="11"/>
  </w:num>
  <w:num w:numId="18">
    <w:abstractNumId w:val="24"/>
  </w:num>
  <w:num w:numId="19">
    <w:abstractNumId w:val="1"/>
  </w:num>
  <w:num w:numId="20">
    <w:abstractNumId w:val="2"/>
  </w:num>
  <w:num w:numId="21">
    <w:abstractNumId w:val="12"/>
  </w:num>
  <w:num w:numId="22">
    <w:abstractNumId w:val="14"/>
  </w:num>
  <w:num w:numId="23">
    <w:abstractNumId w:val="8"/>
  </w:num>
  <w:num w:numId="24">
    <w:abstractNumId w:val="25"/>
  </w:num>
  <w:num w:numId="25">
    <w:abstractNumId w:val="19"/>
  </w:num>
  <w:num w:numId="26">
    <w:abstractNumId w:val="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6D4E87"/>
    <w:rsid w:val="00001F06"/>
    <w:rsid w:val="00044A25"/>
    <w:rsid w:val="0005534A"/>
    <w:rsid w:val="00062120"/>
    <w:rsid w:val="00075117"/>
    <w:rsid w:val="00081BE6"/>
    <w:rsid w:val="00086125"/>
    <w:rsid w:val="00091840"/>
    <w:rsid w:val="000E2132"/>
    <w:rsid w:val="0014404E"/>
    <w:rsid w:val="00161141"/>
    <w:rsid w:val="00181EDF"/>
    <w:rsid w:val="001B1AD1"/>
    <w:rsid w:val="001F46BA"/>
    <w:rsid w:val="002012A8"/>
    <w:rsid w:val="00232E2C"/>
    <w:rsid w:val="0025171B"/>
    <w:rsid w:val="00286DBF"/>
    <w:rsid w:val="002D168B"/>
    <w:rsid w:val="00340267"/>
    <w:rsid w:val="00354899"/>
    <w:rsid w:val="00381329"/>
    <w:rsid w:val="00387E7C"/>
    <w:rsid w:val="003C2D55"/>
    <w:rsid w:val="003C6744"/>
    <w:rsid w:val="003F5938"/>
    <w:rsid w:val="0042129E"/>
    <w:rsid w:val="00460D1F"/>
    <w:rsid w:val="004B3D54"/>
    <w:rsid w:val="004E3647"/>
    <w:rsid w:val="00573AC2"/>
    <w:rsid w:val="00584E3B"/>
    <w:rsid w:val="005B425F"/>
    <w:rsid w:val="006A068E"/>
    <w:rsid w:val="006D4E87"/>
    <w:rsid w:val="006D559C"/>
    <w:rsid w:val="007005B8"/>
    <w:rsid w:val="00730F35"/>
    <w:rsid w:val="007379C0"/>
    <w:rsid w:val="00820672"/>
    <w:rsid w:val="00840A90"/>
    <w:rsid w:val="00883C02"/>
    <w:rsid w:val="00894068"/>
    <w:rsid w:val="008C0073"/>
    <w:rsid w:val="008D0224"/>
    <w:rsid w:val="00941D96"/>
    <w:rsid w:val="009B6822"/>
    <w:rsid w:val="009D78A8"/>
    <w:rsid w:val="00A20C74"/>
    <w:rsid w:val="00A76EC7"/>
    <w:rsid w:val="00AC0BF3"/>
    <w:rsid w:val="00AC3111"/>
    <w:rsid w:val="00AD40DE"/>
    <w:rsid w:val="00AE658B"/>
    <w:rsid w:val="00B032CB"/>
    <w:rsid w:val="00B040AF"/>
    <w:rsid w:val="00B475BD"/>
    <w:rsid w:val="00B65130"/>
    <w:rsid w:val="00B751F6"/>
    <w:rsid w:val="00BB2411"/>
    <w:rsid w:val="00BE0E17"/>
    <w:rsid w:val="00C03963"/>
    <w:rsid w:val="00C52F71"/>
    <w:rsid w:val="00C53009"/>
    <w:rsid w:val="00CA005B"/>
    <w:rsid w:val="00CE0591"/>
    <w:rsid w:val="00DC2E8E"/>
    <w:rsid w:val="00E0455A"/>
    <w:rsid w:val="00E127A2"/>
    <w:rsid w:val="00E72E96"/>
    <w:rsid w:val="00E85B9A"/>
    <w:rsid w:val="00EC3DFE"/>
    <w:rsid w:val="00F119AA"/>
    <w:rsid w:val="00F21FEC"/>
    <w:rsid w:val="00F7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8E"/>
  </w:style>
  <w:style w:type="paragraph" w:styleId="1">
    <w:name w:val="heading 1"/>
    <w:basedOn w:val="a"/>
    <w:next w:val="a"/>
    <w:link w:val="10"/>
    <w:uiPriority w:val="9"/>
    <w:qFormat/>
    <w:rsid w:val="00E12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6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44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E3647"/>
  </w:style>
  <w:style w:type="character" w:styleId="a5">
    <w:name w:val="Hyperlink"/>
    <w:basedOn w:val="a0"/>
    <w:uiPriority w:val="99"/>
    <w:unhideWhenUsed/>
    <w:rsid w:val="004E3647"/>
    <w:rPr>
      <w:color w:val="0000FF"/>
      <w:u w:val="single"/>
    </w:rPr>
  </w:style>
  <w:style w:type="character" w:customStyle="1" w:styleId="butback">
    <w:name w:val="butback"/>
    <w:basedOn w:val="a0"/>
    <w:rsid w:val="004E3647"/>
  </w:style>
  <w:style w:type="character" w:customStyle="1" w:styleId="submenu-table">
    <w:name w:val="submenu-table"/>
    <w:basedOn w:val="a0"/>
    <w:rsid w:val="004E3647"/>
  </w:style>
  <w:style w:type="character" w:styleId="a6">
    <w:name w:val="Strong"/>
    <w:basedOn w:val="a0"/>
    <w:uiPriority w:val="22"/>
    <w:qFormat/>
    <w:rsid w:val="009B68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40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14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8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AD40D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12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E127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4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25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4044">
                  <w:marLeft w:val="0"/>
                  <w:marRight w:val="0"/>
                  <w:marTop w:val="0"/>
                  <w:marBottom w:val="0"/>
                  <w:divBdr>
                    <w:top w:val="single" w:sz="12" w:space="0" w:color="A5C5D5"/>
                    <w:left w:val="single" w:sz="12" w:space="0" w:color="A5C5D5"/>
                    <w:bottom w:val="single" w:sz="12" w:space="0" w:color="A5C5D5"/>
                    <w:right w:val="single" w:sz="12" w:space="0" w:color="A5C5D5"/>
                  </w:divBdr>
                  <w:divsChild>
                    <w:div w:id="1568684686">
                      <w:marLeft w:val="13"/>
                      <w:marRight w:val="0"/>
                      <w:marTop w:val="0"/>
                      <w:marBottom w:val="0"/>
                      <w:divBdr>
                        <w:top w:val="single" w:sz="4" w:space="13" w:color="F1F1F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1218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://visine.ua/ru/section/gymnastics/exercises" TargetMode="External"/><Relationship Id="rId26" Type="http://schemas.openxmlformats.org/officeDocument/2006/relationships/hyperlink" Target="http://visine.ua/ru/section/gymnastics/exercises" TargetMode="External"/><Relationship Id="rId39" Type="http://schemas.openxmlformats.org/officeDocument/2006/relationships/hyperlink" Target="http://www.rusedu.info/article83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sine.ua/ru/section/gymnastics/exercises" TargetMode="External"/><Relationship Id="rId34" Type="http://schemas.openxmlformats.org/officeDocument/2006/relationships/hyperlink" Target="http://festival.1september.ru/subjects/15/?n=155" TargetMode="External"/><Relationship Id="rId42" Type="http://schemas.openxmlformats.org/officeDocument/2006/relationships/hyperlink" Target="http://festival.1september.ru/subjects/15/?n=155" TargetMode="External"/><Relationship Id="rId47" Type="http://schemas.openxmlformats.org/officeDocument/2006/relationships/hyperlink" Target="http://www.rusedu.info/article830.html" TargetMode="External"/><Relationship Id="rId7" Type="http://schemas.openxmlformats.org/officeDocument/2006/relationships/chart" Target="charts/chart2.xml"/><Relationship Id="rId12" Type="http://schemas.openxmlformats.org/officeDocument/2006/relationships/image" Target="media/image4.wmf"/><Relationship Id="rId17" Type="http://schemas.openxmlformats.org/officeDocument/2006/relationships/hyperlink" Target="http://visine.ua/ru/section/gymnastics/exercises" TargetMode="External"/><Relationship Id="rId25" Type="http://schemas.openxmlformats.org/officeDocument/2006/relationships/hyperlink" Target="http://visine.ua/ru/section/gymnastics/exercises" TargetMode="External"/><Relationship Id="rId33" Type="http://schemas.openxmlformats.org/officeDocument/2006/relationships/hyperlink" Target="http://festival.1september.ru/articles/538607/" TargetMode="External"/><Relationship Id="rId38" Type="http://schemas.openxmlformats.org/officeDocument/2006/relationships/hyperlink" Target="http://belyk5.narod.ru/ikt_new.htm" TargetMode="External"/><Relationship Id="rId46" Type="http://schemas.openxmlformats.org/officeDocument/2006/relationships/hyperlink" Target="http://belyk5.narod.ru/ikt_new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visine.ua/ru/section/gymnastics/exercises" TargetMode="External"/><Relationship Id="rId29" Type="http://schemas.openxmlformats.org/officeDocument/2006/relationships/hyperlink" Target="http://www.vo.hse.ru/arhiv.aspx?catid=252&amp;t_no=809&amp;z=808&amp;ob_no=846" TargetMode="External"/><Relationship Id="rId41" Type="http://schemas.openxmlformats.org/officeDocument/2006/relationships/hyperlink" Target="http://festival.1september.ru/articles/538607/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oleObject" Target="embeddings/oleObject2.bin"/><Relationship Id="rId24" Type="http://schemas.openxmlformats.org/officeDocument/2006/relationships/hyperlink" Target="http://visine.ua/ru/section/gymnastics/exercises" TargetMode="External"/><Relationship Id="rId32" Type="http://schemas.openxmlformats.org/officeDocument/2006/relationships/hyperlink" Target="http://www.microsoft.com/enable/education" TargetMode="External"/><Relationship Id="rId37" Type="http://schemas.openxmlformats.org/officeDocument/2006/relationships/hyperlink" Target="http://www.osobyirebenok.ru/article.php?articleid=281" TargetMode="External"/><Relationship Id="rId40" Type="http://schemas.openxmlformats.org/officeDocument/2006/relationships/hyperlink" Target="http://www.microsoft.com/enable/education" TargetMode="External"/><Relationship Id="rId45" Type="http://schemas.openxmlformats.org/officeDocument/2006/relationships/hyperlink" Target="http://www.osobyirebenok.ru/article.php?articleid=281" TargetMode="External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hyperlink" Target="http://visine.ua/ru/section/gymnastics/exercises" TargetMode="External"/><Relationship Id="rId28" Type="http://schemas.openxmlformats.org/officeDocument/2006/relationships/hyperlink" Target="http://visine.ua/ru/section/gymnastics/exercises" TargetMode="External"/><Relationship Id="rId36" Type="http://schemas.openxmlformats.org/officeDocument/2006/relationships/hyperlink" Target="http://www.osobyirebenok.ru/article.php?articleid=75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http://visine.ua/ru/section/gymnastics/exercises" TargetMode="External"/><Relationship Id="rId31" Type="http://schemas.openxmlformats.org/officeDocument/2006/relationships/hyperlink" Target="http://pages.marsu.ru/iac/school/sc11/ikt.htm" TargetMode="External"/><Relationship Id="rId44" Type="http://schemas.openxmlformats.org/officeDocument/2006/relationships/hyperlink" Target="http://www.osobyirebenok.ru/article.php?articleid=75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://visine.ua/ru/section/gymnastics/exercises" TargetMode="External"/><Relationship Id="rId27" Type="http://schemas.openxmlformats.org/officeDocument/2006/relationships/hyperlink" Target="http://visine.ua/ru/section/gymnastics/exercises" TargetMode="External"/><Relationship Id="rId30" Type="http://schemas.openxmlformats.org/officeDocument/2006/relationships/hyperlink" Target="http://docs.google.com/Doc?id=dd3tt2x6_14hsd3zfd8" TargetMode="External"/><Relationship Id="rId35" Type="http://schemas.openxmlformats.org/officeDocument/2006/relationships/hyperlink" Target="http://festival.1september.ru/articles/513744/" TargetMode="External"/><Relationship Id="rId43" Type="http://schemas.openxmlformats.org/officeDocument/2006/relationships/hyperlink" Target="http://festival.1september.ru/articles/513744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Лист1!$A$3:$A$4</c:f>
              <c:strCache>
                <c:ptCount val="2"/>
                <c:pt idx="0">
                  <c:v>Поиск информации</c:v>
                </c:pt>
                <c:pt idx="1">
                  <c:v>Обработка информации</c:v>
                </c:pt>
              </c:strCache>
            </c:strRef>
          </c:cat>
          <c:val>
            <c:numRef>
              <c:f>Лист1!$B$3:$B$4</c:f>
              <c:numCache>
                <c:formatCode>0%</c:formatCode>
                <c:ptCount val="2"/>
                <c:pt idx="0">
                  <c:v>0.32000000000000223</c:v>
                </c:pt>
                <c:pt idx="1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Лист1!$A$3:$A$4</c:f>
              <c:strCache>
                <c:ptCount val="2"/>
                <c:pt idx="0">
                  <c:v>Поиск информации</c:v>
                </c:pt>
                <c:pt idx="1">
                  <c:v>Обработка информации</c:v>
                </c:pt>
              </c:strCache>
            </c:strRef>
          </c:cat>
          <c:val>
            <c:numRef>
              <c:f>Лист1!$C$3:$C$4</c:f>
              <c:numCache>
                <c:formatCode>0%</c:formatCode>
                <c:ptCount val="2"/>
                <c:pt idx="0">
                  <c:v>0.54</c:v>
                </c:pt>
                <c:pt idx="1">
                  <c:v>0.62000000000000399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Лист1!$A$3:$A$4</c:f>
              <c:strCache>
                <c:ptCount val="2"/>
                <c:pt idx="0">
                  <c:v>Поиск информации</c:v>
                </c:pt>
                <c:pt idx="1">
                  <c:v>Обработка информации</c:v>
                </c:pt>
              </c:strCache>
            </c:strRef>
          </c:cat>
          <c:val>
            <c:numRef>
              <c:f>Лист1!$D$3:$D$4</c:f>
              <c:numCache>
                <c:formatCode>0%</c:formatCode>
                <c:ptCount val="2"/>
                <c:pt idx="0">
                  <c:v>0.14000000000000001</c:v>
                </c:pt>
                <c:pt idx="1">
                  <c:v>0.1</c:v>
                </c:pt>
              </c:numCache>
            </c:numRef>
          </c:val>
        </c:ser>
        <c:shape val="box"/>
        <c:axId val="80816000"/>
        <c:axId val="80856960"/>
        <c:axId val="0"/>
      </c:bar3DChart>
      <c:catAx>
        <c:axId val="80816000"/>
        <c:scaling>
          <c:orientation val="minMax"/>
        </c:scaling>
        <c:axPos val="b"/>
        <c:tickLblPos val="nextTo"/>
        <c:crossAx val="80856960"/>
        <c:crosses val="autoZero"/>
        <c:auto val="1"/>
        <c:lblAlgn val="ctr"/>
        <c:lblOffset val="100"/>
      </c:catAx>
      <c:valAx>
        <c:axId val="80856960"/>
        <c:scaling>
          <c:orientation val="minMax"/>
        </c:scaling>
        <c:axPos val="l"/>
        <c:majorGridlines/>
        <c:numFmt formatCode="0%" sourceLinked="1"/>
        <c:tickLblPos val="nextTo"/>
        <c:crossAx val="80816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Лист1!$B$12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Лист1!$A$13:$A$15</c:f>
              <c:strCache>
                <c:ptCount val="3"/>
                <c:pt idx="0">
                  <c:v>Устная презентация</c:v>
                </c:pt>
                <c:pt idx="1">
                  <c:v>Работа в группе</c:v>
                </c:pt>
                <c:pt idx="2">
                  <c:v>Продуктивная коммуникация</c:v>
                </c:pt>
              </c:strCache>
            </c:strRef>
          </c:cat>
          <c:val>
            <c:numRef>
              <c:f>Лист1!$B$13:$B$15</c:f>
              <c:numCache>
                <c:formatCode>0%</c:formatCode>
                <c:ptCount val="3"/>
                <c:pt idx="0">
                  <c:v>0.38000000000000222</c:v>
                </c:pt>
                <c:pt idx="1">
                  <c:v>0.28000000000000008</c:v>
                </c:pt>
                <c:pt idx="2">
                  <c:v>0.34000000000000008</c:v>
                </c:pt>
              </c:numCache>
            </c:numRef>
          </c:val>
        </c:ser>
        <c:ser>
          <c:idx val="1"/>
          <c:order val="1"/>
          <c:tx>
            <c:strRef>
              <c:f>Лист1!$C$12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Лист1!$A$13:$A$15</c:f>
              <c:strCache>
                <c:ptCount val="3"/>
                <c:pt idx="0">
                  <c:v>Устная презентация</c:v>
                </c:pt>
                <c:pt idx="1">
                  <c:v>Работа в группе</c:v>
                </c:pt>
                <c:pt idx="2">
                  <c:v>Продуктивная коммуникация</c:v>
                </c:pt>
              </c:strCache>
            </c:strRef>
          </c:cat>
          <c:val>
            <c:numRef>
              <c:f>Лист1!$C$13:$C$15</c:f>
              <c:numCache>
                <c:formatCode>0%</c:formatCode>
                <c:ptCount val="3"/>
                <c:pt idx="0">
                  <c:v>0.54</c:v>
                </c:pt>
                <c:pt idx="1">
                  <c:v>0.58000000000000018</c:v>
                </c:pt>
                <c:pt idx="2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Лист1!$D$12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Лист1!$A$13:$A$15</c:f>
              <c:strCache>
                <c:ptCount val="3"/>
                <c:pt idx="0">
                  <c:v>Устная презентация</c:v>
                </c:pt>
                <c:pt idx="1">
                  <c:v>Работа в группе</c:v>
                </c:pt>
                <c:pt idx="2">
                  <c:v>Продуктивная коммуникация</c:v>
                </c:pt>
              </c:strCache>
            </c:strRef>
          </c:cat>
          <c:val>
            <c:numRef>
              <c:f>Лист1!$D$13:$D$15</c:f>
              <c:numCache>
                <c:formatCode>0%</c:formatCode>
                <c:ptCount val="3"/>
                <c:pt idx="0">
                  <c:v>8.0000000000000057E-2</c:v>
                </c:pt>
                <c:pt idx="1">
                  <c:v>0.14000000000000001</c:v>
                </c:pt>
                <c:pt idx="2">
                  <c:v>0.1</c:v>
                </c:pt>
              </c:numCache>
            </c:numRef>
          </c:val>
        </c:ser>
        <c:shape val="box"/>
        <c:axId val="65017728"/>
        <c:axId val="65019264"/>
        <c:axId val="0"/>
      </c:bar3DChart>
      <c:catAx>
        <c:axId val="65017728"/>
        <c:scaling>
          <c:orientation val="minMax"/>
        </c:scaling>
        <c:axPos val="b"/>
        <c:tickLblPos val="nextTo"/>
        <c:crossAx val="65019264"/>
        <c:crosses val="autoZero"/>
        <c:auto val="1"/>
        <c:lblAlgn val="ctr"/>
        <c:lblOffset val="100"/>
      </c:catAx>
      <c:valAx>
        <c:axId val="65019264"/>
        <c:scaling>
          <c:orientation val="minMax"/>
        </c:scaling>
        <c:axPos val="l"/>
        <c:majorGridlines/>
        <c:numFmt formatCode="0%" sourceLinked="1"/>
        <c:tickLblPos val="nextTo"/>
        <c:crossAx val="65017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2013-10-29T04:50:00Z</cp:lastPrinted>
  <dcterms:created xsi:type="dcterms:W3CDTF">2013-09-17T18:14:00Z</dcterms:created>
  <dcterms:modified xsi:type="dcterms:W3CDTF">2013-10-30T17:36:00Z</dcterms:modified>
</cp:coreProperties>
</file>