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D0" w:rsidRPr="00A237D0" w:rsidRDefault="00A237D0" w:rsidP="00A237D0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A237D0">
        <w:rPr>
          <w:rFonts w:ascii="Arial" w:eastAsia="Times New Roman" w:hAnsi="Arial" w:cs="Arial"/>
          <w:b/>
          <w:bCs/>
          <w:sz w:val="24"/>
          <w:lang w:eastAsia="ru-RU"/>
        </w:rPr>
        <w:t>Технологическая карта урока.</w:t>
      </w:r>
    </w:p>
    <w:p w:rsidR="00A237D0" w:rsidRPr="00A237D0" w:rsidRDefault="00A237D0" w:rsidP="00A237D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1. Ф.И.О. учителя: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Хайдарова Гульнора Азизовна </w:t>
      </w: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A237D0" w:rsidRPr="00A237D0" w:rsidRDefault="00A237D0" w:rsidP="00A237D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Класс: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7б</w:t>
      </w: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Дата: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08.11.2013</w:t>
      </w: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Предмет:</w:t>
      </w:r>
      <w:r w:rsidRPr="00A237D0">
        <w:rPr>
          <w:rFonts w:ascii="Arial" w:eastAsia="Times New Roman" w:hAnsi="Arial" w:cs="Arial"/>
          <w:b/>
          <w:bCs/>
          <w:i/>
          <w:iCs/>
          <w:color w:val="555555"/>
          <w:sz w:val="20"/>
          <w:u w:val="single"/>
          <w:lang w:eastAsia="ru-RU"/>
        </w:rPr>
        <w:t>   русский язык</w:t>
      </w:r>
      <w:r w:rsidRPr="00A237D0">
        <w:rPr>
          <w:rFonts w:ascii="Arial" w:eastAsia="Times New Roman" w:hAnsi="Arial" w:cs="Arial"/>
          <w:color w:val="555555"/>
          <w:sz w:val="20"/>
          <w:u w:val="single"/>
          <w:lang w:eastAsia="ru-RU"/>
        </w:rPr>
        <w:t> </w:t>
      </w: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A237D0" w:rsidRPr="00A237D0" w:rsidRDefault="00A237D0" w:rsidP="00A237D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Тема урока:</w:t>
      </w:r>
      <w:r w:rsidRPr="00A237D0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A237D0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555555"/>
          <w:sz w:val="20"/>
          <w:u w:val="single"/>
          <w:lang w:eastAsia="ru-RU"/>
        </w:rPr>
        <w:t>«Причастие» (обобщение знаний)</w:t>
      </w:r>
    </w:p>
    <w:p w:rsidR="00A237D0" w:rsidRPr="00A237D0" w:rsidRDefault="00A237D0" w:rsidP="00A237D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Место и роль урока в изучаемой теме:</w:t>
      </w:r>
      <w:r w:rsidRPr="00A237D0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555555"/>
          <w:sz w:val="20"/>
          <w:u w:val="single"/>
          <w:lang w:eastAsia="ru-RU"/>
        </w:rPr>
        <w:t>последний</w:t>
      </w:r>
      <w:r w:rsidRPr="00A237D0">
        <w:rPr>
          <w:rFonts w:ascii="Arial" w:eastAsia="Times New Roman" w:hAnsi="Arial" w:cs="Arial"/>
          <w:b/>
          <w:bCs/>
          <w:i/>
          <w:iCs/>
          <w:color w:val="555555"/>
          <w:sz w:val="20"/>
          <w:u w:val="single"/>
          <w:lang w:eastAsia="ru-RU"/>
        </w:rPr>
        <w:t xml:space="preserve"> урок по теме</w:t>
      </w:r>
      <w:r>
        <w:rPr>
          <w:rFonts w:ascii="Arial" w:eastAsia="Times New Roman" w:hAnsi="Arial" w:cs="Arial"/>
          <w:b/>
          <w:bCs/>
          <w:i/>
          <w:iCs/>
          <w:color w:val="555555"/>
          <w:sz w:val="20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>Причастие</w:t>
      </w:r>
      <w:r w:rsidRPr="00A237D0"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>__</w:t>
      </w:r>
      <w:proofErr w:type="spellEnd"/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A237D0" w:rsidRDefault="00A237D0" w:rsidP="00A237D0">
      <w:pPr>
        <w:shd w:val="clear" w:color="auto" w:fill="FFFFFF"/>
        <w:spacing w:before="100" w:beforeAutospacing="1" w:after="100" w:afterAutospacing="1" w:line="194" w:lineRule="atLeast"/>
        <w:ind w:left="303"/>
        <w:rPr>
          <w:rFonts w:ascii="Arial" w:eastAsia="Times New Roman" w:hAnsi="Arial" w:cs="Arial"/>
          <w:color w:val="555555"/>
          <w:sz w:val="20"/>
          <w:lang w:eastAsia="ru-RU"/>
        </w:rPr>
      </w:pP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Цели урока</w:t>
      </w:r>
      <w:proofErr w:type="gramStart"/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="00B3214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</w:t>
      </w:r>
      <w:proofErr w:type="gramEnd"/>
    </w:p>
    <w:p w:rsidR="00A237D0" w:rsidRPr="0007609C" w:rsidRDefault="00A237D0" w:rsidP="00A237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proofErr w:type="gramStart"/>
      <w:r w:rsidRPr="0007609C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Образовательная</w:t>
      </w:r>
      <w:proofErr w:type="gramEnd"/>
      <w:r w:rsidRPr="0007609C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: закрепление навыков правильного написания причастий, расстановки знаков препинания при причастном обороте, общей орфографической и пунктуационной грамотности, закрепление умения отличать причастия от других частей речи, пополнение словарного запаса школьников.</w:t>
      </w:r>
    </w:p>
    <w:p w:rsidR="00A237D0" w:rsidRPr="0007609C" w:rsidRDefault="00A237D0" w:rsidP="00A237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07609C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Воспитательная</w:t>
      </w:r>
      <w:r w:rsidRPr="0007609C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: воспитание интереса к изучению родного языка, выработка личных качеств: организованности, самостоятельности, самоконтроля.</w:t>
      </w:r>
    </w:p>
    <w:p w:rsidR="00A237D0" w:rsidRPr="00F1378A" w:rsidRDefault="00A237D0" w:rsidP="00F137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proofErr w:type="gramStart"/>
      <w:r w:rsidRPr="0007609C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Развивающая</w:t>
      </w:r>
      <w:r w:rsidRPr="0007609C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: развитие у детей исследовательских навыков, пространственного мышления, внимания, памяти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, умения анализировать, обобщать, классифицировать, делать умозаключения</w:t>
      </w:r>
      <w:r w:rsidRPr="0007609C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F1378A" w:rsidRPr="00F1378A" w:rsidRDefault="00F1378A" w:rsidP="00F1378A">
      <w:pPr>
        <w:shd w:val="clear" w:color="auto" w:fill="FFFFFF"/>
        <w:spacing w:before="100" w:beforeAutospacing="1" w:after="100" w:afterAutospacing="1" w:line="194" w:lineRule="atLeast"/>
        <w:ind w:left="303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A237D0" w:rsidRPr="00A237D0" w:rsidRDefault="00A237D0" w:rsidP="00A237D0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Характеристика этапов урока</w:t>
      </w:r>
    </w:p>
    <w:tbl>
      <w:tblPr>
        <w:tblStyle w:val="a7"/>
        <w:tblW w:w="5000" w:type="pct"/>
        <w:tblLook w:val="04A0"/>
      </w:tblPr>
      <w:tblGrid>
        <w:gridCol w:w="1481"/>
        <w:gridCol w:w="1455"/>
        <w:gridCol w:w="915"/>
        <w:gridCol w:w="1882"/>
        <w:gridCol w:w="2180"/>
        <w:gridCol w:w="1803"/>
        <w:gridCol w:w="887"/>
        <w:gridCol w:w="2452"/>
        <w:gridCol w:w="1731"/>
      </w:tblGrid>
      <w:tr w:rsidR="00A237D0" w:rsidRPr="00A237D0" w:rsidTr="00A237D0">
        <w:tc>
          <w:tcPr>
            <w:tcW w:w="993" w:type="pct"/>
            <w:gridSpan w:val="2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Этап урока</w:t>
            </w:r>
          </w:p>
        </w:tc>
        <w:tc>
          <w:tcPr>
            <w:tcW w:w="309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Время, мин</w:t>
            </w:r>
          </w:p>
        </w:tc>
        <w:tc>
          <w:tcPr>
            <w:tcW w:w="636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Цель</w:t>
            </w:r>
          </w:p>
        </w:tc>
        <w:tc>
          <w:tcPr>
            <w:tcW w:w="691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Содержание учебного материала</w:t>
            </w:r>
          </w:p>
        </w:tc>
        <w:tc>
          <w:tcPr>
            <w:tcW w:w="638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Методы </w:t>
            </w: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br/>
            </w: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и приемы работы</w:t>
            </w:r>
          </w:p>
        </w:tc>
        <w:tc>
          <w:tcPr>
            <w:tcW w:w="300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ФОУД*</w:t>
            </w:r>
          </w:p>
        </w:tc>
        <w:tc>
          <w:tcPr>
            <w:tcW w:w="574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Деятельность учителя</w:t>
            </w:r>
          </w:p>
        </w:tc>
        <w:tc>
          <w:tcPr>
            <w:tcW w:w="859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 xml:space="preserve">Деятельность </w:t>
            </w:r>
            <w:proofErr w:type="gramStart"/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обучающихся</w:t>
            </w:r>
            <w:proofErr w:type="gramEnd"/>
          </w:p>
        </w:tc>
      </w:tr>
      <w:tr w:rsidR="00A237D0" w:rsidRPr="00A237D0" w:rsidTr="00A237D0">
        <w:tc>
          <w:tcPr>
            <w:tcW w:w="993" w:type="pct"/>
            <w:gridSpan w:val="2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309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Проверка готовности обучающихся, их настроя на работу</w:t>
            </w:r>
          </w:p>
        </w:tc>
        <w:tc>
          <w:tcPr>
            <w:tcW w:w="691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8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00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74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Приветствует обучающихся, проверяет их готовность к уроку</w:t>
            </w:r>
          </w:p>
        </w:tc>
        <w:tc>
          <w:tcPr>
            <w:tcW w:w="859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Приветствуют учителя, проверяют свою готовность к уроку</w:t>
            </w:r>
          </w:p>
        </w:tc>
      </w:tr>
      <w:tr w:rsidR="00A237D0" w:rsidRPr="00A237D0" w:rsidTr="00A237D0">
        <w:tc>
          <w:tcPr>
            <w:tcW w:w="993" w:type="pct"/>
            <w:gridSpan w:val="2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Постановка темы и цели урока</w:t>
            </w:r>
          </w:p>
        </w:tc>
        <w:tc>
          <w:tcPr>
            <w:tcW w:w="309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Подведение детей к формулированию 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темы и постановке задач урока. </w:t>
            </w:r>
          </w:p>
        </w:tc>
        <w:tc>
          <w:tcPr>
            <w:tcW w:w="691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На 1 слайде загадка.</w:t>
            </w:r>
          </w:p>
        </w:tc>
        <w:tc>
          <w:tcPr>
            <w:tcW w:w="638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Наблюдение, проблемная ситуация. 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Работа по плану урока</w:t>
            </w:r>
          </w:p>
        </w:tc>
        <w:tc>
          <w:tcPr>
            <w:tcW w:w="300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Ф</w:t>
            </w:r>
          </w:p>
        </w:tc>
        <w:tc>
          <w:tcPr>
            <w:tcW w:w="574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Организует диалог с обучающимися, в ходе которого 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конкретизирует понятие "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причастие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", форм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улирует некоторые задачи урока.</w:t>
            </w:r>
          </w:p>
        </w:tc>
        <w:tc>
          <w:tcPr>
            <w:tcW w:w="859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Отгадывают загадку, доказывая свой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ответ.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Формулируют тему и задачу урока</w:t>
            </w:r>
          </w:p>
        </w:tc>
      </w:tr>
      <w:tr w:rsidR="00A237D0" w:rsidRPr="00A237D0" w:rsidTr="00A237D0">
        <w:tc>
          <w:tcPr>
            <w:tcW w:w="501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lastRenderedPageBreak/>
              <w:t>Задание с целью нахождения  причастий</w:t>
            </w:r>
          </w:p>
        </w:tc>
        <w:tc>
          <w:tcPr>
            <w:tcW w:w="492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Нахождение причастий</w:t>
            </w:r>
          </w:p>
        </w:tc>
        <w:tc>
          <w:tcPr>
            <w:tcW w:w="691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Предлагается ряд предложений с причастиями.</w:t>
            </w:r>
          </w:p>
        </w:tc>
        <w:tc>
          <w:tcPr>
            <w:tcW w:w="638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Работа с</w:t>
            </w:r>
            <w:hyperlink r:id="rId6" w:history="1">
              <w:r w:rsidRPr="00A237D0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ЭОР</w:t>
              </w:r>
            </w:hyperlink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,И</w:t>
            </w:r>
            <w:proofErr w:type="gramEnd"/>
          </w:p>
        </w:tc>
        <w:tc>
          <w:tcPr>
            <w:tcW w:w="574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Указывает объект наблюдения</w:t>
            </w:r>
          </w:p>
        </w:tc>
        <w:tc>
          <w:tcPr>
            <w:tcW w:w="859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Записывают причастия в тетради, выделяют суффиксы</w:t>
            </w:r>
          </w:p>
        </w:tc>
      </w:tr>
      <w:tr w:rsidR="00A237D0" w:rsidRPr="00A237D0" w:rsidTr="00A237D0">
        <w:tc>
          <w:tcPr>
            <w:tcW w:w="501" w:type="pct"/>
            <w:vMerge w:val="restar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vMerge w:val="restar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Выступление ученика с проектом</w:t>
            </w:r>
          </w:p>
        </w:tc>
        <w:tc>
          <w:tcPr>
            <w:tcW w:w="309" w:type="pct"/>
            <w:vMerge w:val="restar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причастий</w:t>
            </w:r>
          </w:p>
        </w:tc>
        <w:tc>
          <w:tcPr>
            <w:tcW w:w="691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Презентация учащегося</w:t>
            </w:r>
          </w:p>
        </w:tc>
        <w:tc>
          <w:tcPr>
            <w:tcW w:w="638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74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Организует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учащегося</w:t>
            </w:r>
          </w:p>
        </w:tc>
        <w:tc>
          <w:tcPr>
            <w:tcW w:w="859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Демонстрирует слайды</w:t>
            </w:r>
          </w:p>
        </w:tc>
      </w:tr>
      <w:tr w:rsidR="00A237D0" w:rsidRPr="00A237D0" w:rsidTr="00A237D0">
        <w:trPr>
          <w:gridAfter w:val="6"/>
          <w:wAfter w:w="3698" w:type="pct"/>
          <w:trHeight w:val="230"/>
        </w:trPr>
        <w:tc>
          <w:tcPr>
            <w:tcW w:w="0" w:type="auto"/>
            <w:vMerge/>
            <w:hideMark/>
          </w:tcPr>
          <w:p w:rsidR="00A237D0" w:rsidRPr="00A237D0" w:rsidRDefault="00A237D0" w:rsidP="00A237D0">
            <w:pP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7D0" w:rsidRPr="00A237D0" w:rsidRDefault="00A237D0" w:rsidP="00A237D0">
            <w:pP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7D0" w:rsidRPr="00A237D0" w:rsidRDefault="00A237D0" w:rsidP="00A237D0">
            <w:pP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A237D0" w:rsidRPr="00A237D0" w:rsidTr="00A237D0">
        <w:tc>
          <w:tcPr>
            <w:tcW w:w="993" w:type="pct"/>
            <w:gridSpan w:val="2"/>
            <w:vMerge w:val="restar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Игра «Веришь, не веришь»</w:t>
            </w:r>
          </w:p>
        </w:tc>
        <w:tc>
          <w:tcPr>
            <w:tcW w:w="309" w:type="pct"/>
            <w:vMerge w:val="restar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07609C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знать, как дети усвоили теоретические сведения о причастии</w:t>
            </w:r>
          </w:p>
        </w:tc>
        <w:tc>
          <w:tcPr>
            <w:tcW w:w="691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Вопрос-ответ</w:t>
            </w:r>
          </w:p>
        </w:tc>
        <w:tc>
          <w:tcPr>
            <w:tcW w:w="638" w:type="pct"/>
            <w:hideMark/>
          </w:tcPr>
          <w:p w:rsidR="00A237D0" w:rsidRPr="00A237D0" w:rsidRDefault="00B827BB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A237D0" w:rsidRPr="0007609C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пределить, верное или ложное суждение содержится в вопросе, и доказать свою точку зрения на примере записанных слов.</w:t>
            </w:r>
          </w:p>
        </w:tc>
        <w:tc>
          <w:tcPr>
            <w:tcW w:w="300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74" w:type="pct"/>
            <w:hideMark/>
          </w:tcPr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Проводит инструктаж обучающих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ся. Организует выступление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, обмен мнениями</w:t>
            </w: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очереди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отвечают, доказывая свою точку зрения с опорой на </w:t>
            </w:r>
            <w:hyperlink r:id="rId7" w:history="1">
              <w:r w:rsidRPr="00A237D0">
                <w:rPr>
                  <w:rStyle w:val="a6"/>
                  <w:rFonts w:ascii="Arial" w:eastAsia="Times New Roman" w:hAnsi="Arial" w:cs="Arial"/>
                  <w:sz w:val="20"/>
                  <w:szCs w:val="20"/>
                  <w:lang w:eastAsia="ru-RU"/>
                </w:rPr>
                <w:t>ЭОР</w:t>
              </w:r>
            </w:hyperlink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237D0" w:rsidRPr="00A237D0" w:rsidTr="00A237D0">
        <w:tc>
          <w:tcPr>
            <w:tcW w:w="0" w:type="auto"/>
            <w:gridSpan w:val="2"/>
            <w:vMerge/>
            <w:hideMark/>
          </w:tcPr>
          <w:p w:rsidR="00A237D0" w:rsidRPr="00A237D0" w:rsidRDefault="00A237D0" w:rsidP="00A237D0">
            <w:pP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7D0" w:rsidRPr="00A237D0" w:rsidRDefault="00A237D0" w:rsidP="00A237D0">
            <w:pP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A237D0" w:rsidRPr="00A237D0" w:rsidTr="00A237D0">
        <w:tc>
          <w:tcPr>
            <w:tcW w:w="993" w:type="pct"/>
            <w:gridSpan w:val="2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309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7+3</w:t>
            </w:r>
          </w:p>
        </w:tc>
        <w:tc>
          <w:tcPr>
            <w:tcW w:w="636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Соотнесение поставленных задач с 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достигнутым результатом, фиксация нового знания, постановка дальнейших целей</w:t>
            </w:r>
          </w:p>
        </w:tc>
        <w:tc>
          <w:tcPr>
            <w:tcW w:w="691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План на доске, составленный 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в начале урока</w:t>
            </w:r>
          </w:p>
        </w:tc>
        <w:tc>
          <w:tcPr>
            <w:tcW w:w="638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Рефлексия, контроль</w:t>
            </w:r>
          </w:p>
        </w:tc>
        <w:tc>
          <w:tcPr>
            <w:tcW w:w="300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,И</w:t>
            </w:r>
            <w:proofErr w:type="gramEnd"/>
          </w:p>
        </w:tc>
        <w:tc>
          <w:tcPr>
            <w:tcW w:w="574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Задает вопросы</w:t>
            </w:r>
            <w:proofErr w:type="gram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Ф</w:t>
            </w:r>
            <w:proofErr w:type="gram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ормулирует задание. </w:t>
            </w:r>
          </w:p>
        </w:tc>
        <w:tc>
          <w:tcPr>
            <w:tcW w:w="859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Отвечают на вопросы. Работают с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текстом у доски и в тетрадях.</w:t>
            </w:r>
          </w:p>
        </w:tc>
      </w:tr>
      <w:tr w:rsidR="00A237D0" w:rsidRPr="00A237D0" w:rsidTr="00A237D0">
        <w:tc>
          <w:tcPr>
            <w:tcW w:w="993" w:type="pct"/>
            <w:gridSpan w:val="2"/>
            <w:hideMark/>
          </w:tcPr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Работа с карточками.</w:t>
            </w:r>
          </w:p>
        </w:tc>
        <w:tc>
          <w:tcPr>
            <w:tcW w:w="309" w:type="pct"/>
            <w:hideMark/>
          </w:tcPr>
          <w:p w:rsid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и выявление суффиксов причастий.</w:t>
            </w:r>
          </w:p>
        </w:tc>
        <w:tc>
          <w:tcPr>
            <w:tcW w:w="691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Ряд слов с пропущенными гласными в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суффиках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причастий.</w:t>
            </w:r>
          </w:p>
        </w:tc>
        <w:tc>
          <w:tcPr>
            <w:tcW w:w="638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Запись в тетрадях суффиксов причастий.</w:t>
            </w:r>
          </w:p>
        </w:tc>
        <w:tc>
          <w:tcPr>
            <w:tcW w:w="300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И.Г.</w:t>
            </w:r>
          </w:p>
        </w:tc>
        <w:tc>
          <w:tcPr>
            <w:tcW w:w="574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Формулирует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задание</w:t>
            </w:r>
            <w:proofErr w:type="gram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емонстрирует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слайд.</w:t>
            </w:r>
          </w:p>
        </w:tc>
        <w:tc>
          <w:tcPr>
            <w:tcW w:w="859" w:type="pct"/>
            <w:hideMark/>
          </w:tcPr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Вставляют буквы, распределяют на группы.</w:t>
            </w:r>
          </w:p>
        </w:tc>
      </w:tr>
      <w:tr w:rsidR="00A237D0" w:rsidRPr="00A237D0" w:rsidTr="00A237D0">
        <w:tc>
          <w:tcPr>
            <w:tcW w:w="993" w:type="pct"/>
            <w:gridSpan w:val="2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Итог урока. Рассказ на лингвистическую тему.</w:t>
            </w:r>
          </w:p>
        </w:tc>
        <w:tc>
          <w:tcPr>
            <w:tcW w:w="309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Диагностика усвоения темы «Причастие»</w:t>
            </w:r>
          </w:p>
        </w:tc>
        <w:tc>
          <w:tcPr>
            <w:tcW w:w="691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Дефформированный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текст на карточках</w:t>
            </w:r>
          </w:p>
        </w:tc>
        <w:tc>
          <w:tcPr>
            <w:tcW w:w="638" w:type="pct"/>
            <w:hideMark/>
          </w:tcPr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Восстановить текст, создавая рассказ на лингвистическую тему.</w:t>
            </w:r>
          </w:p>
        </w:tc>
        <w:tc>
          <w:tcPr>
            <w:tcW w:w="300" w:type="pct"/>
            <w:hideMark/>
          </w:tcPr>
          <w:p w:rsidR="00A237D0" w:rsidRPr="00A237D0" w:rsidRDefault="00A237D0" w:rsidP="00A237D0">
            <w:pPr>
              <w:spacing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И.Ф.</w:t>
            </w:r>
          </w:p>
        </w:tc>
        <w:tc>
          <w:tcPr>
            <w:tcW w:w="574" w:type="pct"/>
            <w:hideMark/>
          </w:tcPr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Предлагает индивидуальные задания.</w:t>
            </w:r>
          </w:p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Организует</w:t>
            </w:r>
          </w:p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коллективную проверку</w:t>
            </w:r>
          </w:p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hideMark/>
          </w:tcPr>
          <w:p w:rsid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Записывают слова в 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предложения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Проговаривают по цепочке.</w:t>
            </w:r>
          </w:p>
          <w:p w:rsidR="00A237D0" w:rsidRPr="00A237D0" w:rsidRDefault="00A237D0" w:rsidP="00A237D0">
            <w:pPr>
              <w:spacing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A237D0" w:rsidRPr="00A237D0" w:rsidRDefault="00A237D0" w:rsidP="00A237D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* ФОУД – форма организации учебной деятельности обучающихся (Ф – фронтальная, И – индивидуальна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я, </w:t>
      </w:r>
      <w:proofErr w:type="gram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– парная, Г – групповая). </w:t>
      </w:r>
    </w:p>
    <w:p w:rsidR="00A237D0" w:rsidRPr="00A237D0" w:rsidRDefault="00A237D0" w:rsidP="00A237D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A237D0" w:rsidRPr="00A237D0" w:rsidRDefault="00A237D0" w:rsidP="00A237D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6. Работа </w:t>
      </w:r>
      <w:proofErr w:type="gramStart"/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уроке (указать активность, меру занятости):</w:t>
      </w:r>
      <w:r w:rsidRPr="00A237D0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A237D0">
        <w:rPr>
          <w:rFonts w:ascii="Arial" w:eastAsia="Times New Roman" w:hAnsi="Arial" w:cs="Arial"/>
          <w:b/>
          <w:bCs/>
          <w:i/>
          <w:iCs/>
          <w:color w:val="555555"/>
          <w:sz w:val="20"/>
          <w:u w:val="single"/>
          <w:lang w:eastAsia="ru-RU"/>
        </w:rPr>
        <w:t>обучающиеся работали активно, все были включены в </w:t>
      </w:r>
      <w:r w:rsidRPr="00A237D0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u w:val="single"/>
          <w:lang w:eastAsia="ru-RU"/>
        </w:rPr>
        <w:br/>
      </w:r>
      <w:r w:rsidRPr="00A237D0">
        <w:rPr>
          <w:rFonts w:ascii="Arial" w:eastAsia="Times New Roman" w:hAnsi="Arial" w:cs="Arial"/>
          <w:b/>
          <w:bCs/>
          <w:i/>
          <w:iCs/>
          <w:color w:val="555555"/>
          <w:sz w:val="20"/>
          <w:u w:val="single"/>
          <w:lang w:eastAsia="ru-RU"/>
        </w:rPr>
        <w:t>работу</w:t>
      </w:r>
      <w:r w:rsidRPr="00A237D0"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>_______________________________________________________________________________________________</w:t>
      </w: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A237D0" w:rsidRPr="00A237D0" w:rsidRDefault="00A237D0" w:rsidP="00A237D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Дифференциаци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 и индивидуализация обучения</w:t>
      </w: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 присутствовала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A237D0" w:rsidRPr="00A237D0" w:rsidRDefault="00A237D0" w:rsidP="00A237D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8. Характер самостоятельной работы учащихся продуктивный.</w:t>
      </w:r>
    </w:p>
    <w:p w:rsidR="00A237D0" w:rsidRDefault="00A237D0" w:rsidP="00A237D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9. Оценка достижения целей урока:</w:t>
      </w:r>
      <w:r w:rsidRPr="00A237D0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A237D0">
        <w:rPr>
          <w:rFonts w:ascii="Arial" w:eastAsia="Times New Roman" w:hAnsi="Arial" w:cs="Arial"/>
          <w:b/>
          <w:bCs/>
          <w:i/>
          <w:iCs/>
          <w:color w:val="555555"/>
          <w:sz w:val="20"/>
          <w:u w:val="single"/>
          <w:lang w:eastAsia="ru-RU"/>
        </w:rPr>
        <w:t>урок достиг поставленных целей</w:t>
      </w:r>
    </w:p>
    <w:p w:rsidR="00A237D0" w:rsidRDefault="00A237D0" w:rsidP="00A237D0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A237D0" w:rsidRDefault="00A237D0" w:rsidP="00A237D0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A237D0" w:rsidRDefault="00A237D0" w:rsidP="00A237D0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A237D0" w:rsidRPr="00A237D0" w:rsidRDefault="00A237D0" w:rsidP="00A237D0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F77645" w:rsidRDefault="00F77645" w:rsidP="00A237D0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bCs/>
          <w:color w:val="0000FF"/>
          <w:sz w:val="20"/>
          <w:lang w:eastAsia="ru-RU"/>
        </w:rPr>
      </w:pPr>
    </w:p>
    <w:p w:rsidR="00A237D0" w:rsidRPr="00A237D0" w:rsidRDefault="00A237D0" w:rsidP="00A237D0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lastRenderedPageBreak/>
        <w:t>Формулировки деятельности учителя и обучающихся</w:t>
      </w:r>
    </w:p>
    <w:p w:rsidR="00A237D0" w:rsidRPr="00A237D0" w:rsidRDefault="00A237D0" w:rsidP="00A237D0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i/>
          <w:iCs/>
          <w:color w:val="555555"/>
          <w:sz w:val="20"/>
          <w:lang w:eastAsia="ru-RU"/>
        </w:rPr>
        <w:t>Приложение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4"/>
        <w:gridCol w:w="7136"/>
      </w:tblGrid>
      <w:tr w:rsidR="00A237D0" w:rsidRPr="00A237D0" w:rsidTr="00A237D0">
        <w:tc>
          <w:tcPr>
            <w:tcW w:w="25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37D0" w:rsidRPr="00A237D0" w:rsidRDefault="00A237D0" w:rsidP="00A237D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Деятельность учителя</w:t>
            </w:r>
          </w:p>
        </w:tc>
        <w:tc>
          <w:tcPr>
            <w:tcW w:w="24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37D0" w:rsidRPr="00A237D0" w:rsidRDefault="00A237D0" w:rsidP="00A237D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 xml:space="preserve">Деятельность </w:t>
            </w:r>
            <w:proofErr w:type="gramStart"/>
            <w:r w:rsidRPr="00A237D0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обучающихся</w:t>
            </w:r>
            <w:proofErr w:type="gramEnd"/>
          </w:p>
        </w:tc>
      </w:tr>
      <w:tr w:rsidR="00A237D0" w:rsidRPr="00A237D0" w:rsidTr="00A237D0">
        <w:tc>
          <w:tcPr>
            <w:tcW w:w="25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Проверяет готовность </w:t>
            </w:r>
            <w:proofErr w:type="gram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куроку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Озвучивает тему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ицель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урока.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Уточняет понимание учащимися поставленных целей урока.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Выдвигает проблему.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Создает эмоциональный настрой </w:t>
            </w:r>
            <w:proofErr w:type="gram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</w:t>
            </w:r>
            <w:proofErr w:type="gram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Формулирует задание…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Напоминает обучающимся, как…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Предлагает индивидуальные задания.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Проводит параллель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сранее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изученным материалом.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Обеспечивает мотивацию выполнения…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Контролирует выполнение работы.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Осуществляет:</w:t>
            </w:r>
          </w:p>
          <w:p w:rsidR="00A237D0" w:rsidRPr="00A237D0" w:rsidRDefault="00A237D0" w:rsidP="00A237D0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индивидуальный контроль;</w:t>
            </w:r>
          </w:p>
          <w:p w:rsidR="00A237D0" w:rsidRPr="00A237D0" w:rsidRDefault="00A237D0" w:rsidP="00A237D0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выборочный контроль.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Побуждает к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высказыванию своего мнения.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Отмечает степень вовлеченности учащихся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в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работу на уроке.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Диктует.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Дает:</w:t>
            </w:r>
          </w:p>
          <w:p w:rsidR="00A237D0" w:rsidRPr="00A237D0" w:rsidRDefault="00A237D0" w:rsidP="00A237D0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комментарий к домашнему заданию;</w:t>
            </w:r>
          </w:p>
          <w:p w:rsidR="00A237D0" w:rsidRPr="00A237D0" w:rsidRDefault="00A237D0" w:rsidP="00A237D0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задание на поиск в тексте особенностей...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Организует:</w:t>
            </w:r>
          </w:p>
          <w:p w:rsidR="00A237D0" w:rsidRPr="00A237D0" w:rsidRDefault="00A237D0" w:rsidP="00A237D0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взаимопроверку;</w:t>
            </w:r>
          </w:p>
          <w:p w:rsidR="00A237D0" w:rsidRPr="00A237D0" w:rsidRDefault="00A237D0" w:rsidP="00A237D0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коллективную проверку;</w:t>
            </w:r>
          </w:p>
          <w:p w:rsidR="00A237D0" w:rsidRPr="00A237D0" w:rsidRDefault="00A237D0" w:rsidP="00A237D0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проверку выполнения упражнения;</w:t>
            </w:r>
          </w:p>
          <w:p w:rsidR="00A237D0" w:rsidRPr="00A237D0" w:rsidRDefault="00A237D0" w:rsidP="00A237D0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беседу по уточнению и конкретизации первичных знаний;</w:t>
            </w:r>
          </w:p>
          <w:p w:rsidR="00A237D0" w:rsidRPr="00A237D0" w:rsidRDefault="00A237D0" w:rsidP="00A237D0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оценочные высказывания </w:t>
            </w:r>
            <w:proofErr w:type="gram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;</w:t>
            </w:r>
          </w:p>
          <w:p w:rsidR="00A237D0" w:rsidRPr="00A237D0" w:rsidRDefault="00A237D0" w:rsidP="00A237D0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обсуждение способов решения;</w:t>
            </w:r>
          </w:p>
          <w:p w:rsidR="00A237D0" w:rsidRPr="00A237D0" w:rsidRDefault="00A237D0" w:rsidP="00A237D0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поисковую работу обучающихся (постановка цели и план действий);</w:t>
            </w:r>
          </w:p>
          <w:p w:rsidR="00A237D0" w:rsidRPr="00A237D0" w:rsidRDefault="00A237D0" w:rsidP="00A237D0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самостоятельную работу с учебником;</w:t>
            </w:r>
          </w:p>
          <w:p w:rsidR="00A237D0" w:rsidRPr="00A237D0" w:rsidRDefault="00A237D0" w:rsidP="00A237D0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беседу, связывая результаты урока с его целями.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Подводит обучающихся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квыводу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</w:t>
            </w:r>
            <w:proofErr w:type="gram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Обеспечивает положительную реакцию детей на творчество одноклассников.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4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Записывают слова, предложения.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Делят (звуки, слова ит.д.) на группы.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Выполняют упражнение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втетради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очереди комментируют…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Обосновывают выбор написания…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Приводят примеры.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Пишут под диктовку.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Проговаривают по цепочке.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Выделяют (находят, подчеркивают, комментируют) орфограммы.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На слух определяют слова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сизучаемой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орфограммой.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Составляют схемы слов (предложений).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Проводят морфемный анализ слов.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Отвечают на вопросы учителя.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Выполняют задания по карточкам.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Называют правило, на которое опирались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при выполнении задания.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Читают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изапоминают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правило, проговаривают его друг другу вслух.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Озвучивают понятие…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Выявляют закономерность…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Анализируют…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Определяют причины…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Формулируют выводы наблюдений.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Объясняют свой выбор.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Высказывают свои предположения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впаре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Сравнивают…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Читают текст.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Читают план описания…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Подчеркивают характеристики…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Находят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втексте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понятие, информацию.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Слушают стихотворение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иопределяют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Слушают доклад, делятся впечатлениями о…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Высказывают свое мнение.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Осуществляют:</w:t>
            </w:r>
          </w:p>
          <w:p w:rsidR="00A237D0" w:rsidRPr="00A237D0" w:rsidRDefault="00A237D0" w:rsidP="00A237D0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самооценку;</w:t>
            </w:r>
          </w:p>
          <w:p w:rsidR="00A237D0" w:rsidRPr="00A237D0" w:rsidRDefault="00A237D0" w:rsidP="00A237D0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самопроверку;</w:t>
            </w:r>
          </w:p>
          <w:p w:rsidR="00A237D0" w:rsidRPr="00A237D0" w:rsidRDefault="00A237D0" w:rsidP="00A237D0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взаимопроверку;</w:t>
            </w:r>
          </w:p>
          <w:p w:rsidR="00A237D0" w:rsidRPr="00A237D0" w:rsidRDefault="00A237D0" w:rsidP="00A237D0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предварительную оценку.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Формулируют конечный результат своей работы на уроке.</w:t>
            </w:r>
          </w:p>
          <w:p w:rsidR="00A237D0" w:rsidRPr="00A237D0" w:rsidRDefault="00A237D0" w:rsidP="00A237D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Называют основные позиции нового материала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икак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они их усвоили</w:t>
            </w:r>
            <w:proofErr w:type="gram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(что получилось, что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неполучилось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ипочему</w:t>
            </w:r>
            <w:proofErr w:type="spellEnd"/>
            <w:r w:rsidRPr="00A237D0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</w:tr>
    </w:tbl>
    <w:p w:rsidR="00A237D0" w:rsidRPr="00A237D0" w:rsidRDefault="00A237D0" w:rsidP="00A237D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237D0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lastRenderedPageBreak/>
        <w:t> </w:t>
      </w:r>
    </w:p>
    <w:p w:rsidR="00A237D0" w:rsidRDefault="00A237D0"/>
    <w:sectPr w:rsidR="00A237D0" w:rsidSect="00A23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AC7"/>
    <w:multiLevelType w:val="multilevel"/>
    <w:tmpl w:val="5554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974ED"/>
    <w:multiLevelType w:val="multilevel"/>
    <w:tmpl w:val="E1D0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1735A"/>
    <w:multiLevelType w:val="multilevel"/>
    <w:tmpl w:val="4A88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73F21"/>
    <w:multiLevelType w:val="multilevel"/>
    <w:tmpl w:val="209C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64A7C"/>
    <w:multiLevelType w:val="multilevel"/>
    <w:tmpl w:val="7A3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7D0"/>
    <w:rsid w:val="002C257C"/>
    <w:rsid w:val="003E69C7"/>
    <w:rsid w:val="006B5635"/>
    <w:rsid w:val="00A237D0"/>
    <w:rsid w:val="00B32143"/>
    <w:rsid w:val="00B827BB"/>
    <w:rsid w:val="00D923FF"/>
    <w:rsid w:val="00F1378A"/>
    <w:rsid w:val="00F33A84"/>
    <w:rsid w:val="00F7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7D0"/>
    <w:rPr>
      <w:b/>
      <w:bCs/>
    </w:rPr>
  </w:style>
  <w:style w:type="character" w:styleId="a5">
    <w:name w:val="Emphasis"/>
    <w:basedOn w:val="a0"/>
    <w:uiPriority w:val="20"/>
    <w:qFormat/>
    <w:rsid w:val="00A237D0"/>
    <w:rPr>
      <w:i/>
      <w:iCs/>
    </w:rPr>
  </w:style>
  <w:style w:type="character" w:customStyle="1" w:styleId="apple-converted-space">
    <w:name w:val="apple-converted-space"/>
    <w:basedOn w:val="a0"/>
    <w:rsid w:val="00A237D0"/>
  </w:style>
  <w:style w:type="character" w:styleId="a6">
    <w:name w:val="Hyperlink"/>
    <w:basedOn w:val="a0"/>
    <w:uiPriority w:val="99"/>
    <w:unhideWhenUsed/>
    <w:rsid w:val="00A237D0"/>
    <w:rPr>
      <w:color w:val="0000FF"/>
      <w:u w:val="single"/>
    </w:rPr>
  </w:style>
  <w:style w:type="table" w:styleId="a7">
    <w:name w:val="Table Grid"/>
    <w:basedOn w:val="a1"/>
    <w:uiPriority w:val="59"/>
    <w:rsid w:val="00A2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37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09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741">
                  <w:marLeft w:val="0"/>
                  <w:marRight w:val="42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485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10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86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CC0000"/>
                    <w:right w:val="none" w:sz="0" w:space="0" w:color="auto"/>
                  </w:divBdr>
                  <w:divsChild>
                    <w:div w:id="975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FF6600"/>
                    <w:right w:val="none" w:sz="0" w:space="0" w:color="auto"/>
                  </w:divBdr>
                  <w:divsChild>
                    <w:div w:id="10434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FE9900"/>
                    <w:right w:val="none" w:sz="0" w:space="0" w:color="auto"/>
                  </w:divBdr>
                  <w:divsChild>
                    <w:div w:id="12903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4CD1F"/>
                    <w:right w:val="none" w:sz="0" w:space="0" w:color="auto"/>
                  </w:divBdr>
                  <w:divsChild>
                    <w:div w:id="1108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6699CC"/>
                    <w:right w:val="none" w:sz="0" w:space="0" w:color="auto"/>
                  </w:divBdr>
                  <w:divsChild>
                    <w:div w:id="7686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366FDF"/>
                    <w:right w:val="none" w:sz="0" w:space="0" w:color="auto"/>
                  </w:divBdr>
                  <w:divsChild>
                    <w:div w:id="1499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67BCE6"/>
                    <w:right w:val="none" w:sz="0" w:space="0" w:color="auto"/>
                  </w:divBdr>
                  <w:divsChild>
                    <w:div w:id="596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CC0000"/>
                    <w:right w:val="none" w:sz="0" w:space="0" w:color="auto"/>
                  </w:divBdr>
                  <w:divsChild>
                    <w:div w:id="19092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768">
              <w:marLeft w:val="90"/>
              <w:marRight w:val="3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7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136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7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4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3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1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9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24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0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6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1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2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EFF5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35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958481">
          <w:marLeft w:val="-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457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4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57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184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276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60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25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3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50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1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15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564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895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64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9096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113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3865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8132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24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034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3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798">
          <w:marLeft w:val="210"/>
          <w:marRight w:val="210"/>
          <w:marTop w:val="150"/>
          <w:marBottom w:val="300"/>
          <w:divBdr>
            <w:top w:val="single" w:sz="6" w:space="11" w:color="ECEC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893cd128-f543-4314-b35e-8f7d113e9d30/index_list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893cd128-f543-4314-b35e-8f7d113e9d30/index_list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97E9-DC8B-4E2B-9A41-71491F32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Администратор</cp:lastModifiedBy>
  <cp:revision>3</cp:revision>
  <cp:lastPrinted>2013-10-31T09:16:00Z</cp:lastPrinted>
  <dcterms:created xsi:type="dcterms:W3CDTF">2013-11-19T16:35:00Z</dcterms:created>
  <dcterms:modified xsi:type="dcterms:W3CDTF">2013-11-19T16:35:00Z</dcterms:modified>
</cp:coreProperties>
</file>