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Спортивный праздник «Хочу в армии служить!»</w:t>
      </w: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Образовательная область: Физическое развитие.</w:t>
      </w: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 физическая культура, здоровье, безопасность, познание, коммуникация.</w:t>
      </w:r>
    </w:p>
    <w:p w:rsidR="00362D3F" w:rsidRPr="00362D3F" w:rsidRDefault="00362D3F" w:rsidP="00433239">
      <w:pPr>
        <w:shd w:val="clear" w:color="auto" w:fill="FFFFFF"/>
        <w:spacing w:after="150" w:line="393" w:lineRule="atLeast"/>
        <w:rPr>
          <w:rFonts w:ascii="Tahoma" w:hAnsi="Tahoma" w:cs="Tahoma"/>
          <w:color w:val="000000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Цель</w:t>
      </w:r>
      <w:r w:rsidR="00433239"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: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ahoma" w:hAnsi="Tahoma" w:cs="Tahoma"/>
          <w:color w:val="000000"/>
          <w:shd w:val="clear" w:color="auto" w:fill="FFFFFF"/>
        </w:rPr>
        <w:t>доставить детям радость, удовольствие от спортивного мероприятия и тем самым формировать ценностное отношение к занятиям физической культурой.</w:t>
      </w:r>
      <w:r>
        <w:rPr>
          <w:rFonts w:ascii="Tahoma" w:hAnsi="Tahoma" w:cs="Tahoma"/>
          <w:color w:val="000000"/>
        </w:rPr>
        <w:br/>
      </w:r>
      <w:r w:rsidR="00433239"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Задачи: </w:t>
      </w: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Развивающие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развивать координацию движений, равновесие, ориентировку в пространстве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Обучающие:</w:t>
      </w:r>
      <w:r w:rsidRPr="00362D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ходьба по гимнастической скамейке,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пер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епрыгивание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через предметы,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 под дугу не касаясь руками пола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33239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3. Воспитательные: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воспитывать  уважение к армии,  патриотические  чувства.</w:t>
      </w:r>
    </w:p>
    <w:p w:rsidR="00362D3F" w:rsidRDefault="00362D3F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362D3F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 </w:t>
      </w:r>
      <w:r w:rsidRPr="00362D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колокольчик,  гимнастическая скамейка, ребристая дорожка, дуги – 2 </w:t>
      </w:r>
      <w:proofErr w:type="spellStart"/>
      <w:proofErr w:type="gramStart"/>
      <w:r w:rsidRPr="00362D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362D3F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пластмассовые кубики, флажки(красный, синий), воздушные самолетики.</w:t>
      </w:r>
    </w:p>
    <w:p w:rsidR="00D612EC" w:rsidRPr="00D612EC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 w:rsidRPr="00D612EC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физкультурный зал.</w:t>
      </w:r>
    </w:p>
    <w:p w:rsidR="00D612EC" w:rsidRDefault="00D612EC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12EC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Оформление зала: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воздушные шары, плакаты.</w:t>
      </w:r>
    </w:p>
    <w:p w:rsidR="00D612EC" w:rsidRDefault="00D612EC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12EC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Участники: </w:t>
      </w:r>
      <w:r w:rsidRP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дети 2 младшей группы.</w:t>
      </w:r>
    </w:p>
    <w:p w:rsidR="00D612EC" w:rsidRPr="00D612EC" w:rsidRDefault="00D612EC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612EC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воспитатель Писаренко Н.А.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1 часть.</w:t>
      </w:r>
    </w:p>
    <w:p w:rsidR="00D612EC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Дети заходят в зал под марш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r w:rsidRP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D612EC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Ходьба в колонне по одному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 кругу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Ходьба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носках, руки за головой. Ходьба по одному по кругу. Ходьба на пяточках, руки за головой. Бег со сменой темпа. </w:t>
      </w:r>
    </w:p>
    <w:p w:rsidR="00D612EC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Построение в круг.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В: </w:t>
      </w:r>
      <w:r w:rsid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Ребята, к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акой праздник </w:t>
      </w:r>
      <w:r w:rsid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23  февраля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отмечает наша страна?</w:t>
      </w:r>
      <w:r w:rsid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(День Защитников  Отечества)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В: Правильно – День защитников Отечества.</w:t>
      </w:r>
      <w:r w:rsid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А вы хотели бы быть военными?</w:t>
      </w:r>
      <w:r w:rsid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( Да, хотели)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В: Колокольчик, позвони, детей в военных преврати! ( Звон колокольчика)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2 часть.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ОРУ.</w:t>
      </w:r>
    </w:p>
    <w:p w:rsidR="00D612EC" w:rsidRDefault="00D612EC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В: Ребята вы теперь военные. А каждый солдат делает утром зарядку, давайте и мы сделаем зарядку.</w:t>
      </w:r>
    </w:p>
    <w:p w:rsidR="00D612EC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зарядке надо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приступить!</w:t>
      </w:r>
      <w:r w:rsidRPr="00D612EC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</w:p>
    <w:p w:rsidR="00D612EC" w:rsidRPr="00DF4543" w:rsidRDefault="00D612EC" w:rsidP="00D612EC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Чтобы сильными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быть!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 1. Стоя, ноги слегка расставлены, повороты туловища, вправо-влево, при этом подносить руку ко лбу, </w:t>
      </w:r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как бы вглядываясь в даль</w:t>
      </w:r>
      <w:proofErr w:type="gramStart"/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 5</w:t>
      </w: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раза).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Пограничник на границе,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Смотрит вдаль он далеко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пропустит никого.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2.  Стоя, руки опущены.  Под</w:t>
      </w:r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нять руки в стороны, опустить. 5</w:t>
      </w: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раза.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Летчик руки разминает,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Будто крылья выпускает.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3.Стоя, руки на поясе. При</w:t>
      </w:r>
      <w:r w:rsidR="0038064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седания, с выносом рук вперед. 5</w:t>
      </w: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раза.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Моряк по распорядку</w:t>
      </w:r>
    </w:p>
    <w:p w:rsidR="00433239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Делает присядку.</w:t>
      </w:r>
    </w:p>
    <w:p w:rsidR="00380641" w:rsidRDefault="00380641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4. </w:t>
      </w:r>
      <w:r w:rsidRPr="00380641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Стоя, ноги слегка расставлены. Ладони в «замочке» и вытянуты вверх.</w:t>
      </w:r>
      <w:r w:rsidR="00B25AF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</w:t>
      </w:r>
      <w:r w:rsidRPr="00380641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При слове «ух» опускаем руки вниз</w:t>
      </w:r>
      <w:r w:rsidR="00B25AFD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.</w:t>
      </w:r>
    </w:p>
    <w:p w:rsidR="00B25AFD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Чтоб солдату кашу  сварить.</w:t>
      </w:r>
    </w:p>
    <w:p w:rsidR="00B25AFD" w:rsidRPr="00380641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Нужно дров нам нарубить.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 4.  </w:t>
      </w:r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Стоя, руки на поясе</w:t>
      </w: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.</w:t>
      </w:r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Присесть обхватить руками колени</w:t>
      </w:r>
      <w:proofErr w:type="gramStart"/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Вернуться в исходное положение.  5</w:t>
      </w: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раза.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Чтоб танкистом служить,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Нужно очень гибким быть.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lastRenderedPageBreak/>
        <w:t> 5. Прыжки на двух ногах, руки  на поясе,  в чередовании с ходьбой. 2 раза.     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 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Десантник прыгать не боится,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Главное плавно приземлиться.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ОВД</w:t>
      </w:r>
    </w:p>
    <w:p w:rsidR="00B25AFD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В: Ребята, мы с вами хорошо подготовились к военным учениям. </w:t>
      </w:r>
    </w:p>
    <w:p w:rsidR="00B25AFD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Перед нами полоса препятствий. Сейчас мы посмотрим, какие вы ловкие и умелые. </w:t>
      </w:r>
    </w:p>
    <w:p w:rsidR="00B25AFD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B25AFD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«Переправа».</w:t>
      </w:r>
      <w:r w:rsidR="00063B0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3B0D" w:rsidRPr="00063B0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Ходьба</w:t>
      </w:r>
      <w:r w:rsidR="00063B0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3B0D" w:rsidRPr="00063B0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по гимнастической скамейке, по ребристой дорожке</w:t>
      </w:r>
      <w:r w:rsidR="00063B0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5AFD" w:rsidRPr="00063B0D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«Минное поле».</w:t>
      </w:r>
      <w:r w:rsidR="00063B0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3B0D" w:rsidRPr="00063B0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Перепрыгивание через кубики.</w:t>
      </w:r>
    </w:p>
    <w:p w:rsidR="00B25AFD" w:rsidRPr="00063B0D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3.</w:t>
      </w:r>
      <w:r w:rsidR="00B25AF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«Тоннель».</w:t>
      </w:r>
      <w:r w:rsidR="00063B0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63B0D" w:rsidRPr="00063B0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Подлезание</w:t>
      </w:r>
      <w:proofErr w:type="spellEnd"/>
      <w:r w:rsidR="00063B0D" w:rsidRPr="00063B0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под дугой.</w:t>
      </w:r>
    </w:p>
    <w:p w:rsidR="00063B0D" w:rsidRDefault="00063B0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</w:p>
    <w:p w:rsidR="00B25AFD" w:rsidRPr="004C4C95" w:rsidRDefault="00B25AFD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В: </w:t>
      </w: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Ребята</w:t>
      </w:r>
      <w:r w:rsidR="004C4C95"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, какие </w:t>
      </w: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вы</w:t>
      </w:r>
      <w:r w:rsidR="004C4C95"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молодцы,</w:t>
      </w: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все справились с полосой </w:t>
      </w:r>
      <w:r w:rsidR="004C4C95"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препятствий</w:t>
      </w: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. </w:t>
      </w:r>
      <w:r w:rsidR="004C4C95"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Ребята, а вы хотите быть летчиками.</w:t>
      </w:r>
    </w:p>
    <w:p w:rsidR="004C4C95" w:rsidRPr="004C4C95" w:rsidRDefault="004C4C95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Дети: да</w:t>
      </w:r>
    </w:p>
    <w:p w:rsidR="004C4C95" w:rsidRDefault="004C4C95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4C4C95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В: Колокольчик позвони ребята в летчиков преврати</w:t>
      </w: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3239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 Подвижная игра «Самолёты»</w:t>
      </w:r>
    </w:p>
    <w:p w:rsidR="004C4C95" w:rsidRPr="004C4C95" w:rsidRDefault="004C4C95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i/>
          <w:iCs/>
          <w:color w:val="000000"/>
          <w:sz w:val="24"/>
          <w:szCs w:val="24"/>
          <w:lang w:eastAsia="ru-RU"/>
        </w:rPr>
        <w:t>Дети становятся в круг, под музыку выполняют движения</w:t>
      </w:r>
      <w:proofErr w:type="gramStart"/>
      <w:r>
        <w:rPr>
          <w:rFonts w:ascii="Trebuchet MS" w:eastAsia="Times New Roman" w:hAnsi="Trebuchet MS" w:cs="Times New Roman"/>
          <w:bCs/>
          <w:i/>
          <w:i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rebuchet MS" w:eastAsia="Times New Roman" w:hAnsi="Trebuchet MS" w:cs="Times New Roman"/>
          <w:bCs/>
          <w:i/>
          <w:iCs/>
          <w:color w:val="000000"/>
          <w:sz w:val="24"/>
          <w:szCs w:val="24"/>
          <w:lang w:eastAsia="ru-RU"/>
        </w:rPr>
        <w:t xml:space="preserve"> Бег, ходьба, бег с ускорением). 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Самолёты загудели.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(заводим моторчики — вращаем кулачки перед грудью)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Самолёты полетели.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(руки в стороны, бег)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полянку тихо сели.</w:t>
      </w:r>
    </w:p>
    <w:p w:rsidR="00433239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(присели на одно колено)</w:t>
      </w:r>
      <w:r w:rsidR="004C4C9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(Игра повторяется 2</w:t>
      </w: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раза)</w:t>
      </w:r>
    </w:p>
    <w:p w:rsidR="004C4C95" w:rsidRDefault="004C4C95" w:rsidP="004C4C95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Упражнения на дыхание </w:t>
      </w:r>
    </w:p>
    <w:p w:rsidR="00063B0D" w:rsidRDefault="00063B0D" w:rsidP="00063B0D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  <w:highlight w:val="white"/>
        </w:rPr>
      </w:pPr>
      <w:r>
        <w:rPr>
          <w:rFonts w:ascii="Microsoft Sans Serif" w:hAnsi="Microsoft Sans Serif" w:cs="Microsoft Sans Serif"/>
          <w:sz w:val="20"/>
          <w:szCs w:val="20"/>
          <w:highlight w:val="white"/>
        </w:rPr>
        <w:t>( На карандаш прикрепляется на ниточке самолетик, сделанный из  цветной бумаги)</w:t>
      </w:r>
    </w:p>
    <w:p w:rsidR="004C4C95" w:rsidRDefault="004C4C95" w:rsidP="004C4C95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lastRenderedPageBreak/>
        <w:t>Самолетик, самолет</w:t>
      </w:r>
    </w:p>
    <w:p w:rsidR="004C4C95" w:rsidRPr="00DF4543" w:rsidRDefault="004C4C95" w:rsidP="004C4C95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Отправляется в полет.</w:t>
      </w:r>
    </w:p>
    <w:p w:rsidR="00433239" w:rsidRDefault="004C4C95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В: 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Молодцы, хорошие будущие пилоты подрастают у нас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</w:t>
      </w:r>
    </w:p>
    <w:p w:rsidR="004C4C95" w:rsidRDefault="004C4C95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Летчиками</w:t>
      </w:r>
      <w:proofErr w:type="gramEnd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мы были, а теперь мы будем моряками. Колокольчик, позвони, ребяток в моряков преврати. </w:t>
      </w:r>
    </w:p>
    <w:p w:rsidR="008A17A7" w:rsidRPr="00DF4543" w:rsidRDefault="008A17A7" w:rsidP="008A17A7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ru-RU"/>
        </w:rPr>
        <w:t> Игра малой подвижности «Найди свой цвет»</w:t>
      </w:r>
    </w:p>
    <w:p w:rsidR="00433239" w:rsidRPr="00DF4543" w:rsidRDefault="008A17A7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В: Девочки у нас будут служить на красном корабле, а мальчики на синем корабле. По моему сигналу каждая команда строится возле своего корабля. 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(Игра повторяется 2-3раза).</w:t>
      </w:r>
    </w:p>
    <w:p w:rsidR="008A17A7" w:rsidRDefault="008A17A7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33239" w:rsidRDefault="00433239" w:rsidP="00433239">
      <w:pPr>
        <w:shd w:val="clear" w:color="auto" w:fill="FFFFFF"/>
        <w:spacing w:after="150" w:line="393" w:lineRule="atLeast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3 часть.</w:t>
      </w:r>
    </w:p>
    <w:p w:rsidR="008A17A7" w:rsidRDefault="008A17A7" w:rsidP="008A17A7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8A17A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В: Ребята,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скажите, кем мы сегодня были?</w:t>
      </w:r>
    </w:p>
    <w:p w:rsidR="008A17A7" w:rsidRDefault="008A17A7" w:rsidP="008A17A7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Д: Моряками, летчиками, пограничниками.</w:t>
      </w:r>
    </w:p>
    <w:p w:rsidR="008A17A7" w:rsidRDefault="008A17A7" w:rsidP="008A17A7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В: Да ребята вы настоящие солдаты. И за ваше старанье мы приготовили вам сладкие медали. (Раздача медалей)</w:t>
      </w:r>
    </w:p>
    <w:p w:rsidR="00433239" w:rsidRPr="00DF4543" w:rsidRDefault="008A17A7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В: Ребята, но нам уже п</w:t>
      </w:r>
      <w:r w:rsidR="00433239"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ора возвращаться в группу.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Колокольчик, позвони,</w:t>
      </w:r>
    </w:p>
    <w:p w:rsidR="00433239" w:rsidRPr="00DF4543" w:rsidRDefault="00433239" w:rsidP="00433239">
      <w:pPr>
        <w:shd w:val="clear" w:color="auto" w:fill="FFFFFF"/>
        <w:spacing w:after="150" w:line="393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DF4543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Военных в деток преврати!</w:t>
      </w:r>
      <w:r w:rsidRPr="00DF454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 ( Звон колокольчика</w:t>
      </w:r>
      <w:proofErr w:type="gramStart"/>
      <w:r w:rsidRPr="00DF4543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942E9" w:rsidRDefault="002942E9"/>
    <w:sectPr w:rsidR="002942E9" w:rsidSect="007C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39"/>
    <w:rsid w:val="00063B0D"/>
    <w:rsid w:val="000F098D"/>
    <w:rsid w:val="002942E9"/>
    <w:rsid w:val="00362D3F"/>
    <w:rsid w:val="00380641"/>
    <w:rsid w:val="00433239"/>
    <w:rsid w:val="004C4C95"/>
    <w:rsid w:val="008A17A7"/>
    <w:rsid w:val="00B25AFD"/>
    <w:rsid w:val="00D6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2D3F"/>
  </w:style>
  <w:style w:type="character" w:styleId="a5">
    <w:name w:val="Hyperlink"/>
    <w:basedOn w:val="a0"/>
    <w:uiPriority w:val="99"/>
    <w:semiHidden/>
    <w:unhideWhenUsed/>
    <w:rsid w:val="00362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2016-02-20T15:45:00Z</dcterms:created>
  <dcterms:modified xsi:type="dcterms:W3CDTF">2016-02-20T15:45:00Z</dcterms:modified>
</cp:coreProperties>
</file>