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EB" w:rsidRDefault="008851EB" w:rsidP="008851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Использование инновационных технологий</w:t>
      </w:r>
      <w:r w:rsidRPr="008851EB">
        <w:rPr>
          <w:rFonts w:ascii="Times New Roman" w:hAnsi="Times New Roman" w:cs="Times New Roman"/>
          <w:b/>
          <w:sz w:val="40"/>
          <w:szCs w:val="40"/>
        </w:rPr>
        <w:t xml:space="preserve"> в классе фортепиано</w:t>
      </w:r>
    </w:p>
    <w:p w:rsidR="008851EB" w:rsidRPr="00A938E7" w:rsidRDefault="007B4117" w:rsidP="00B800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8851EB" w:rsidRPr="00A938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Современное состояние общества характеризуется тем, что многие области человеческой деятельности, в том числе и образование, в большей мере развиваются за счет внедрения различных инноваций. Хотя инновации и образование и имеют много общего, внедрение инновационных методов в образование идет очень трудно. Это связано с тем, что инновации, как производство новых идей и их внедрение в жизнь общества, находятся в сложных, противоречивых отношениях с социальным институтом образования, который, по сути своей, консервативен.</w:t>
      </w:r>
    </w:p>
    <w:p w:rsidR="007F0E10" w:rsidRPr="00A938E7" w:rsidRDefault="007F0E10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 </w:t>
      </w:r>
      <w:r w:rsidR="00972C72" w:rsidRPr="00A938E7">
        <w:rPr>
          <w:rFonts w:ascii="Times New Roman" w:hAnsi="Times New Roman" w:cs="Times New Roman"/>
          <w:sz w:val="32"/>
          <w:szCs w:val="32"/>
        </w:rPr>
        <w:t>Музыкально-компьютерные технологии – очень молодая и динамично развивающаяся область знаний.</w:t>
      </w:r>
      <w:r w:rsidRPr="00A938E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430035" w:rsidRPr="00A938E7" w:rsidRDefault="007F0E10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Вопрос о применении компьютеров в музыкальном образовании вызывает, безусловно, неоднозначные суждения. И сегодня довольно часто звучит вопрос: а зачем в музыкальной школе компьютерные технологии? Именно информационные технологии позволяют в полной мере раскрыть педагогические, дидактические функции учебных методов, реализовать заложенные в них потенциальные возможности</w:t>
      </w:r>
      <w:r w:rsidR="0081186D" w:rsidRPr="00A938E7">
        <w:rPr>
          <w:rFonts w:ascii="Times New Roman" w:hAnsi="Times New Roman" w:cs="Times New Roman"/>
          <w:sz w:val="32"/>
          <w:szCs w:val="32"/>
        </w:rPr>
        <w:t>, в своей педагогической практике некоторые из них я использую.</w:t>
      </w:r>
    </w:p>
    <w:p w:rsidR="00430035" w:rsidRPr="00A938E7" w:rsidRDefault="00430035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Если войти на сайт </w:t>
      </w:r>
      <w:hyperlink r:id="rId8" w:history="1">
        <w:r w:rsidRPr="00A938E7">
          <w:rPr>
            <w:rStyle w:val="a5"/>
            <w:rFonts w:ascii="Times New Roman" w:hAnsi="Times New Roman" w:cs="Times New Roman"/>
            <w:sz w:val="32"/>
            <w:szCs w:val="32"/>
          </w:rPr>
          <w:t>http://www.muz-urok.ru/</w:t>
        </w:r>
      </w:hyperlink>
      <w:r w:rsidRPr="00A938E7">
        <w:rPr>
          <w:rFonts w:ascii="Times New Roman" w:hAnsi="Times New Roman" w:cs="Times New Roman"/>
          <w:sz w:val="32"/>
          <w:szCs w:val="32"/>
        </w:rPr>
        <w:t xml:space="preserve"> то можно совершить увлекательное путешествие в мир музыки: тому, кто собрался заниматься музыкой, предлагается огромный перечень того, с чего можно начать занятие. </w:t>
      </w:r>
      <w:proofErr w:type="gramStart"/>
      <w:r w:rsidRPr="00A938E7">
        <w:rPr>
          <w:rFonts w:ascii="Times New Roman" w:hAnsi="Times New Roman" w:cs="Times New Roman"/>
          <w:sz w:val="32"/>
          <w:szCs w:val="32"/>
        </w:rPr>
        <w:t xml:space="preserve">Это занимательные музыкальные рассказы, посвящённые истории музыки и истории России, большая </w:t>
      </w:r>
      <w:r w:rsidRPr="00A938E7">
        <w:rPr>
          <w:rFonts w:ascii="Times New Roman" w:hAnsi="Times New Roman" w:cs="Times New Roman"/>
          <w:sz w:val="32"/>
          <w:szCs w:val="32"/>
        </w:rPr>
        <w:lastRenderedPageBreak/>
        <w:t xml:space="preserve">коллекция интересных сказок и рассказов о музыке и музыкантах, мультфильмы и фильмы </w:t>
      </w:r>
      <w:r w:rsidR="00CE1A04" w:rsidRPr="00A938E7">
        <w:rPr>
          <w:rFonts w:ascii="Times New Roman" w:hAnsi="Times New Roman" w:cs="Times New Roman"/>
          <w:sz w:val="32"/>
          <w:szCs w:val="32"/>
        </w:rPr>
        <w:t xml:space="preserve"> для детей о музыке и музыкантах, интересные игры, упражнения, советы: как правильно выбрать фортепиано, как за ним ухаживать, как правильно сидеть за инструментом, какие упражнения помогут преодолеть трудности</w:t>
      </w:r>
      <w:proofErr w:type="gramEnd"/>
      <w:r w:rsidR="00CE1A04" w:rsidRPr="00A938E7">
        <w:rPr>
          <w:rFonts w:ascii="Times New Roman" w:hAnsi="Times New Roman" w:cs="Times New Roman"/>
          <w:sz w:val="32"/>
          <w:szCs w:val="32"/>
        </w:rPr>
        <w:t xml:space="preserve"> при обучении. И много другой интересной информации для детей и родителей. </w:t>
      </w:r>
    </w:p>
    <w:p w:rsidR="00430035" w:rsidRPr="00A938E7" w:rsidRDefault="00430035" w:rsidP="00B800FD">
      <w:pPr>
        <w:spacing w:after="0" w:line="36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430035" w:rsidRPr="00A938E7" w:rsidRDefault="00430035" w:rsidP="00B800FD">
      <w:pPr>
        <w:spacing w:after="0" w:line="36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430035" w:rsidRPr="00A938E7" w:rsidRDefault="00430035" w:rsidP="00B800FD">
      <w:pPr>
        <w:spacing w:after="0" w:line="36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CE1A04" w:rsidRPr="00A938E7" w:rsidRDefault="00CE1A04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И все это можно узнать, нажав определенную кнопку, не тратя усилий по поиску тех или иных сведений.</w:t>
      </w:r>
    </w:p>
    <w:p w:rsidR="006079F7" w:rsidRPr="00A938E7" w:rsidRDefault="00CE1A04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 Так как в классе интернета нет</w:t>
      </w:r>
      <w:r w:rsidR="00880F36" w:rsidRPr="00A938E7">
        <w:rPr>
          <w:rFonts w:ascii="Times New Roman" w:hAnsi="Times New Roman" w:cs="Times New Roman"/>
          <w:sz w:val="32"/>
          <w:szCs w:val="32"/>
        </w:rPr>
        <w:t>,</w:t>
      </w:r>
      <w:r w:rsidRPr="00A938E7">
        <w:rPr>
          <w:rFonts w:ascii="Times New Roman" w:hAnsi="Times New Roman" w:cs="Times New Roman"/>
          <w:sz w:val="32"/>
          <w:szCs w:val="32"/>
        </w:rPr>
        <w:t xml:space="preserve"> я советую родителям вместе с детьми  познакомиться с этим сайтом</w:t>
      </w:r>
      <w:r w:rsidR="006079F7" w:rsidRPr="00A938E7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6079F7" w:rsidRPr="00A938E7" w:rsidRDefault="006079F7" w:rsidP="00B800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</w:t>
      </w:r>
      <w:r w:rsidR="00FC0A9E" w:rsidRPr="00A938E7">
        <w:rPr>
          <w:rFonts w:ascii="Times New Roman" w:hAnsi="Times New Roman" w:cs="Times New Roman"/>
          <w:sz w:val="32"/>
          <w:szCs w:val="32"/>
        </w:rPr>
        <w:t xml:space="preserve">  На своих уроках я </w:t>
      </w:r>
      <w:proofErr w:type="spellStart"/>
      <w:r w:rsidR="004C1D16" w:rsidRPr="00A938E7">
        <w:rPr>
          <w:rFonts w:ascii="Times New Roman" w:hAnsi="Times New Roman" w:cs="Times New Roman"/>
          <w:sz w:val="32"/>
          <w:szCs w:val="32"/>
        </w:rPr>
        <w:t>примененяю</w:t>
      </w:r>
      <w:proofErr w:type="spellEnd"/>
      <w:r w:rsidR="004C1D16" w:rsidRPr="00A938E7">
        <w:rPr>
          <w:rFonts w:ascii="Times New Roman" w:hAnsi="Times New Roman" w:cs="Times New Roman"/>
          <w:sz w:val="32"/>
          <w:szCs w:val="32"/>
        </w:rPr>
        <w:t xml:space="preserve"> </w:t>
      </w:r>
      <w:r w:rsidR="00FC0A9E" w:rsidRPr="00A938E7">
        <w:rPr>
          <w:rFonts w:ascii="Times New Roman" w:hAnsi="Times New Roman" w:cs="Times New Roman"/>
          <w:sz w:val="32"/>
          <w:szCs w:val="32"/>
        </w:rPr>
        <w:t>обучающие программы</w:t>
      </w:r>
      <w:r w:rsidRPr="00A938E7">
        <w:rPr>
          <w:rFonts w:ascii="Times New Roman" w:hAnsi="Times New Roman" w:cs="Times New Roman"/>
          <w:sz w:val="32"/>
          <w:szCs w:val="32"/>
        </w:rPr>
        <w:t>,</w:t>
      </w:r>
      <w:r w:rsidR="004C1D16" w:rsidRPr="00A938E7">
        <w:rPr>
          <w:rFonts w:ascii="Times New Roman" w:hAnsi="Times New Roman" w:cs="Times New Roman"/>
          <w:sz w:val="32"/>
          <w:szCs w:val="32"/>
        </w:rPr>
        <w:t xml:space="preserve">  в которых</w:t>
      </w:r>
      <w:r w:rsidR="006451E0" w:rsidRPr="00A938E7">
        <w:rPr>
          <w:rFonts w:ascii="Times New Roman" w:hAnsi="Times New Roman" w:cs="Times New Roman"/>
          <w:sz w:val="32"/>
          <w:szCs w:val="32"/>
        </w:rPr>
        <w:t xml:space="preserve"> объясняются многие музыкальные термины, элементы музыкальной грамоты и теории музыки,</w:t>
      </w:r>
      <w:r w:rsidRPr="00A938E7">
        <w:rPr>
          <w:rFonts w:ascii="Times New Roman" w:hAnsi="Times New Roman" w:cs="Times New Roman"/>
          <w:sz w:val="32"/>
          <w:szCs w:val="32"/>
        </w:rPr>
        <w:t xml:space="preserve"> и даются</w:t>
      </w:r>
      <w:r w:rsidR="006451E0" w:rsidRPr="00A938E7">
        <w:rPr>
          <w:rFonts w:ascii="Times New Roman" w:hAnsi="Times New Roman" w:cs="Times New Roman"/>
          <w:sz w:val="32"/>
          <w:szCs w:val="32"/>
        </w:rPr>
        <w:t xml:space="preserve"> тестовые задания на определения нот, интервалов, длительности, размера, высоты и движения звука.</w:t>
      </w:r>
      <w:r w:rsidRPr="00A938E7">
        <w:rPr>
          <w:rFonts w:ascii="Times New Roman" w:hAnsi="Times New Roman" w:cs="Times New Roman"/>
          <w:sz w:val="32"/>
          <w:szCs w:val="32"/>
        </w:rPr>
        <w:t xml:space="preserve"> («Нотный тренажер», «Уроки детского творчества», «</w:t>
      </w:r>
      <w:proofErr w:type="spellStart"/>
      <w:r w:rsidRPr="00A938E7">
        <w:rPr>
          <w:rFonts w:ascii="Times New Roman" w:hAnsi="Times New Roman" w:cs="Times New Roman"/>
          <w:sz w:val="32"/>
          <w:szCs w:val="32"/>
        </w:rPr>
        <w:t>Матроскин</w:t>
      </w:r>
      <w:proofErr w:type="spellEnd"/>
      <w:r w:rsidRPr="00A938E7">
        <w:rPr>
          <w:rFonts w:ascii="Times New Roman" w:hAnsi="Times New Roman" w:cs="Times New Roman"/>
          <w:sz w:val="32"/>
          <w:szCs w:val="32"/>
        </w:rPr>
        <w:t xml:space="preserve"> учит музыку», «</w:t>
      </w:r>
      <w:proofErr w:type="spellStart"/>
      <w:r w:rsidRPr="00A938E7">
        <w:rPr>
          <w:rFonts w:ascii="Times New Roman" w:hAnsi="Times New Roman" w:cs="Times New Roman"/>
          <w:sz w:val="32"/>
          <w:szCs w:val="32"/>
        </w:rPr>
        <w:t>Нотограф</w:t>
      </w:r>
      <w:proofErr w:type="spellEnd"/>
      <w:r w:rsidRPr="00A938E7">
        <w:rPr>
          <w:rFonts w:ascii="Times New Roman" w:hAnsi="Times New Roman" w:cs="Times New Roman"/>
          <w:sz w:val="32"/>
          <w:szCs w:val="32"/>
        </w:rPr>
        <w:t>».</w:t>
      </w:r>
      <w:proofErr w:type="gramStart"/>
      <w:r w:rsidRPr="00A938E7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A938E7">
        <w:rPr>
          <w:rFonts w:ascii="Times New Roman" w:hAnsi="Times New Roman" w:cs="Times New Roman"/>
          <w:color w:val="FFFFFF" w:themeColor="background1"/>
          <w:sz w:val="32"/>
          <w:szCs w:val="32"/>
        </w:rPr>
        <w:t>д</w:t>
      </w:r>
      <w:proofErr w:type="gramEnd"/>
      <w:r w:rsidRPr="00A938E7">
        <w:rPr>
          <w:rFonts w:ascii="Times New Roman" w:hAnsi="Times New Roman" w:cs="Times New Roman"/>
          <w:color w:val="FFFFFF" w:themeColor="background1"/>
          <w:sz w:val="32"/>
          <w:szCs w:val="32"/>
        </w:rPr>
        <w:t>дл</w:t>
      </w:r>
      <w:proofErr w:type="spellEnd"/>
    </w:p>
    <w:p w:rsidR="004C1D16" w:rsidRPr="00A938E7" w:rsidRDefault="004C1D16" w:rsidP="00B800F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C1D16" w:rsidRPr="00A938E7" w:rsidRDefault="007063A5" w:rsidP="00B800FD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 </w:t>
      </w:r>
      <w:r w:rsidR="006079F7" w:rsidRPr="00A938E7">
        <w:rPr>
          <w:rFonts w:ascii="Times New Roman" w:hAnsi="Times New Roman" w:cs="Times New Roman"/>
          <w:sz w:val="32"/>
          <w:szCs w:val="32"/>
        </w:rPr>
        <w:t xml:space="preserve">Так же мы просматриваем </w:t>
      </w:r>
      <w:proofErr w:type="spellStart"/>
      <w:proofErr w:type="gramStart"/>
      <w:r w:rsidR="005246C3" w:rsidRPr="00A938E7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5246C3" w:rsidRPr="00A938E7">
        <w:rPr>
          <w:rFonts w:ascii="Times New Roman" w:hAnsi="Times New Roman" w:cs="Times New Roman"/>
          <w:sz w:val="32"/>
          <w:szCs w:val="32"/>
        </w:rPr>
        <w:t xml:space="preserve"> </w:t>
      </w:r>
      <w:r w:rsidRPr="00A938E7">
        <w:rPr>
          <w:rFonts w:ascii="Times New Roman" w:hAnsi="Times New Roman" w:cs="Times New Roman"/>
          <w:sz w:val="32"/>
          <w:szCs w:val="32"/>
        </w:rPr>
        <w:t>- документальные</w:t>
      </w:r>
      <w:proofErr w:type="gramEnd"/>
      <w:r w:rsidRPr="00A938E7">
        <w:rPr>
          <w:rFonts w:ascii="Times New Roman" w:hAnsi="Times New Roman" w:cs="Times New Roman"/>
          <w:sz w:val="32"/>
          <w:szCs w:val="32"/>
        </w:rPr>
        <w:t xml:space="preserve"> фильмы: «Искусство фортепиано» 2 части; «Как работает музыка» 4 части;  «Фантазия» Классическая музыка в мультипликации.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3A5" w:rsidRPr="00A938E7" w:rsidRDefault="007063A5" w:rsidP="00B800FD">
      <w:pPr>
        <w:spacing w:after="0" w:line="360" w:lineRule="auto"/>
        <w:rPr>
          <w:rFonts w:ascii="Times New Roman" w:hAnsi="Times New Roman" w:cs="Times New Roman"/>
          <w:b/>
          <w:color w:val="292929"/>
          <w:sz w:val="32"/>
          <w:szCs w:val="32"/>
        </w:rPr>
      </w:pPr>
    </w:p>
    <w:p w:rsidR="007063A5" w:rsidRPr="00A938E7" w:rsidRDefault="007063A5" w:rsidP="00B800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938E7">
        <w:rPr>
          <w:rFonts w:ascii="Times New Roman" w:hAnsi="Times New Roman" w:cs="Times New Roman"/>
          <w:b/>
          <w:color w:val="292929"/>
          <w:sz w:val="32"/>
          <w:szCs w:val="32"/>
        </w:rPr>
        <w:t xml:space="preserve">   Искусство фортепиано. </w:t>
      </w:r>
      <w:r w:rsidRPr="00A938E7">
        <w:rPr>
          <w:rFonts w:ascii="Times New Roman" w:hAnsi="Times New Roman" w:cs="Times New Roman"/>
          <w:color w:val="292929"/>
          <w:sz w:val="32"/>
          <w:szCs w:val="32"/>
        </w:rPr>
        <w:t>В двух</w:t>
      </w:r>
      <w:r w:rsidRPr="00A938E7">
        <w:rPr>
          <w:rFonts w:ascii="Times New Roman" w:hAnsi="Times New Roman" w:cs="Times New Roman"/>
          <w:b/>
          <w:color w:val="292929"/>
          <w:sz w:val="32"/>
          <w:szCs w:val="32"/>
        </w:rPr>
        <w:t xml:space="preserve"> </w:t>
      </w:r>
      <w:r w:rsidRPr="00A938E7">
        <w:rPr>
          <w:rFonts w:ascii="Times New Roman" w:hAnsi="Times New Roman" w:cs="Times New Roman"/>
          <w:color w:val="292929"/>
          <w:sz w:val="32"/>
          <w:szCs w:val="32"/>
        </w:rPr>
        <w:t>частях этого фильма, как на параде проходят великие пианисты прошлого века.</w:t>
      </w:r>
      <w:r w:rsidR="005246C3" w:rsidRPr="00A938E7">
        <w:rPr>
          <w:rFonts w:ascii="Times New Roman" w:hAnsi="Times New Roman" w:cs="Times New Roman"/>
          <w:color w:val="292929"/>
          <w:sz w:val="32"/>
          <w:szCs w:val="32"/>
        </w:rPr>
        <w:t xml:space="preserve"> </w:t>
      </w:r>
      <w:r w:rsidRPr="00A938E7">
        <w:rPr>
          <w:rFonts w:ascii="Times New Roman" w:hAnsi="Times New Roman" w:cs="Times New Roman"/>
          <w:color w:val="292929"/>
          <w:sz w:val="32"/>
          <w:szCs w:val="32"/>
        </w:rPr>
        <w:t xml:space="preserve">Фильм составлен очень интересно и динамично, есть возможность увидеть каждого выдающегося музыканта в </w:t>
      </w:r>
      <w:proofErr w:type="spellStart"/>
      <w:r w:rsidRPr="00A938E7">
        <w:rPr>
          <w:rFonts w:ascii="Times New Roman" w:hAnsi="Times New Roman" w:cs="Times New Roman"/>
          <w:color w:val="292929"/>
          <w:sz w:val="32"/>
          <w:szCs w:val="32"/>
        </w:rPr>
        <w:t>видеоформате</w:t>
      </w:r>
      <w:proofErr w:type="spellEnd"/>
      <w:r w:rsidRPr="00A938E7">
        <w:rPr>
          <w:rFonts w:ascii="Times New Roman" w:hAnsi="Times New Roman" w:cs="Times New Roman"/>
          <w:color w:val="292929"/>
          <w:sz w:val="32"/>
          <w:szCs w:val="32"/>
        </w:rPr>
        <w:t xml:space="preserve">, послушать </w:t>
      </w:r>
      <w:r w:rsidRPr="00A938E7">
        <w:rPr>
          <w:rFonts w:ascii="Times New Roman" w:hAnsi="Times New Roman" w:cs="Times New Roman"/>
          <w:color w:val="292929"/>
          <w:sz w:val="32"/>
          <w:szCs w:val="32"/>
        </w:rPr>
        <w:lastRenderedPageBreak/>
        <w:t xml:space="preserve">фрагменты выступлений, отзывы современников, а иногда и короткие интервью с самими пианистами. 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3"/>
      </w:tblGrid>
      <w:tr w:rsidR="007063A5" w:rsidRPr="00A938E7" w:rsidTr="00CE3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63A5" w:rsidRPr="00A938E7" w:rsidRDefault="007063A5" w:rsidP="00B800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938E7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3163988" cy="1747777"/>
                  <wp:effectExtent l="19050" t="0" r="0" b="0"/>
                  <wp:docPr id="3" name="Рисунок 1" descr="Кадр из передачи &quot;Искусство игры на фортепияно&quot;.  Бенно Моисеивич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р из передачи &quot;Искусство игры на фортепияно&quot;.  Бенно Моисеивич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218" cy="175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3A5" w:rsidRPr="00A938E7" w:rsidTr="00CE3E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63A5" w:rsidRPr="00A938E7" w:rsidRDefault="007063A5" w:rsidP="00B800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938E7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332740" cy="83185"/>
                  <wp:effectExtent l="19050" t="0" r="0" b="0"/>
                  <wp:docPr id="4" name="Рисунок 2" descr="http://old.tvkultura.ru/i/foto_4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d.tvkultura.ru/i/foto_4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6C3" w:rsidRPr="00A938E7" w:rsidRDefault="007063A5" w:rsidP="00A938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Документальный фильм</w:t>
      </w:r>
      <w:r w:rsidRPr="00A93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(Франция, 1999), 2 части.</w:t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Оригинальное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назание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art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piano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Part one. </w:t>
      </w:r>
      <w:proofErr w:type="gram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The Virtuosi &amp;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thier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public.</w:t>
      </w:r>
      <w:proofErr w:type="gram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br/>
        <w:t xml:space="preserve">Part two. </w:t>
      </w:r>
      <w:proofErr w:type="gram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A more private world.</w:t>
      </w:r>
      <w:proofErr w:type="gram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br/>
      </w:r>
      <w:r w:rsidRPr="00A938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Режиссер Дональд </w:t>
      </w:r>
      <w:proofErr w:type="spellStart"/>
      <w:r w:rsidRPr="00A938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Стёррок</w:t>
      </w:r>
      <w:proofErr w:type="spellEnd"/>
      <w:r w:rsidRPr="00A93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Сценарий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Кристиан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Лабранд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Дональд </w:t>
      </w:r>
      <w:proofErr w:type="spellStart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Стёррок</w:t>
      </w:r>
      <w:proofErr w:type="spellEnd"/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938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5246C3"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Так же в этом фильме </w:t>
      </w:r>
      <w:proofErr w:type="gramStart"/>
      <w:r w:rsidR="005246C3"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рассказывается</w:t>
      </w:r>
      <w:proofErr w:type="gramEnd"/>
      <w:r w:rsidR="005246C3"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что в</w:t>
      </w:r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 многом благодаря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Ференцу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Листу, рояль из интимно-домашнего превратился в инструмент, завоевавший большие концертные залы. Это стало началом проблем для исполнителей - появились такие понятия, как испытание публикой и испытание славой. Великие пианисты XX века - Ян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Падеревский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Иосиф Гофман, Владимир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Горовиц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Артур Рубинштейн, Эмиль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Гилельс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2" w:history="1">
        <w:r w:rsidRPr="00A938E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Святослав Рихтер</w:t>
        </w:r>
      </w:hyperlink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Клаудио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Аррау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Артуро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Бенедетти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Микеланджели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Глен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Гульд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Альфред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Корто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по-разному относились к публичным выступлени</w:t>
      </w:r>
      <w:r w:rsidR="005246C3"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ям, равно как и к записям своих </w:t>
      </w:r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концертов.</w:t>
      </w:r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5246C3"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</w:t>
      </w:r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Петр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Андржевский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Даниэль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Баренбойм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Евгений </w:t>
      </w:r>
      <w:proofErr w:type="spellStart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Кисин</w:t>
      </w:r>
      <w:proofErr w:type="spellEnd"/>
      <w:r w:rsidRPr="00A938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Колин Дэвис, Геннадий Рождественский делятся своими впечатлениями от игры на сцене и от поведения перед выходом к слушателям знаменитых мастеров, а также рассказывают о различии в стилях исполнения.</w:t>
      </w:r>
      <w:r w:rsidR="005246C3" w:rsidRPr="00A938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63A5" w:rsidRPr="00A938E7" w:rsidRDefault="005246C3" w:rsidP="00B800F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 Благодаря этому хрестоматийные образы из учебников становятся вашими личными знакомыми.</w:t>
      </w:r>
      <w:r w:rsidRPr="00A938E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</w:r>
    </w:p>
    <w:p w:rsidR="005A2B41" w:rsidRPr="00A938E7" w:rsidRDefault="005A2B41" w:rsidP="00A938E7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32"/>
          <w:szCs w:val="32"/>
        </w:rPr>
      </w:pPr>
      <w:proofErr w:type="gramStart"/>
      <w:r w:rsidRPr="00A938E7">
        <w:rPr>
          <w:b/>
          <w:color w:val="222222"/>
          <w:sz w:val="32"/>
          <w:szCs w:val="32"/>
        </w:rPr>
        <w:t xml:space="preserve">Документальный фильм ВВС </w:t>
      </w:r>
      <w:r w:rsidRPr="00A938E7">
        <w:rPr>
          <w:b/>
          <w:sz w:val="32"/>
          <w:szCs w:val="32"/>
        </w:rPr>
        <w:t>«Как работает музыка»</w:t>
      </w:r>
      <w:r w:rsidRPr="00A938E7">
        <w:rPr>
          <w:sz w:val="32"/>
          <w:szCs w:val="32"/>
        </w:rPr>
        <w:t xml:space="preserve"> разделён на 4 части,</w:t>
      </w:r>
      <w:r w:rsidRPr="00A938E7">
        <w:rPr>
          <w:color w:val="222222"/>
          <w:sz w:val="32"/>
          <w:szCs w:val="32"/>
        </w:rPr>
        <w:t xml:space="preserve"> это объемная </w:t>
      </w:r>
      <w:proofErr w:type="spellStart"/>
      <w:r w:rsidRPr="00A938E7">
        <w:rPr>
          <w:color w:val="222222"/>
          <w:sz w:val="32"/>
          <w:szCs w:val="32"/>
        </w:rPr>
        <w:t>видеошкола</w:t>
      </w:r>
      <w:proofErr w:type="spellEnd"/>
      <w:r w:rsidRPr="00A938E7">
        <w:rPr>
          <w:color w:val="222222"/>
          <w:sz w:val="32"/>
          <w:szCs w:val="32"/>
        </w:rPr>
        <w:t xml:space="preserve"> от </w:t>
      </w:r>
      <w:proofErr w:type="spellStart"/>
      <w:r w:rsidRPr="00A938E7">
        <w:rPr>
          <w:color w:val="222222"/>
          <w:sz w:val="32"/>
          <w:szCs w:val="32"/>
        </w:rPr>
        <w:t>Говарда</w:t>
      </w:r>
      <w:proofErr w:type="spellEnd"/>
      <w:r w:rsidRPr="00A938E7">
        <w:rPr>
          <w:color w:val="222222"/>
          <w:sz w:val="32"/>
          <w:szCs w:val="32"/>
        </w:rPr>
        <w:t xml:space="preserve"> </w:t>
      </w:r>
      <w:proofErr w:type="spellStart"/>
      <w:r w:rsidRPr="00A938E7">
        <w:rPr>
          <w:color w:val="222222"/>
          <w:sz w:val="32"/>
          <w:szCs w:val="32"/>
        </w:rPr>
        <w:t>Гудола</w:t>
      </w:r>
      <w:proofErr w:type="spellEnd"/>
      <w:r w:rsidRPr="00A938E7">
        <w:rPr>
          <w:color w:val="222222"/>
          <w:sz w:val="32"/>
          <w:szCs w:val="32"/>
        </w:rPr>
        <w:t xml:space="preserve"> (</w:t>
      </w:r>
      <w:proofErr w:type="spellStart"/>
      <w:r w:rsidRPr="00A938E7">
        <w:rPr>
          <w:color w:val="222222"/>
          <w:sz w:val="32"/>
          <w:szCs w:val="32"/>
        </w:rPr>
        <w:t>Howard</w:t>
      </w:r>
      <w:proofErr w:type="spellEnd"/>
      <w:r w:rsidRPr="00A938E7">
        <w:rPr>
          <w:color w:val="222222"/>
          <w:sz w:val="32"/>
          <w:szCs w:val="32"/>
        </w:rPr>
        <w:t xml:space="preserve"> </w:t>
      </w:r>
      <w:proofErr w:type="spellStart"/>
      <w:r w:rsidRPr="00A938E7">
        <w:rPr>
          <w:color w:val="222222"/>
          <w:sz w:val="32"/>
          <w:szCs w:val="32"/>
        </w:rPr>
        <w:t>Goodall</w:t>
      </w:r>
      <w:proofErr w:type="spellEnd"/>
      <w:r w:rsidRPr="00A938E7">
        <w:rPr>
          <w:color w:val="222222"/>
          <w:sz w:val="32"/>
          <w:szCs w:val="32"/>
        </w:rPr>
        <w:t xml:space="preserve">) </w:t>
      </w:r>
      <w:r w:rsidRPr="00A938E7">
        <w:rPr>
          <w:color w:val="222222"/>
          <w:sz w:val="32"/>
          <w:szCs w:val="32"/>
        </w:rPr>
        <w:br/>
      </w:r>
      <w:r w:rsidRPr="00A938E7">
        <w:rPr>
          <w:b/>
          <w:bCs/>
          <w:color w:val="222222"/>
          <w:sz w:val="32"/>
          <w:szCs w:val="32"/>
        </w:rPr>
        <w:t>Год</w:t>
      </w:r>
      <w:r w:rsidRPr="00A938E7">
        <w:rPr>
          <w:rStyle w:val="apple-converted-space"/>
          <w:b/>
          <w:bCs/>
          <w:color w:val="222222"/>
          <w:sz w:val="32"/>
          <w:szCs w:val="32"/>
        </w:rPr>
        <w:t> </w:t>
      </w:r>
      <w:r w:rsidRPr="00A938E7">
        <w:rPr>
          <w:color w:val="222222"/>
          <w:sz w:val="32"/>
          <w:szCs w:val="32"/>
        </w:rPr>
        <w:t>(2006)</w:t>
      </w:r>
      <w:r w:rsidRPr="00A938E7">
        <w:rPr>
          <w:rStyle w:val="apple-converted-space"/>
          <w:color w:val="222222"/>
          <w:sz w:val="32"/>
          <w:szCs w:val="32"/>
        </w:rPr>
        <w:t> </w:t>
      </w:r>
      <w:r w:rsidRPr="00A938E7">
        <w:rPr>
          <w:color w:val="222222"/>
          <w:sz w:val="32"/>
          <w:szCs w:val="32"/>
        </w:rPr>
        <w:br/>
      </w:r>
      <w:r w:rsidRPr="00A938E7">
        <w:rPr>
          <w:b/>
          <w:bCs/>
          <w:color w:val="222222"/>
          <w:sz w:val="32"/>
          <w:szCs w:val="32"/>
        </w:rPr>
        <w:t>Качество</w:t>
      </w:r>
      <w:r w:rsidRPr="00A938E7">
        <w:rPr>
          <w:rStyle w:val="apple-converted-space"/>
          <w:b/>
          <w:bCs/>
          <w:color w:val="222222"/>
          <w:sz w:val="32"/>
          <w:szCs w:val="32"/>
        </w:rPr>
        <w:t> </w:t>
      </w:r>
      <w:proofErr w:type="spellStart"/>
      <w:r w:rsidRPr="00A938E7">
        <w:rPr>
          <w:color w:val="222222"/>
          <w:sz w:val="32"/>
          <w:szCs w:val="32"/>
        </w:rPr>
        <w:t>DVDRip</w:t>
      </w:r>
      <w:proofErr w:type="spellEnd"/>
      <w:proofErr w:type="gramEnd"/>
    </w:p>
    <w:p w:rsidR="008C7345" w:rsidRPr="00A938E7" w:rsidRDefault="005A2B41" w:rsidP="00B800FD">
      <w:pPr>
        <w:shd w:val="clear" w:color="auto" w:fill="FFFFFF"/>
        <w:spacing w:after="187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32"/>
          <w:szCs w:val="32"/>
        </w:rPr>
      </w:pPr>
      <w:r w:rsidRPr="00A938E7">
        <w:rPr>
          <w:rFonts w:ascii="Times New Roman" w:hAnsi="Times New Roman" w:cs="Times New Roman"/>
          <w:color w:val="222222"/>
          <w:sz w:val="32"/>
          <w:szCs w:val="32"/>
        </w:rPr>
        <w:t xml:space="preserve">  </w:t>
      </w:r>
      <w:r w:rsidR="00500B07" w:rsidRPr="00A938E7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</w:p>
    <w:p w:rsidR="005A2B41" w:rsidRPr="00A938E7" w:rsidRDefault="008C7345" w:rsidP="00B800FD">
      <w:pPr>
        <w:shd w:val="clear" w:color="auto" w:fill="FFFFFF"/>
        <w:spacing w:after="187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hAnsi="Times New Roman" w:cs="Times New Roman"/>
          <w:color w:val="222222"/>
          <w:sz w:val="32"/>
          <w:szCs w:val="32"/>
        </w:rPr>
        <w:lastRenderedPageBreak/>
        <w:t xml:space="preserve">   В этих фильмах, </w:t>
      </w:r>
      <w:proofErr w:type="spellStart"/>
      <w:r w:rsidR="005A2B41" w:rsidRPr="00A938E7">
        <w:rPr>
          <w:rFonts w:ascii="Times New Roman" w:hAnsi="Times New Roman" w:cs="Times New Roman"/>
          <w:sz w:val="32"/>
          <w:szCs w:val="32"/>
        </w:rPr>
        <w:t>Говард</w:t>
      </w:r>
      <w:proofErr w:type="spellEnd"/>
      <w:r w:rsidR="005A2B41" w:rsidRPr="00A938E7">
        <w:rPr>
          <w:rFonts w:ascii="Times New Roman" w:hAnsi="Times New Roman" w:cs="Times New Roman"/>
          <w:sz w:val="32"/>
          <w:szCs w:val="32"/>
        </w:rPr>
        <w:t xml:space="preserve"> разбирает основные музыкальные принципы, такие как мелодия, ритм, гармония и бас. </w:t>
      </w:r>
      <w:r w:rsidR="005A2B41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очень доступной, увлекательной и интересной форме в фильмах </w:t>
      </w:r>
      <w:proofErr w:type="gramStart"/>
      <w:r w:rsidR="005A2B41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рассказывается из чего же на самом деле состоит</w:t>
      </w:r>
      <w:proofErr w:type="gramEnd"/>
      <w:r w:rsidR="005A2B41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музыка, как она эволюционировала, </w:t>
      </w:r>
      <w:r w:rsidR="00500B07" w:rsidRPr="00A938E7">
        <w:rPr>
          <w:rFonts w:ascii="Times New Roman" w:hAnsi="Times New Roman" w:cs="Times New Roman"/>
          <w:sz w:val="32"/>
          <w:szCs w:val="32"/>
        </w:rPr>
        <w:t>за счет чего она способа быть столь уникальной и разнообразной, способной отразить взгляды различных культур, и</w:t>
      </w:r>
      <w:r w:rsidR="005A2B41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</w:t>
      </w:r>
      <w:r w:rsidR="00500B07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>утно – в процессе просмотра – можно услышать</w:t>
      </w:r>
      <w:r w:rsidR="005A2B41" w:rsidRPr="00A93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красивые и необычные композиции!</w:t>
      </w:r>
    </w:p>
    <w:p w:rsidR="0018132A" w:rsidRPr="00A938E7" w:rsidRDefault="005A2B41" w:rsidP="00B800FD">
      <w:pPr>
        <w:pStyle w:val="a8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32"/>
          <w:szCs w:val="32"/>
        </w:rPr>
      </w:pPr>
      <w:r w:rsidRPr="00A938E7">
        <w:rPr>
          <w:color w:val="000000" w:themeColor="text1"/>
          <w:sz w:val="32"/>
          <w:szCs w:val="32"/>
        </w:rPr>
        <w:t xml:space="preserve"> </w:t>
      </w:r>
      <w:r w:rsidR="00500B07" w:rsidRPr="00A938E7">
        <w:rPr>
          <w:color w:val="000000" w:themeColor="text1"/>
          <w:sz w:val="32"/>
          <w:szCs w:val="32"/>
        </w:rPr>
        <w:t xml:space="preserve">  </w:t>
      </w:r>
      <w:r w:rsidR="0018132A" w:rsidRPr="00A938E7">
        <w:rPr>
          <w:color w:val="000000" w:themeColor="text1"/>
          <w:sz w:val="32"/>
          <w:szCs w:val="32"/>
        </w:rPr>
        <w:t xml:space="preserve">  </w:t>
      </w:r>
      <w:r w:rsidR="0018132A" w:rsidRPr="00A938E7">
        <w:rPr>
          <w:b/>
          <w:bCs/>
          <w:color w:val="000000" w:themeColor="text1"/>
          <w:sz w:val="32"/>
          <w:szCs w:val="32"/>
        </w:rPr>
        <w:t>«Фантазия»</w:t>
      </w:r>
      <w:r w:rsidR="0018132A" w:rsidRPr="00A938E7">
        <w:rPr>
          <w:rStyle w:val="apple-converted-space"/>
          <w:color w:val="000000" w:themeColor="text1"/>
          <w:sz w:val="32"/>
          <w:szCs w:val="32"/>
        </w:rPr>
        <w:t> </w:t>
      </w:r>
      <w:r w:rsidR="0018132A" w:rsidRPr="00A938E7">
        <w:rPr>
          <w:color w:val="000000" w:themeColor="text1"/>
          <w:sz w:val="32"/>
          <w:szCs w:val="32"/>
        </w:rPr>
        <w:t xml:space="preserve"> классический </w:t>
      </w:r>
      <w:hyperlink r:id="rId13" w:tooltip="Полнометражный фильм" w:history="1"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>полнометражный</w:t>
        </w:r>
      </w:hyperlink>
      <w:r w:rsidR="0018132A" w:rsidRPr="00A938E7">
        <w:rPr>
          <w:rStyle w:val="apple-converted-space"/>
          <w:color w:val="000000" w:themeColor="text1"/>
          <w:sz w:val="32"/>
          <w:szCs w:val="32"/>
        </w:rPr>
        <w:t xml:space="preserve">  </w:t>
      </w:r>
      <w:r w:rsidR="0018132A" w:rsidRPr="00A938E7">
        <w:rPr>
          <w:color w:val="000000" w:themeColor="text1"/>
          <w:sz w:val="32"/>
          <w:szCs w:val="32"/>
        </w:rPr>
        <w:t xml:space="preserve">музыкальный </w:t>
      </w:r>
      <w:hyperlink r:id="rId14" w:tooltip="Мультипликация (искусство)" w:history="1"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>мультипликационный фильм</w:t>
        </w:r>
      </w:hyperlink>
      <w:r w:rsidR="0018132A" w:rsidRPr="00A938E7">
        <w:rPr>
          <w:color w:val="000000" w:themeColor="text1"/>
          <w:sz w:val="32"/>
          <w:szCs w:val="32"/>
        </w:rPr>
        <w:t>, созданный компанией</w:t>
      </w:r>
      <w:r w:rsidR="0018132A" w:rsidRPr="00A938E7">
        <w:rPr>
          <w:rStyle w:val="apple-converted-space"/>
          <w:color w:val="000000" w:themeColor="text1"/>
          <w:sz w:val="32"/>
          <w:szCs w:val="32"/>
        </w:rPr>
        <w:t> </w:t>
      </w:r>
      <w:hyperlink r:id="rId15" w:tooltip="Дисней, Уолт" w:history="1"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>Уолта Диснея</w:t>
        </w:r>
      </w:hyperlink>
      <w:r w:rsidR="0018132A" w:rsidRPr="00A938E7">
        <w:rPr>
          <w:rStyle w:val="apple-converted-space"/>
          <w:color w:val="000000" w:themeColor="text1"/>
          <w:sz w:val="32"/>
          <w:szCs w:val="32"/>
        </w:rPr>
        <w:t> </w:t>
      </w:r>
      <w:r w:rsidR="0018132A" w:rsidRPr="00A938E7">
        <w:rPr>
          <w:color w:val="000000" w:themeColor="text1"/>
          <w:sz w:val="32"/>
          <w:szCs w:val="32"/>
        </w:rPr>
        <w:t>в</w:t>
      </w:r>
      <w:r w:rsidR="0018132A" w:rsidRPr="00A938E7">
        <w:rPr>
          <w:rStyle w:val="apple-converted-space"/>
          <w:color w:val="000000" w:themeColor="text1"/>
          <w:sz w:val="32"/>
          <w:szCs w:val="32"/>
        </w:rPr>
        <w:t> </w:t>
      </w:r>
      <w:hyperlink r:id="rId16" w:tooltip="1940 год в кино" w:history="1"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>1940 году</w:t>
        </w:r>
      </w:hyperlink>
      <w:r w:rsidR="0018132A" w:rsidRPr="00A938E7">
        <w:rPr>
          <w:color w:val="000000" w:themeColor="text1"/>
          <w:sz w:val="32"/>
          <w:szCs w:val="32"/>
        </w:rPr>
        <w:t xml:space="preserve">. Фильм состоит из семи эпизодов, музыкальным фоном в которых служат восемь классических произведений. Каждая из девяти частей фильма выполнена в собственной стилистике и сюжетно самостоятельна, а в качестве связующих звеньев между ними выступают </w:t>
      </w:r>
      <w:proofErr w:type="gramStart"/>
      <w:r w:rsidR="0018132A" w:rsidRPr="00A938E7">
        <w:rPr>
          <w:color w:val="000000" w:themeColor="text1"/>
          <w:sz w:val="32"/>
          <w:szCs w:val="32"/>
        </w:rPr>
        <w:t>небольшие</w:t>
      </w:r>
      <w:proofErr w:type="gramEnd"/>
      <w:r w:rsidR="0018132A" w:rsidRPr="00A938E7">
        <w:rPr>
          <w:color w:val="000000" w:themeColor="text1"/>
          <w:sz w:val="32"/>
          <w:szCs w:val="32"/>
        </w:rPr>
        <w:t xml:space="preserve"> </w:t>
      </w:r>
      <w:proofErr w:type="spellStart"/>
      <w:r w:rsidR="0018132A" w:rsidRPr="00A938E7">
        <w:rPr>
          <w:color w:val="000000" w:themeColor="text1"/>
          <w:sz w:val="32"/>
          <w:szCs w:val="32"/>
        </w:rPr>
        <w:t>киновставки</w:t>
      </w:r>
      <w:proofErr w:type="spellEnd"/>
      <w:r w:rsidR="0018132A" w:rsidRPr="00A938E7">
        <w:rPr>
          <w:color w:val="000000" w:themeColor="text1"/>
          <w:sz w:val="32"/>
          <w:szCs w:val="32"/>
        </w:rPr>
        <w:t xml:space="preserve"> с участием Филадельфийского оркестра под руководством</w:t>
      </w:r>
      <w:r w:rsidR="0018132A" w:rsidRPr="00A938E7">
        <w:rPr>
          <w:rStyle w:val="apple-converted-space"/>
          <w:color w:val="000000" w:themeColor="text1"/>
          <w:sz w:val="32"/>
          <w:szCs w:val="32"/>
        </w:rPr>
        <w:t> </w:t>
      </w:r>
      <w:hyperlink r:id="rId17" w:tooltip="Стоковский, Леопольд" w:history="1"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 xml:space="preserve">Леопольда </w:t>
        </w:r>
        <w:proofErr w:type="spellStart"/>
        <w:r w:rsidR="0018132A" w:rsidRPr="00A938E7">
          <w:rPr>
            <w:rStyle w:val="a5"/>
            <w:color w:val="000000" w:themeColor="text1"/>
            <w:sz w:val="32"/>
            <w:szCs w:val="32"/>
            <w:u w:val="none"/>
          </w:rPr>
          <w:t>Стоковски</w:t>
        </w:r>
        <w:proofErr w:type="spellEnd"/>
      </w:hyperlink>
      <w:r w:rsidR="0018132A" w:rsidRPr="00A938E7">
        <w:rPr>
          <w:color w:val="000000" w:themeColor="text1"/>
          <w:sz w:val="32"/>
          <w:szCs w:val="32"/>
        </w:rPr>
        <w:t>.</w:t>
      </w:r>
    </w:p>
    <w:p w:rsidR="00A938E7" w:rsidRDefault="00CF5B25" w:rsidP="00A938E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hyperlink r:id="rId18" w:anchor=".D0.A2.D0.BE.D0.BA.D0.BA.D0.B0.D1.82.D0.B0_.D0.B8_.D1.84.D1.83.D0.B3.D0.B0_.D1.80.D0.B5_.D0.BC.D0.B8.D0.BD.D0.BE.D1.80.2C_BWV_565" w:history="1">
        <w:r w:rsidR="0018132A" w:rsidRPr="00A938E7">
          <w:rPr>
            <w:color w:val="000000" w:themeColor="text1"/>
            <w:sz w:val="32"/>
            <w:szCs w:val="32"/>
          </w:rPr>
          <w:t>1 Токката и фуга ре минор, BWV 565</w:t>
        </w:r>
      </w:hyperlink>
      <w:r w:rsidR="002F3640" w:rsidRPr="00A938E7">
        <w:rPr>
          <w:color w:val="000000" w:themeColor="text1"/>
          <w:sz w:val="32"/>
          <w:szCs w:val="32"/>
        </w:rPr>
        <w:t xml:space="preserve"> И.С. Бах</w:t>
      </w:r>
    </w:p>
    <w:p w:rsidR="0001375C" w:rsidRPr="00A938E7" w:rsidRDefault="00CF5B25" w:rsidP="00A938E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hyperlink r:id="rId19" w:anchor=".D0.A1.D1.8E.D0.B8.D1.82.D0.B0_.D0.B8.D0.B7_.D0.B1.D0.B0.D0.BB.D0.B5.D1.82.D0.B0_.C2.AB.D0.A9.D0.B5.D0.BB.D0.BA.D1.83.D0.BD.D1.87.D0.B8.D0.BA.C2.BB" w:history="1">
        <w:r w:rsidR="0018132A" w:rsidRPr="00A938E7">
          <w:rPr>
            <w:color w:val="000000" w:themeColor="text1"/>
            <w:sz w:val="32"/>
            <w:szCs w:val="32"/>
          </w:rPr>
          <w:t>2 Сюита из балета «Щелкунчик»</w:t>
        </w:r>
      </w:hyperlink>
      <w:r w:rsidR="002F3640" w:rsidRPr="00A938E7">
        <w:rPr>
          <w:color w:val="000000" w:themeColor="text1"/>
          <w:sz w:val="32"/>
          <w:szCs w:val="32"/>
        </w:rPr>
        <w:t xml:space="preserve"> П.И. Чайковский</w:t>
      </w:r>
      <w:r w:rsidR="0001375C" w:rsidRPr="00A938E7">
        <w:rPr>
          <w:color w:val="000000" w:themeColor="text1"/>
          <w:sz w:val="32"/>
          <w:szCs w:val="32"/>
        </w:rPr>
        <w:t xml:space="preserve">  </w:t>
      </w:r>
    </w:p>
    <w:p w:rsidR="0001375C" w:rsidRPr="00A938E7" w:rsidRDefault="0001375C" w:rsidP="00B800FD">
      <w:pPr>
        <w:shd w:val="clear" w:color="auto" w:fill="FFFFFF"/>
        <w:spacing w:after="24" w:line="360" w:lineRule="auto"/>
        <w:ind w:left="384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Танец Феи Драже, феи и эльфы раскрашивают в яркие цвета цветы и деревья;</w:t>
      </w:r>
    </w:p>
    <w:p w:rsidR="0001375C" w:rsidRPr="0001375C" w:rsidRDefault="0001375C" w:rsidP="00B800FD">
      <w:pPr>
        <w:shd w:val="clear" w:color="auto" w:fill="FFFFFF"/>
        <w:spacing w:after="24" w:line="360" w:lineRule="auto"/>
        <w:ind w:left="384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Китайский танец: танец грибов, в котором маленький грибок постоянно выбивается из круга;</w:t>
      </w:r>
    </w:p>
    <w:p w:rsidR="0001375C" w:rsidRPr="0001375C" w:rsidRDefault="0001375C" w:rsidP="00B800FD">
      <w:pPr>
        <w:shd w:val="clear" w:color="auto" w:fill="FFFFFF"/>
        <w:spacing w:after="24" w:line="360" w:lineRule="auto"/>
        <w:ind w:left="360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Танец пастушков: падающие в воду цветы;</w:t>
      </w:r>
    </w:p>
    <w:p w:rsidR="0001375C" w:rsidRPr="0001375C" w:rsidRDefault="0001375C" w:rsidP="00B800FD">
      <w:pPr>
        <w:shd w:val="clear" w:color="auto" w:fill="FFFFFF"/>
        <w:spacing w:after="24" w:line="360" w:lineRule="auto"/>
        <w:ind w:left="384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Арабский танец: балет рыб;</w:t>
      </w:r>
    </w:p>
    <w:p w:rsidR="0001375C" w:rsidRPr="0001375C" w:rsidRDefault="0001375C" w:rsidP="00B800FD">
      <w:pPr>
        <w:shd w:val="clear" w:color="auto" w:fill="FFFFFF"/>
        <w:spacing w:after="24" w:line="360" w:lineRule="auto"/>
        <w:ind w:left="384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lastRenderedPageBreak/>
        <w:t xml:space="preserve">Русский танец, антропоморфные цветы: </w:t>
      </w:r>
      <w:proofErr w:type="spellStart"/>
      <w:proofErr w:type="gramStart"/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чертополох-казаки</w:t>
      </w:r>
      <w:proofErr w:type="spellEnd"/>
      <w:proofErr w:type="gramEnd"/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 xml:space="preserve"> и орхидеи-девушки в платьях;</w:t>
      </w:r>
    </w:p>
    <w:p w:rsidR="0001375C" w:rsidRPr="0001375C" w:rsidRDefault="0001375C" w:rsidP="00B800FD">
      <w:pPr>
        <w:shd w:val="clear" w:color="auto" w:fill="FFFFFF"/>
        <w:spacing w:after="24" w:line="360" w:lineRule="auto"/>
        <w:ind w:left="384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Вальс цветов, танец эльфов и осенних листьев, к которому присоединяются снежинки.</w:t>
      </w:r>
    </w:p>
    <w:p w:rsidR="0018132A" w:rsidRPr="00A938E7" w:rsidRDefault="0018132A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0" w:anchor=".C2.AB.D0.A3.D1.87.D0.B5.D0.BD.D0.B8.D0.BA_.D1.87.D0.B0.D1.80.D0.BE.D0.B4.D0.B5.D1.8F.C2.BB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3 «Ученик чародея»</w:t>
        </w:r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3640" w:rsidRPr="001A6A01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21" w:tooltip="Поль Дюка" w:history="1"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Поля </w:t>
        </w:r>
        <w:proofErr w:type="spellStart"/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Дюка</w:t>
        </w:r>
        <w:proofErr w:type="spellEnd"/>
      </w:hyperlink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2" w:anchor=".D0.92.D0.B5.D1.81.D0.BD.D0.B0_.D1.81.D0.B2.D1.8F.D1.89.D0.B5.D0.BD.D0.BD.D0.B0.D1.8F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4 Весна священная</w:t>
        </w:r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hyperlink r:id="rId23" w:tooltip="Игорь Стравинский" w:history="1"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Игорь Стравинский</w:t>
        </w:r>
      </w:hyperlink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4" w:anchor=".D0.A1.D0.B8.D0.BC.D1.84.D0.BE.D0.BD.D0.B8.D1.8F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5 Симфония</w:t>
        </w:r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 Бетховен</w:t>
      </w:r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5" w:anchor=".C2.AB.D0.A2.D0.B0.D0.BD.D0.B5.D1.86_.D1.87.D0.B0.D1.81.D0.BE.D0.B2.C2.BB_.D0.B8.D0.B7_.D0.BE.D0.BF.D0.B5.D1.80.D1.8B_.C2.AB.D0.94.D0.B6.D0.BE.D0.BA.D0.BE.D0.BD.D0.B4.D0.B0.C2.BB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6 «Танец часов» из оперы «Джоконда»</w:t>
        </w:r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6" w:tooltip="Амилькаре Понкьелли" w:history="1">
        <w:proofErr w:type="spellStart"/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Амилькаре</w:t>
        </w:r>
        <w:proofErr w:type="spellEnd"/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</w:t>
        </w:r>
        <w:proofErr w:type="spellStart"/>
        <w:r w:rsidR="002F3640" w:rsidRPr="001A6A01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Понкьелли</w:t>
        </w:r>
        <w:proofErr w:type="spellEnd"/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7" w:anchor=".D0.9D.D0.BE.D1.87.D1.8C_.D0.BD.D0.B0_.D0.9B.D1.8B.D1.81.D0.BE.D0.B9_.D0.B3.D0.BE.D1.80.D0.B5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7 Ночь на Лысой горе</w:t>
        </w:r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М. Мусоргский</w:t>
      </w:r>
    </w:p>
    <w:p w:rsidR="0018132A" w:rsidRPr="001A6A01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8" w:anchor="Ave_Maria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8 </w:t>
        </w:r>
        <w:proofErr w:type="spellStart"/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Ave</w:t>
        </w:r>
        <w:proofErr w:type="spellEnd"/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 xml:space="preserve"> </w:t>
        </w:r>
        <w:proofErr w:type="spellStart"/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Maria</w:t>
        </w:r>
        <w:proofErr w:type="spellEnd"/>
      </w:hyperlink>
      <w:r w:rsidR="002F3640" w:rsidRPr="001A6A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Ф. Шуберт</w:t>
      </w:r>
    </w:p>
    <w:p w:rsidR="0018132A" w:rsidRPr="00A938E7" w:rsidRDefault="00CF5B25" w:rsidP="00B800FD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29" w:anchor=".C2.AB.D0.9B.D1.83.D0.BD.D0.BD.D1.8B.D0.B9_.D1.81.D0.B2.D0.B5.D1.82.C2.BB" w:history="1">
        <w:r w:rsidR="0018132A" w:rsidRPr="001A6A0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9 «Лунный свет»</w:t>
        </w:r>
      </w:hyperlink>
    </w:p>
    <w:p w:rsidR="0018132A" w:rsidRPr="00A938E7" w:rsidRDefault="002F3640" w:rsidP="00B800F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252525"/>
          <w:sz w:val="32"/>
          <w:szCs w:val="32"/>
        </w:rPr>
      </w:pPr>
      <w:r w:rsidRPr="00A938E7">
        <w:rPr>
          <w:color w:val="252525"/>
          <w:sz w:val="32"/>
          <w:szCs w:val="32"/>
        </w:rPr>
        <w:t xml:space="preserve">   </w:t>
      </w:r>
      <w:r w:rsidR="0018132A" w:rsidRPr="00A938E7">
        <w:rPr>
          <w:color w:val="252525"/>
          <w:sz w:val="32"/>
          <w:szCs w:val="32"/>
        </w:rPr>
        <w:t>Каждый эпизод начинается с оркестрового вступления. Фильм начинается как спектакль: в полумраке поднимается занавес, на синем фоне проявляются силуэты музыкантов, сопровождаемые шумом настраиваемых инструментов. Рассказчик приветствует зрителей. Пока он рассказывает зрителям о трёх типах музыки, постепенно проясняется звучание инструментов и их звучание сливается в гармонию. Три типа музыки — повествовательная, рассказывающая историю, иллюстративная (фоновая) и абсолютная, существующая ради себя самой.</w:t>
      </w:r>
    </w:p>
    <w:p w:rsidR="0018132A" w:rsidRPr="00A938E7" w:rsidRDefault="0001375C" w:rsidP="00B800FD">
      <w:pPr>
        <w:tabs>
          <w:tab w:val="left" w:pos="5423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t xml:space="preserve">  Этот фильм очень хорошо помогает в развитии образного мышления и видения музыки. </w:t>
      </w:r>
    </w:p>
    <w:p w:rsidR="005A2B41" w:rsidRPr="00A938E7" w:rsidRDefault="000D2892" w:rsidP="00B800F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A938E7">
        <w:rPr>
          <w:sz w:val="32"/>
          <w:szCs w:val="32"/>
        </w:rPr>
        <w:t xml:space="preserve">  </w:t>
      </w:r>
      <w:r w:rsidR="00500B07" w:rsidRPr="00A938E7">
        <w:rPr>
          <w:sz w:val="32"/>
          <w:szCs w:val="32"/>
        </w:rPr>
        <w:t>Фильмы просматриваются дозировано, не более 15 минут.</w:t>
      </w:r>
    </w:p>
    <w:p w:rsidR="007063A5" w:rsidRPr="00A938E7" w:rsidRDefault="007063A5" w:rsidP="00B800FD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1F2" w:rsidRPr="00A938E7" w:rsidRDefault="00F131F2" w:rsidP="00B800F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5329" w:rsidRPr="00A938E7" w:rsidRDefault="00F131F2" w:rsidP="00B800FD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8E7">
        <w:rPr>
          <w:rFonts w:ascii="Times New Roman" w:hAnsi="Times New Roman" w:cs="Times New Roman"/>
          <w:sz w:val="32"/>
          <w:szCs w:val="32"/>
        </w:rPr>
        <w:lastRenderedPageBreak/>
        <w:t xml:space="preserve">         Применение компьютерных технологий на уроке </w:t>
      </w:r>
      <w:r w:rsidR="004C1D16" w:rsidRPr="00A938E7">
        <w:rPr>
          <w:rFonts w:ascii="Times New Roman" w:hAnsi="Times New Roman" w:cs="Times New Roman"/>
          <w:sz w:val="32"/>
          <w:szCs w:val="32"/>
        </w:rPr>
        <w:t>способствуют: повышению интереса к   музыке; росту познавательной активности учащихся в процессе обучения; повышению интереса к творческой деятельности; воспитанию активности и самостоятельности; формированию эстетического, эмоционально-целостного отношения к музыкальному искусству; развитию теоретического мышления.</w:t>
      </w:r>
      <w:r w:rsidR="004C1D16" w:rsidRPr="00A938E7">
        <w:rPr>
          <w:rFonts w:ascii="Times New Roman" w:hAnsi="Times New Roman" w:cs="Times New Roman"/>
          <w:sz w:val="32"/>
          <w:szCs w:val="32"/>
        </w:rPr>
        <w:tab/>
        <w:t xml:space="preserve"> Использование информационных технологий в образовательном процессе предоставляет преподавателю большие возможности при проведении урока, делает занятие более увлекател</w:t>
      </w:r>
      <w:r w:rsidRPr="00A938E7">
        <w:rPr>
          <w:rFonts w:ascii="Times New Roman" w:hAnsi="Times New Roman" w:cs="Times New Roman"/>
          <w:sz w:val="32"/>
          <w:szCs w:val="32"/>
        </w:rPr>
        <w:t>ьным, запоминающимся и наглядным.</w:t>
      </w:r>
      <w:r w:rsidR="004C1D16" w:rsidRPr="00A938E7">
        <w:rPr>
          <w:rFonts w:ascii="Times New Roman" w:hAnsi="Times New Roman" w:cs="Times New Roman"/>
          <w:sz w:val="32"/>
          <w:szCs w:val="32"/>
        </w:rPr>
        <w:t xml:space="preserve"> Во время занятий, использование информационных технологий решает ряд важнейших задач, прежде всего, – это повышение интереса к обучению и к учебно-познавательной деятельности,  усвоение учебного материала, активизация познавательной деятельности, реализация</w:t>
      </w:r>
      <w:r w:rsidR="00B800FD" w:rsidRPr="00A938E7">
        <w:rPr>
          <w:rFonts w:ascii="Times New Roman" w:hAnsi="Times New Roman" w:cs="Times New Roman"/>
          <w:sz w:val="32"/>
          <w:szCs w:val="32"/>
        </w:rPr>
        <w:t xml:space="preserve"> творческого потенциала учащ</w:t>
      </w:r>
      <w:r w:rsidRPr="00A938E7">
        <w:rPr>
          <w:rFonts w:ascii="Times New Roman" w:hAnsi="Times New Roman" w:cs="Times New Roman"/>
          <w:sz w:val="32"/>
          <w:szCs w:val="32"/>
        </w:rPr>
        <w:t>ихся.</w:t>
      </w:r>
    </w:p>
    <w:sectPr w:rsidR="00BB5329" w:rsidRPr="00A938E7" w:rsidSect="00BB5329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0B" w:rsidRDefault="00E0690B" w:rsidP="007B4117">
      <w:pPr>
        <w:spacing w:after="0" w:line="240" w:lineRule="auto"/>
      </w:pPr>
      <w:r>
        <w:separator/>
      </w:r>
    </w:p>
  </w:endnote>
  <w:endnote w:type="continuationSeparator" w:id="1">
    <w:p w:rsidR="00E0690B" w:rsidRDefault="00E0690B" w:rsidP="007B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7891"/>
      <w:docPartObj>
        <w:docPartGallery w:val="Page Numbers (Bottom of Page)"/>
        <w:docPartUnique/>
      </w:docPartObj>
    </w:sdtPr>
    <w:sdtContent>
      <w:p w:rsidR="007B4117" w:rsidRDefault="00CF5B25">
        <w:pPr>
          <w:pStyle w:val="ab"/>
          <w:jc w:val="right"/>
        </w:pPr>
        <w:fldSimple w:instr=" PAGE   \* MERGEFORMAT ">
          <w:r w:rsidR="001A6A01">
            <w:rPr>
              <w:noProof/>
            </w:rPr>
            <w:t>1</w:t>
          </w:r>
        </w:fldSimple>
      </w:p>
    </w:sdtContent>
  </w:sdt>
  <w:p w:rsidR="007B4117" w:rsidRDefault="007B41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0B" w:rsidRDefault="00E0690B" w:rsidP="007B4117">
      <w:pPr>
        <w:spacing w:after="0" w:line="240" w:lineRule="auto"/>
      </w:pPr>
      <w:r>
        <w:separator/>
      </w:r>
    </w:p>
  </w:footnote>
  <w:footnote w:type="continuationSeparator" w:id="1">
    <w:p w:rsidR="00E0690B" w:rsidRDefault="00E0690B" w:rsidP="007B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5BA"/>
    <w:multiLevelType w:val="multilevel"/>
    <w:tmpl w:val="799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770C6"/>
    <w:multiLevelType w:val="multilevel"/>
    <w:tmpl w:val="3D9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F3488A"/>
    <w:multiLevelType w:val="hybridMultilevel"/>
    <w:tmpl w:val="3CAC25B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EB"/>
    <w:rsid w:val="0001375C"/>
    <w:rsid w:val="000D2892"/>
    <w:rsid w:val="0018132A"/>
    <w:rsid w:val="001A6A01"/>
    <w:rsid w:val="002F3640"/>
    <w:rsid w:val="00315941"/>
    <w:rsid w:val="00430035"/>
    <w:rsid w:val="004C1D16"/>
    <w:rsid w:val="00500B07"/>
    <w:rsid w:val="005246C3"/>
    <w:rsid w:val="005A2B41"/>
    <w:rsid w:val="006079F7"/>
    <w:rsid w:val="006451E0"/>
    <w:rsid w:val="007063A5"/>
    <w:rsid w:val="007B4117"/>
    <w:rsid w:val="007F0E10"/>
    <w:rsid w:val="0081186D"/>
    <w:rsid w:val="00880F36"/>
    <w:rsid w:val="008851EB"/>
    <w:rsid w:val="008C46AA"/>
    <w:rsid w:val="008C7345"/>
    <w:rsid w:val="00972C72"/>
    <w:rsid w:val="00A938E7"/>
    <w:rsid w:val="00B800FD"/>
    <w:rsid w:val="00BB5329"/>
    <w:rsid w:val="00C44095"/>
    <w:rsid w:val="00CE1A04"/>
    <w:rsid w:val="00CF5B25"/>
    <w:rsid w:val="00E0690B"/>
    <w:rsid w:val="00F131F2"/>
    <w:rsid w:val="00FC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035"/>
    <w:rPr>
      <w:color w:val="0000FF" w:themeColor="hyperlink"/>
      <w:u w:val="single"/>
    </w:rPr>
  </w:style>
  <w:style w:type="character" w:customStyle="1" w:styleId="--c-c1">
    <w:name w:val="фигурный-текст-c-c1"/>
    <w:basedOn w:val="a0"/>
    <w:rsid w:val="00430035"/>
  </w:style>
  <w:style w:type="character" w:customStyle="1" w:styleId="--c-c2">
    <w:name w:val="фигурный-текст-c-c2"/>
    <w:basedOn w:val="a0"/>
    <w:rsid w:val="00430035"/>
  </w:style>
  <w:style w:type="character" w:customStyle="1" w:styleId="apple-converted-space">
    <w:name w:val="apple-converted-space"/>
    <w:basedOn w:val="a0"/>
    <w:rsid w:val="00430035"/>
  </w:style>
  <w:style w:type="paragraph" w:styleId="a6">
    <w:name w:val="No Spacing"/>
    <w:uiPriority w:val="1"/>
    <w:qFormat/>
    <w:rsid w:val="004C1D16"/>
    <w:pPr>
      <w:spacing w:after="0" w:line="240" w:lineRule="auto"/>
    </w:pPr>
    <w:rPr>
      <w:rFonts w:ascii="Segoe Script" w:eastAsia="Times New Roman" w:hAnsi="Segoe Script" w:cs="Arial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079F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4117"/>
  </w:style>
  <w:style w:type="paragraph" w:styleId="ab">
    <w:name w:val="footer"/>
    <w:basedOn w:val="a"/>
    <w:link w:val="ac"/>
    <w:uiPriority w:val="99"/>
    <w:unhideWhenUsed/>
    <w:rsid w:val="007B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-urok.ru/" TargetMode="External"/><Relationship Id="rId13" Type="http://schemas.openxmlformats.org/officeDocument/2006/relationships/hyperlink" Target="https://ru.wikipedia.org/wiki/%D0%9F%D0%BE%D0%BB%D0%BD%D0%BE%D0%BC%D0%B5%D1%82%D1%80%D0%B0%D0%B6%D0%BD%D1%8B%D0%B9_%D1%84%D0%B8%D0%BB%D1%8C%D0%BC" TargetMode="External"/><Relationship Id="rId18" Type="http://schemas.openxmlformats.org/officeDocument/2006/relationships/hyperlink" Target="https://ru.wikipedia.org/wiki/%D4%E0%ED%F2%E0%E7%E8%FF_(%EC%F3%EB%FC%F2%F4%E8%EB%FC%EC)" TargetMode="External"/><Relationship Id="rId26" Type="http://schemas.openxmlformats.org/officeDocument/2006/relationships/hyperlink" Target="https://ru.wikipedia.org/wiki/%D0%90%D0%BC%D0%B8%D0%BB%D1%8C%D0%BA%D0%B0%D1%80%D0%B5_%D0%9F%D0%BE%D0%BD%D0%BA%D1%8C%D0%B5%D0%BB%D0%BB%D0%B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E%D0%BB%D1%8C_%D0%94%D1%8E%D0%BA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vkultura.ru/news.html?id=34702&amp;cid=370" TargetMode="External"/><Relationship Id="rId17" Type="http://schemas.openxmlformats.org/officeDocument/2006/relationships/hyperlink" Target="https://ru.wikipedia.org/wiki/%D0%A1%D1%82%D0%BE%D0%BA%D0%BE%D0%B2%D1%81%D0%BA%D0%B8%D0%B9,_%D0%9B%D0%B5%D0%BE%D0%BF%D0%BE%D0%BB%D1%8C%D0%B4" TargetMode="External"/><Relationship Id="rId25" Type="http://schemas.openxmlformats.org/officeDocument/2006/relationships/hyperlink" Target="https://ru.wikipedia.org/wiki/%D4%E0%ED%F2%E0%E7%E8%FF_(%EC%F3%EB%FC%F2%F4%E8%EB%FC%EC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40_%D0%B3%D0%BE%D0%B4_%D0%B2_%D0%BA%D0%B8%D0%BD%D0%BE" TargetMode="External"/><Relationship Id="rId20" Type="http://schemas.openxmlformats.org/officeDocument/2006/relationships/hyperlink" Target="https://ru.wikipedia.org/wiki/%D4%E0%ED%F2%E0%E7%E8%FF_(%EC%F3%EB%FC%F2%F4%E8%EB%FC%EC)" TargetMode="External"/><Relationship Id="rId29" Type="http://schemas.openxmlformats.org/officeDocument/2006/relationships/hyperlink" Target="https://ru.wikipedia.org/wiki/%D4%E0%ED%F2%E0%E7%E8%FF_(%EC%F3%EB%FC%F2%F4%E8%EB%FC%EC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s://ru.wikipedia.org/wiki/%D4%E0%ED%F2%E0%E7%E8%FF_(%EC%F3%EB%FC%F2%F4%E8%EB%FC%EC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1%81%D0%BD%D0%B5%D0%B9,_%D0%A3%D0%BE%D0%BB%D1%82" TargetMode="External"/><Relationship Id="rId23" Type="http://schemas.openxmlformats.org/officeDocument/2006/relationships/hyperlink" Target="https://ru.wikipedia.org/wiki/%D0%98%D0%B3%D0%BE%D1%80%D1%8C_%D0%A1%D1%82%D1%80%D0%B0%D0%B2%D0%B8%D0%BD%D1%81%D0%BA%D0%B8%D0%B9" TargetMode="External"/><Relationship Id="rId28" Type="http://schemas.openxmlformats.org/officeDocument/2006/relationships/hyperlink" Target="https://ru.wikipedia.org/wiki/%D4%E0%ED%F2%E0%E7%E8%FF_(%EC%F3%EB%FC%F2%F4%E8%EB%FC%EC)" TargetMode="External"/><Relationship Id="rId10" Type="http://schemas.openxmlformats.org/officeDocument/2006/relationships/hyperlink" Target="http://old.tvkultura.ru/news.html?id=96896&amp;tid=5482&amp;cid=4808" TargetMode="External"/><Relationship Id="rId19" Type="http://schemas.openxmlformats.org/officeDocument/2006/relationships/hyperlink" Target="https://ru.wikipedia.org/wiki/%D4%E0%ED%F2%E0%E7%E8%FF_(%EC%F3%EB%FC%F2%F4%E8%EB%FC%EC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C%D1%83%D0%BB%D1%8C%D1%82%D0%B8%D0%BF%D0%BB%D0%B8%D0%BA%D0%B0%D1%86%D0%B8%D1%8F_(%D0%B8%D1%81%D0%BA%D1%83%D1%81%D1%81%D1%82%D0%B2%D0%BE)" TargetMode="External"/><Relationship Id="rId22" Type="http://schemas.openxmlformats.org/officeDocument/2006/relationships/hyperlink" Target="https://ru.wikipedia.org/wiki/%D4%E0%ED%F2%E0%E7%E8%FF_(%EC%F3%EB%FC%F2%F4%E8%EB%FC%EC)" TargetMode="External"/><Relationship Id="rId27" Type="http://schemas.openxmlformats.org/officeDocument/2006/relationships/hyperlink" Target="https://ru.wikipedia.org/wiki/%D4%E0%ED%F2%E0%E7%E8%FF_(%EC%F3%EB%FC%F2%F4%E8%EB%FC%EC)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F533-AEBC-4210-9E97-7C9EA54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2015-06-06T18:21:00Z</dcterms:created>
  <dcterms:modified xsi:type="dcterms:W3CDTF">2015-08-21T20:24:00Z</dcterms:modified>
</cp:coreProperties>
</file>