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44" w:rsidRPr="006A6244" w:rsidRDefault="006A6244" w:rsidP="006A6244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6A6244">
        <w:rPr>
          <w:rFonts w:eastAsiaTheme="minorHAnsi"/>
          <w:color w:val="auto"/>
          <w:szCs w:val="28"/>
          <w:lang w:eastAsia="en-US"/>
        </w:rPr>
        <w:t>Муниципальное образовательное бюджетное учреждение</w:t>
      </w:r>
    </w:p>
    <w:p w:rsidR="006A6244" w:rsidRPr="006A6244" w:rsidRDefault="006A6244" w:rsidP="006A6244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6A6244">
        <w:rPr>
          <w:rFonts w:eastAsiaTheme="minorHAnsi"/>
          <w:color w:val="auto"/>
          <w:szCs w:val="28"/>
          <w:lang w:eastAsia="en-US"/>
        </w:rPr>
        <w:t>Центр развития ребенка детский сад «Радуга»</w:t>
      </w:r>
    </w:p>
    <w:p w:rsidR="006A6244" w:rsidRPr="006A6244" w:rsidRDefault="006A6244" w:rsidP="006A6244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6A6244">
        <w:rPr>
          <w:rFonts w:eastAsiaTheme="minorHAnsi"/>
          <w:color w:val="auto"/>
          <w:szCs w:val="28"/>
          <w:lang w:eastAsia="en-US"/>
        </w:rPr>
        <w:t>МР Уфимский район д. Николаевка</w:t>
      </w: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jc w:val="center"/>
      </w:pPr>
      <w:r w:rsidRPr="006A6244">
        <w:t xml:space="preserve">Семинар-практикум </w:t>
      </w:r>
    </w:p>
    <w:p w:rsidR="006A6244" w:rsidRDefault="006A6244" w:rsidP="006A6244">
      <w:pPr>
        <w:spacing w:after="31"/>
        <w:ind w:left="-5" w:right="1434"/>
        <w:jc w:val="center"/>
      </w:pPr>
      <w:r w:rsidRPr="006A6244">
        <w:t>гармонизации детско-родительских отношений</w:t>
      </w:r>
    </w:p>
    <w:p w:rsidR="006A6244" w:rsidRDefault="006A6244" w:rsidP="006A6244">
      <w:pPr>
        <w:spacing w:after="31"/>
        <w:ind w:left="-5" w:right="1434"/>
        <w:jc w:val="center"/>
      </w:pPr>
    </w:p>
    <w:p w:rsidR="006A6244" w:rsidRDefault="006A6244" w:rsidP="006A6244">
      <w:pPr>
        <w:spacing w:after="31"/>
        <w:ind w:left="-5" w:right="1434"/>
        <w:jc w:val="center"/>
      </w:pPr>
    </w:p>
    <w:p w:rsidR="006A6244" w:rsidRDefault="00AD700E" w:rsidP="006A6244">
      <w:pPr>
        <w:spacing w:after="31"/>
        <w:ind w:left="-5" w:right="1434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.2pt;width:2in;height:99.6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" filled="f" stroked="f">
            <v:textbox>
              <w:txbxContent>
                <w:p w:rsidR="006A6244" w:rsidRPr="0035311A" w:rsidRDefault="0035311A" w:rsidP="006A6244">
                  <w:pPr>
                    <w:spacing w:after="31"/>
                    <w:ind w:left="-5" w:right="1434"/>
                    <w:jc w:val="center"/>
                    <w:rPr>
                      <w:b/>
                      <w:color w:val="4472C4" w:themeColor="accent5"/>
                      <w:sz w:val="56"/>
                      <w:szCs w:val="56"/>
                    </w:rPr>
                  </w:pPr>
                  <w:r w:rsidRPr="0035311A">
                    <w:rPr>
                      <w:b/>
                      <w:color w:val="4472C4" w:themeColor="accent5"/>
                      <w:sz w:val="56"/>
                      <w:szCs w:val="56"/>
                    </w:rPr>
                    <w:t xml:space="preserve">Наши </w:t>
                  </w:r>
                  <w:r w:rsidR="00CF377B">
                    <w:rPr>
                      <w:b/>
                      <w:color w:val="4472C4" w:themeColor="accent5"/>
                      <w:sz w:val="56"/>
                      <w:szCs w:val="56"/>
                    </w:rPr>
                    <w:t>пальчики источник, творческой</w:t>
                  </w:r>
                  <w:r w:rsidRPr="0035311A">
                    <w:rPr>
                      <w:b/>
                      <w:color w:val="4472C4" w:themeColor="accent5"/>
                      <w:sz w:val="56"/>
                      <w:szCs w:val="56"/>
                    </w:rPr>
                    <w:t xml:space="preserve"> мысли.</w:t>
                  </w:r>
                </w:p>
              </w:txbxContent>
            </v:textbox>
            <w10:wrap anchorx="margin"/>
          </v:shape>
        </w:pict>
      </w:r>
    </w:p>
    <w:p w:rsidR="006A6244" w:rsidRPr="006A6244" w:rsidRDefault="006A6244" w:rsidP="006A6244">
      <w:pPr>
        <w:spacing w:after="31"/>
        <w:ind w:left="-5" w:right="1434"/>
        <w:jc w:val="center"/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rPr>
          <w:b/>
        </w:rPr>
      </w:pPr>
      <w:r w:rsidRPr="006A6244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3175</wp:posOffset>
            </wp:positionV>
            <wp:extent cx="2712720" cy="2368498"/>
            <wp:effectExtent l="0" t="0" r="0" b="0"/>
            <wp:wrapTight wrapText="bothSides">
              <wp:wrapPolygon edited="0">
                <wp:start x="0" y="0"/>
                <wp:lineTo x="0" y="21374"/>
                <wp:lineTo x="21388" y="21374"/>
                <wp:lineTo x="21388" y="0"/>
                <wp:lineTo x="0" y="0"/>
              </wp:wrapPolygon>
            </wp:wrapTight>
            <wp:docPr id="2" name="Рисунок 2" descr="C:\Users\user\Desktop\картинки\687p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687px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3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244" w:rsidRDefault="006A6244" w:rsidP="006A6244">
      <w:pPr>
        <w:spacing w:after="31"/>
        <w:ind w:left="-5" w:right="1434"/>
        <w:rPr>
          <w:b/>
        </w:rPr>
      </w:pPr>
    </w:p>
    <w:p w:rsidR="006A6244" w:rsidRDefault="006A6244" w:rsidP="006A6244">
      <w:pPr>
        <w:spacing w:after="31"/>
        <w:ind w:left="-5" w:right="1434"/>
        <w:jc w:val="right"/>
        <w:rPr>
          <w:b/>
        </w:rPr>
      </w:pPr>
    </w:p>
    <w:p w:rsidR="006A6244" w:rsidRDefault="006A6244" w:rsidP="006A6244">
      <w:pPr>
        <w:spacing w:after="31"/>
        <w:ind w:left="-5" w:right="1434"/>
        <w:jc w:val="right"/>
        <w:rPr>
          <w:b/>
        </w:rPr>
      </w:pPr>
    </w:p>
    <w:p w:rsidR="006A6244" w:rsidRDefault="006A6244" w:rsidP="006A6244">
      <w:pPr>
        <w:spacing w:after="31"/>
        <w:ind w:left="-5" w:right="1434"/>
        <w:jc w:val="right"/>
        <w:rPr>
          <w:b/>
        </w:rPr>
      </w:pPr>
    </w:p>
    <w:p w:rsidR="006A6244" w:rsidRPr="006A6244" w:rsidRDefault="006A6244" w:rsidP="006A6244">
      <w:pPr>
        <w:spacing w:after="31"/>
        <w:ind w:left="-5" w:right="1434"/>
        <w:jc w:val="right"/>
      </w:pPr>
      <w:r w:rsidRPr="006A6244">
        <w:t>Учитель-логопед:                   Горбунова Т.А.</w:t>
      </w:r>
    </w:p>
    <w:p w:rsidR="006A6244" w:rsidRPr="006A6244" w:rsidRDefault="006A6244" w:rsidP="006A6244">
      <w:pPr>
        <w:spacing w:after="31"/>
        <w:ind w:left="-5" w:right="1434"/>
        <w:jc w:val="right"/>
      </w:pPr>
      <w:r w:rsidRPr="006A6244">
        <w:t>Педагог-психолог: Капельман О.Ю.</w:t>
      </w:r>
    </w:p>
    <w:p w:rsidR="006A6244" w:rsidRPr="006A6244" w:rsidRDefault="006A6244" w:rsidP="006A6244">
      <w:pPr>
        <w:spacing w:after="31"/>
        <w:ind w:left="-5" w:right="1434"/>
        <w:jc w:val="right"/>
      </w:pPr>
    </w:p>
    <w:p w:rsidR="006A6244" w:rsidRPr="006A6244" w:rsidRDefault="006A6244" w:rsidP="006A6244">
      <w:pPr>
        <w:spacing w:after="31"/>
        <w:ind w:left="-5" w:right="1434"/>
      </w:pPr>
    </w:p>
    <w:p w:rsidR="006A6244" w:rsidRPr="006A6244" w:rsidRDefault="006A6244" w:rsidP="006A6244">
      <w:pPr>
        <w:spacing w:after="31"/>
        <w:ind w:left="-5" w:right="1434"/>
      </w:pPr>
    </w:p>
    <w:p w:rsidR="006A6244" w:rsidRPr="006A6244" w:rsidRDefault="006A6244" w:rsidP="006A6244">
      <w:pPr>
        <w:spacing w:after="31"/>
        <w:ind w:left="-5" w:right="1434"/>
      </w:pPr>
    </w:p>
    <w:p w:rsidR="006A6244" w:rsidRPr="006A6244" w:rsidRDefault="006A6244" w:rsidP="006A6244">
      <w:pPr>
        <w:spacing w:after="31"/>
        <w:ind w:left="-5" w:right="1434"/>
        <w:jc w:val="center"/>
      </w:pPr>
    </w:p>
    <w:p w:rsidR="006A6244" w:rsidRPr="006A6244" w:rsidRDefault="006A6244" w:rsidP="006A6244">
      <w:pPr>
        <w:spacing w:after="31"/>
        <w:ind w:left="-5" w:right="1434"/>
        <w:jc w:val="center"/>
      </w:pPr>
      <w:r w:rsidRPr="006A6244">
        <w:t>Февраль 2016 г.</w:t>
      </w:r>
    </w:p>
    <w:p w:rsidR="006A6244" w:rsidRPr="006A6244" w:rsidRDefault="006A6244" w:rsidP="006A6244">
      <w:pPr>
        <w:spacing w:after="31"/>
        <w:ind w:left="-5" w:right="1434"/>
      </w:pPr>
    </w:p>
    <w:p w:rsidR="00972DF0" w:rsidRPr="00972DF0" w:rsidRDefault="00B14254" w:rsidP="00972DF0">
      <w:pPr>
        <w:spacing w:after="31"/>
        <w:ind w:left="-5" w:right="1434"/>
      </w:pPr>
      <w:r w:rsidRPr="00B14254">
        <w:rPr>
          <w:b/>
        </w:rPr>
        <w:lastRenderedPageBreak/>
        <w:t xml:space="preserve">Цель. </w:t>
      </w:r>
      <w:r w:rsidR="00972DF0" w:rsidRPr="00972DF0">
        <w:t>показать важность работы по развитию мелкой моторики;</w:t>
      </w:r>
    </w:p>
    <w:p w:rsidR="00972DF0" w:rsidRPr="00972DF0" w:rsidRDefault="00972DF0" w:rsidP="00972DF0">
      <w:pPr>
        <w:spacing w:after="31"/>
        <w:ind w:left="-5" w:right="1434"/>
      </w:pPr>
      <w:r w:rsidRPr="00972DF0">
        <w:t>обозначить взаимосвязь мелкой моторики рук и речи детей;</w:t>
      </w:r>
    </w:p>
    <w:p w:rsidR="006A6244" w:rsidRPr="00972DF0" w:rsidRDefault="00972DF0" w:rsidP="00972DF0">
      <w:pPr>
        <w:spacing w:after="31"/>
        <w:ind w:left="-5" w:right="1434"/>
      </w:pPr>
      <w:r w:rsidRPr="00972DF0">
        <w:t>научить родителей играм и упражнениям по развитию мелкой моторики.</w:t>
      </w:r>
    </w:p>
    <w:p w:rsidR="006A6244" w:rsidRDefault="006A6244" w:rsidP="006A6244">
      <w:pPr>
        <w:spacing w:after="31"/>
        <w:ind w:left="-5" w:right="1434"/>
      </w:pPr>
      <w:r>
        <w:rPr>
          <w:b/>
        </w:rPr>
        <w:t>Задачи:</w:t>
      </w:r>
      <w:r>
        <w:rPr>
          <w:rFonts w:ascii="Arial" w:eastAsia="Arial" w:hAnsi="Arial" w:cs="Arial"/>
          <w:sz w:val="22"/>
        </w:rPr>
        <w:t xml:space="preserve"> </w:t>
      </w:r>
    </w:p>
    <w:p w:rsidR="006A6244" w:rsidRDefault="006A6244" w:rsidP="006A6244">
      <w:pPr>
        <w:numPr>
          <w:ilvl w:val="0"/>
          <w:numId w:val="1"/>
        </w:numPr>
        <w:spacing w:after="39" w:line="248" w:lineRule="auto"/>
        <w:ind w:right="12" w:hanging="302"/>
      </w:pPr>
      <w:r>
        <w:t xml:space="preserve">сформировать у родителей представления об особенностях развития мелкой моторики рук </w:t>
      </w:r>
      <w:r w:rsidR="00B14254">
        <w:t xml:space="preserve">и </w:t>
      </w:r>
      <w:r w:rsidR="00B14254" w:rsidRPr="00B14254">
        <w:t>становлением речи</w:t>
      </w:r>
      <w:r w:rsidR="00B14254">
        <w:t xml:space="preserve"> </w:t>
      </w:r>
      <w:r>
        <w:t>у детей, о роли развития мелкой моторики в коррекции речевых нарушений  у детей;</w:t>
      </w:r>
      <w:r>
        <w:rPr>
          <w:rFonts w:ascii="Arial" w:eastAsia="Arial" w:hAnsi="Arial" w:cs="Arial"/>
          <w:sz w:val="22"/>
        </w:rPr>
        <w:t xml:space="preserve"> </w:t>
      </w:r>
    </w:p>
    <w:p w:rsidR="006A6244" w:rsidRPr="00760A86" w:rsidRDefault="006A6244" w:rsidP="006A6244">
      <w:pPr>
        <w:numPr>
          <w:ilvl w:val="0"/>
          <w:numId w:val="1"/>
        </w:numPr>
        <w:spacing w:after="39" w:line="248" w:lineRule="auto"/>
        <w:ind w:right="12" w:hanging="302"/>
      </w:pPr>
      <w:r>
        <w:t>предоставить родителям практические рекомендации по использованию игр и упражнений, направленных на развитие мелкой моторики рук;</w:t>
      </w:r>
      <w:r>
        <w:rPr>
          <w:rFonts w:ascii="Arial" w:eastAsia="Arial" w:hAnsi="Arial" w:cs="Arial"/>
          <w:sz w:val="22"/>
        </w:rPr>
        <w:t xml:space="preserve"> </w:t>
      </w:r>
      <w:r>
        <w:t>- упражнять родителей в умении самостоятельно подбирать игры и упражнения для развития мелкой моторики рук.</w:t>
      </w:r>
      <w:r>
        <w:rPr>
          <w:rFonts w:ascii="Arial" w:eastAsia="Arial" w:hAnsi="Arial" w:cs="Arial"/>
          <w:sz w:val="22"/>
        </w:rPr>
        <w:t xml:space="preserve"> </w:t>
      </w:r>
    </w:p>
    <w:p w:rsidR="00760A86" w:rsidRDefault="00760A86" w:rsidP="00760A86">
      <w:pPr>
        <w:spacing w:after="39" w:line="248" w:lineRule="auto"/>
        <w:ind w:right="12"/>
        <w:rPr>
          <w:rFonts w:ascii="Arial" w:eastAsia="Arial" w:hAnsi="Arial" w:cs="Arial"/>
          <w:sz w:val="22"/>
        </w:rPr>
      </w:pPr>
    </w:p>
    <w:p w:rsidR="00760A86" w:rsidRDefault="00760A86" w:rsidP="00760A86">
      <w:pPr>
        <w:spacing w:after="39" w:line="248" w:lineRule="auto"/>
        <w:ind w:right="12"/>
        <w:jc w:val="center"/>
        <w:rPr>
          <w:rFonts w:ascii="Arial" w:eastAsia="Arial" w:hAnsi="Arial" w:cs="Arial"/>
          <w:b/>
          <w:sz w:val="22"/>
        </w:rPr>
      </w:pPr>
      <w:r w:rsidRPr="00760A86">
        <w:rPr>
          <w:rFonts w:ascii="Arial" w:eastAsia="Arial" w:hAnsi="Arial" w:cs="Arial"/>
          <w:b/>
          <w:sz w:val="22"/>
        </w:rPr>
        <w:t>ХОД:</w:t>
      </w:r>
    </w:p>
    <w:p w:rsidR="00856B42" w:rsidRDefault="00D124F4" w:rsidP="00856B42">
      <w:pPr>
        <w:spacing w:after="39" w:line="248" w:lineRule="auto"/>
        <w:ind w:right="12"/>
        <w:rPr>
          <w:rFonts w:eastAsia="Arial"/>
          <w:szCs w:val="28"/>
        </w:rPr>
      </w:pPr>
      <w:r w:rsidRPr="00D124F4">
        <w:rPr>
          <w:rFonts w:eastAsia="Arial"/>
          <w:b/>
          <w:szCs w:val="28"/>
        </w:rPr>
        <w:t>Педагог-психолог:</w:t>
      </w:r>
      <w:r w:rsidRPr="00D124F4">
        <w:rPr>
          <w:rFonts w:eastAsia="Arial"/>
          <w:szCs w:val="28"/>
        </w:rPr>
        <w:t xml:space="preserve"> </w:t>
      </w:r>
      <w:r w:rsidR="00162454">
        <w:rPr>
          <w:rFonts w:eastAsia="Arial"/>
          <w:szCs w:val="28"/>
        </w:rPr>
        <w:t xml:space="preserve"> Здравствуйте, мы рады видеть Вас!</w:t>
      </w:r>
    </w:p>
    <w:p w:rsidR="00162454" w:rsidRPr="00162454" w:rsidRDefault="00162454" w:rsidP="00162454">
      <w:pPr>
        <w:spacing w:after="39" w:line="248" w:lineRule="auto"/>
        <w:ind w:right="12"/>
        <w:jc w:val="center"/>
        <w:rPr>
          <w:rFonts w:eastAsia="Arial"/>
          <w:b/>
          <w:szCs w:val="28"/>
        </w:rPr>
      </w:pPr>
      <w:r w:rsidRPr="00162454">
        <w:rPr>
          <w:rFonts w:eastAsia="Arial"/>
          <w:b/>
          <w:szCs w:val="28"/>
        </w:rPr>
        <w:t>Приветствие «Эхо»</w:t>
      </w:r>
    </w:p>
    <w:p w:rsidR="00162454" w:rsidRDefault="00162454" w:rsidP="00162454">
      <w:pPr>
        <w:spacing w:after="39" w:line="240" w:lineRule="auto"/>
        <w:ind w:right="12"/>
        <w:rPr>
          <w:rFonts w:eastAsia="Arial"/>
          <w:szCs w:val="28"/>
        </w:rPr>
      </w:pPr>
      <w:r>
        <w:rPr>
          <w:rFonts w:eastAsia="Arial"/>
          <w:szCs w:val="28"/>
        </w:rPr>
        <w:t>Цель: настроить детей и родителей друг на друга, дать каждому почувствовать себя в центре внимания.</w:t>
      </w:r>
    </w:p>
    <w:p w:rsidR="00162454" w:rsidRDefault="00162454" w:rsidP="00162454">
      <w:pPr>
        <w:spacing w:after="39" w:line="240" w:lineRule="auto"/>
        <w:ind w:right="12"/>
        <w:rPr>
          <w:rFonts w:eastAsia="Arial"/>
          <w:szCs w:val="28"/>
        </w:rPr>
      </w:pPr>
      <w:r>
        <w:rPr>
          <w:rFonts w:eastAsia="Arial"/>
          <w:szCs w:val="28"/>
        </w:rPr>
        <w:t>Тот, кто стоит с права от меня, называет своё имя и прохлопывает его в ладоши, вот так….А мы дружно, как эхо повторяем за ним. Вот мы с вами и познакомились.</w:t>
      </w:r>
    </w:p>
    <w:p w:rsidR="00D45684" w:rsidRPr="00162454" w:rsidRDefault="00D45684" w:rsidP="00162454">
      <w:pPr>
        <w:spacing w:after="39" w:line="240" w:lineRule="auto"/>
        <w:ind w:right="12"/>
        <w:rPr>
          <w:rFonts w:eastAsia="Arial"/>
          <w:szCs w:val="28"/>
        </w:rPr>
      </w:pPr>
    </w:p>
    <w:p w:rsidR="00760A86" w:rsidRDefault="00D124F4" w:rsidP="00760A8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D124F4">
        <w:rPr>
          <w:rFonts w:eastAsiaTheme="minorHAnsi"/>
          <w:b/>
          <w:color w:val="auto"/>
          <w:szCs w:val="28"/>
          <w:lang w:eastAsia="en-US"/>
        </w:rPr>
        <w:t>Логопед: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="00162454">
        <w:rPr>
          <w:rFonts w:eastAsiaTheme="minorHAnsi"/>
          <w:color w:val="auto"/>
          <w:szCs w:val="28"/>
          <w:lang w:eastAsia="en-US"/>
        </w:rPr>
        <w:t>Как сказал В.А.Сухомлинский:</w:t>
      </w:r>
      <w:r w:rsidR="00162454" w:rsidRPr="0057013B">
        <w:rPr>
          <w:rFonts w:eastAsiaTheme="minorHAnsi"/>
          <w:color w:val="auto"/>
          <w:szCs w:val="28"/>
          <w:lang w:eastAsia="en-US"/>
        </w:rPr>
        <w:t xml:space="preserve"> </w:t>
      </w:r>
      <w:r w:rsidR="0057013B" w:rsidRPr="0057013B">
        <w:rPr>
          <w:rFonts w:eastAsiaTheme="minorHAnsi"/>
          <w:color w:val="auto"/>
          <w:szCs w:val="28"/>
          <w:lang w:eastAsia="en-US"/>
        </w:rPr>
        <w:t>«</w:t>
      </w:r>
      <w:r w:rsidR="0022294F">
        <w:rPr>
          <w:rFonts w:eastAsiaTheme="minorHAnsi"/>
          <w:color w:val="auto"/>
          <w:szCs w:val="28"/>
          <w:lang w:eastAsia="en-US"/>
        </w:rPr>
        <w:t>Ч</w:t>
      </w:r>
      <w:r w:rsidR="0057013B" w:rsidRPr="0057013B">
        <w:rPr>
          <w:rFonts w:eastAsiaTheme="minorHAnsi"/>
          <w:color w:val="auto"/>
          <w:szCs w:val="28"/>
          <w:lang w:eastAsia="en-US"/>
        </w:rPr>
        <w:t>ем больше мастерства в детской руке, тем умнее ребенок</w:t>
      </w:r>
      <w:r w:rsidR="0022294F">
        <w:rPr>
          <w:rFonts w:eastAsiaTheme="minorHAnsi"/>
          <w:color w:val="auto"/>
          <w:szCs w:val="28"/>
          <w:lang w:eastAsia="en-US"/>
        </w:rPr>
        <w:t>»</w:t>
      </w:r>
      <w:r w:rsidR="0057013B" w:rsidRPr="0057013B">
        <w:rPr>
          <w:rFonts w:eastAsiaTheme="minorHAnsi"/>
          <w:color w:val="auto"/>
          <w:szCs w:val="28"/>
          <w:lang w:eastAsia="en-US"/>
        </w:rPr>
        <w:t>. Мелкая моторика и точное артикулирование звуков находятся в прямой зависимости. Чем выше двигательная активность, тем лучше развита речь.</w:t>
      </w:r>
    </w:p>
    <w:p w:rsidR="00D124F4" w:rsidRDefault="00760A86" w:rsidP="00760A8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760A86">
        <w:rPr>
          <w:rFonts w:eastAsiaTheme="minorHAnsi"/>
          <w:color w:val="auto"/>
          <w:szCs w:val="28"/>
          <w:lang w:eastAsia="en-US"/>
        </w:rPr>
        <w:t xml:space="preserve">Не случайно, в языке так много выражений, связанных с руками. </w:t>
      </w:r>
      <w:r w:rsidR="00D124F4">
        <w:rPr>
          <w:rFonts w:eastAsiaTheme="minorHAnsi"/>
          <w:color w:val="auto"/>
          <w:szCs w:val="28"/>
          <w:lang w:eastAsia="en-US"/>
        </w:rPr>
        <w:t>(родители поочереди читают вывешенные слова)</w:t>
      </w:r>
    </w:p>
    <w:p w:rsidR="00760A86" w:rsidRPr="00760A86" w:rsidRDefault="00760A86" w:rsidP="00760A8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760A86">
        <w:rPr>
          <w:rFonts w:eastAsiaTheme="minorHAnsi"/>
          <w:color w:val="auto"/>
          <w:szCs w:val="28"/>
          <w:lang w:eastAsia="en-US"/>
        </w:rPr>
        <w:t>«Мастер на все руки», «Золотые руки», «Положа руку на сердце», «Рукой подать», «Руками разведу», «Руки опускаются», «Обеими руками «за», «Своя рука-владыка», «Чужими руками жар загребать», «Руки не оттуда растут», «Работать не покладая рук», «Как рукой сняло» и др.</w:t>
      </w:r>
    </w:p>
    <w:p w:rsidR="00760A86" w:rsidRDefault="00760A86" w:rsidP="00760A8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57013B" w:rsidRPr="0057013B" w:rsidRDefault="00D124F4" w:rsidP="0057013B">
      <w:pPr>
        <w:spacing w:after="0" w:line="240" w:lineRule="auto"/>
        <w:ind w:left="0" w:firstLine="0"/>
        <w:rPr>
          <w:szCs w:val="28"/>
        </w:rPr>
      </w:pPr>
      <w:r w:rsidRPr="00D124F4">
        <w:rPr>
          <w:rFonts w:eastAsiaTheme="minorHAnsi"/>
          <w:b/>
          <w:color w:val="auto"/>
          <w:szCs w:val="28"/>
          <w:lang w:eastAsia="en-US"/>
        </w:rPr>
        <w:t>Педагог-психолог</w:t>
      </w:r>
      <w:r w:rsidRPr="00D124F4">
        <w:rPr>
          <w:rFonts w:eastAsiaTheme="minorHAnsi"/>
          <w:color w:val="auto"/>
          <w:szCs w:val="28"/>
          <w:lang w:eastAsia="en-US"/>
        </w:rPr>
        <w:t xml:space="preserve">: </w:t>
      </w:r>
      <w:r w:rsidR="0057013B" w:rsidRPr="0057013B">
        <w:rPr>
          <w:szCs w:val="28"/>
        </w:rPr>
        <w:t xml:space="preserve">Начало развитию мышления дает рука. </w:t>
      </w:r>
    </w:p>
    <w:p w:rsidR="00760A86" w:rsidRDefault="0057013B" w:rsidP="0057013B">
      <w:pPr>
        <w:spacing w:after="39" w:line="248" w:lineRule="auto"/>
        <w:ind w:right="12"/>
        <w:rPr>
          <w:szCs w:val="28"/>
        </w:rPr>
      </w:pPr>
      <w:r w:rsidRPr="0057013B">
        <w:rPr>
          <w:szCs w:val="28"/>
        </w:rPr>
        <w:t xml:space="preserve">   Если ребенок трогает какой-либо предмет, то мышцы и кожа рук в это время «учат» глаза и мозг видеть, осязать, различать, запоминать.</w:t>
      </w:r>
    </w:p>
    <w:p w:rsidR="0057013B" w:rsidRPr="0057013B" w:rsidRDefault="0057013B" w:rsidP="0057013B">
      <w:pPr>
        <w:spacing w:after="39" w:line="248" w:lineRule="auto"/>
        <w:ind w:right="12"/>
        <w:rPr>
          <w:szCs w:val="28"/>
        </w:rPr>
      </w:pPr>
      <w:r w:rsidRPr="0057013B">
        <w:rPr>
          <w:szCs w:val="28"/>
        </w:rPr>
        <w:t>Как же рука изучает, обследует предметы?</w:t>
      </w:r>
    </w:p>
    <w:p w:rsidR="0057013B" w:rsidRPr="0057013B" w:rsidRDefault="0057013B" w:rsidP="0057013B">
      <w:pPr>
        <w:spacing w:after="39" w:line="248" w:lineRule="auto"/>
        <w:ind w:right="12"/>
        <w:rPr>
          <w:szCs w:val="28"/>
        </w:rPr>
      </w:pPr>
      <w:r w:rsidRPr="0057013B">
        <w:rPr>
          <w:szCs w:val="28"/>
        </w:rPr>
        <w:t></w:t>
      </w:r>
      <w:r w:rsidRPr="0057013B">
        <w:rPr>
          <w:szCs w:val="28"/>
        </w:rPr>
        <w:tab/>
        <w:t xml:space="preserve">Прикосновение позволяет убедиться в наличии предмета, его температуре, влажности и т.д. </w:t>
      </w:r>
    </w:p>
    <w:p w:rsidR="0057013B" w:rsidRPr="0057013B" w:rsidRDefault="0057013B" w:rsidP="0057013B">
      <w:pPr>
        <w:spacing w:after="39" w:line="248" w:lineRule="auto"/>
        <w:ind w:right="12"/>
        <w:rPr>
          <w:szCs w:val="28"/>
        </w:rPr>
      </w:pPr>
      <w:r w:rsidRPr="0057013B">
        <w:rPr>
          <w:szCs w:val="28"/>
        </w:rPr>
        <w:t></w:t>
      </w:r>
      <w:r w:rsidRPr="0057013B">
        <w:rPr>
          <w:szCs w:val="28"/>
        </w:rPr>
        <w:tab/>
        <w:t xml:space="preserve">Постукивание дает возможность получить информацию о свойствах материалов. </w:t>
      </w:r>
    </w:p>
    <w:p w:rsidR="0057013B" w:rsidRPr="0057013B" w:rsidRDefault="0057013B" w:rsidP="0057013B">
      <w:pPr>
        <w:spacing w:after="39" w:line="248" w:lineRule="auto"/>
        <w:ind w:right="12"/>
        <w:rPr>
          <w:szCs w:val="28"/>
        </w:rPr>
      </w:pPr>
      <w:r w:rsidRPr="0057013B">
        <w:rPr>
          <w:szCs w:val="28"/>
        </w:rPr>
        <w:lastRenderedPageBreak/>
        <w:t></w:t>
      </w:r>
      <w:r w:rsidRPr="0057013B">
        <w:rPr>
          <w:szCs w:val="28"/>
        </w:rPr>
        <w:tab/>
        <w:t xml:space="preserve">Взятие в руки помогает обнаружить многие интересные свойства предметов: вес, особенности поверхности, формы и т.д. </w:t>
      </w:r>
    </w:p>
    <w:p w:rsidR="0057013B" w:rsidRPr="0057013B" w:rsidRDefault="0057013B" w:rsidP="0057013B">
      <w:pPr>
        <w:spacing w:after="39" w:line="248" w:lineRule="auto"/>
        <w:ind w:right="12"/>
        <w:rPr>
          <w:szCs w:val="28"/>
        </w:rPr>
      </w:pPr>
      <w:r w:rsidRPr="0057013B">
        <w:rPr>
          <w:szCs w:val="28"/>
        </w:rPr>
        <w:t></w:t>
      </w:r>
      <w:r w:rsidRPr="0057013B">
        <w:rPr>
          <w:szCs w:val="28"/>
        </w:rPr>
        <w:tab/>
        <w:t xml:space="preserve">Надавливание дает возможность определить, мягкий предмет или твердый, из какого материала сделан. </w:t>
      </w:r>
    </w:p>
    <w:p w:rsidR="0057013B" w:rsidRDefault="0057013B" w:rsidP="0057013B">
      <w:pPr>
        <w:spacing w:after="39" w:line="248" w:lineRule="auto"/>
        <w:ind w:right="12"/>
        <w:rPr>
          <w:szCs w:val="28"/>
        </w:rPr>
      </w:pPr>
      <w:r w:rsidRPr="0057013B">
        <w:rPr>
          <w:szCs w:val="28"/>
        </w:rPr>
        <w:t></w:t>
      </w:r>
      <w:r w:rsidRPr="0057013B">
        <w:rPr>
          <w:szCs w:val="28"/>
        </w:rPr>
        <w:tab/>
        <w:t>Ощупывание (обхват, потирание, поглаживание, круговые и мнущие движения) мелких и сыпучих предметов учит ребенка ощущать прикосновение ладони или пальцев.</w:t>
      </w:r>
    </w:p>
    <w:p w:rsidR="003E0F89" w:rsidRDefault="00760A86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760A86">
        <w:rPr>
          <w:rFonts w:eastAsiaTheme="minorHAnsi"/>
          <w:color w:val="auto"/>
          <w:szCs w:val="28"/>
          <w:lang w:eastAsia="en-US"/>
        </w:rPr>
        <w:t xml:space="preserve">На основе таких «обследовательских» движений рук создано много известных игр: </w:t>
      </w:r>
      <w:r w:rsidR="00D45684">
        <w:rPr>
          <w:rFonts w:eastAsiaTheme="minorHAnsi"/>
          <w:color w:val="auto"/>
          <w:szCs w:val="28"/>
          <w:lang w:eastAsia="en-US"/>
        </w:rPr>
        <w:t>«Чудесный мешочек»</w:t>
      </w:r>
    </w:p>
    <w:p w:rsidR="00D45684" w:rsidRDefault="00D45684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D124F4" w:rsidRDefault="003E0F89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3E0F89">
        <w:rPr>
          <w:rFonts w:eastAsiaTheme="minorHAnsi"/>
          <w:b/>
          <w:color w:val="auto"/>
          <w:szCs w:val="28"/>
          <w:lang w:eastAsia="en-US"/>
        </w:rPr>
        <w:t>Логопед:</w:t>
      </w:r>
      <w:r w:rsidRPr="003E0F89">
        <w:rPr>
          <w:rFonts w:eastAsiaTheme="minorHAnsi"/>
          <w:color w:val="auto"/>
          <w:szCs w:val="28"/>
          <w:lang w:eastAsia="en-US"/>
        </w:rPr>
        <w:t xml:space="preserve"> </w:t>
      </w:r>
      <w:r w:rsidR="00760A86" w:rsidRPr="00760A86">
        <w:rPr>
          <w:rFonts w:eastAsiaTheme="minorHAnsi"/>
          <w:color w:val="auto"/>
          <w:szCs w:val="28"/>
          <w:lang w:eastAsia="en-US"/>
        </w:rPr>
        <w:t>«Угадай на ощупь», «Найди такой же.</w:t>
      </w:r>
    </w:p>
    <w:p w:rsidR="00D45684" w:rsidRDefault="00D45684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FF4AA7" w:rsidRDefault="003E0F89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3E0F89">
        <w:rPr>
          <w:rFonts w:eastAsiaTheme="minorHAnsi"/>
          <w:b/>
          <w:color w:val="auto"/>
          <w:szCs w:val="28"/>
          <w:lang w:eastAsia="en-US"/>
        </w:rPr>
        <w:t>Педагог-психолог: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3E0F89">
        <w:rPr>
          <w:rFonts w:eastAsiaTheme="minorHAnsi"/>
          <w:color w:val="auto"/>
          <w:szCs w:val="28"/>
          <w:lang w:eastAsia="en-US"/>
        </w:rPr>
        <w:t>Эффективно использовать при развитии мелкой моторики «пальчиковые игры».</w:t>
      </w:r>
    </w:p>
    <w:p w:rsidR="003E0F89" w:rsidRPr="00FF4AA7" w:rsidRDefault="003E0F89" w:rsidP="00FF4AA7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FF4AA7">
        <w:rPr>
          <w:rFonts w:eastAsiaTheme="minorHAnsi"/>
          <w:b/>
          <w:color w:val="auto"/>
          <w:szCs w:val="28"/>
          <w:lang w:eastAsia="en-US"/>
        </w:rPr>
        <w:t>«Жили у бабуси»</w:t>
      </w:r>
    </w:p>
    <w:p w:rsidR="00B25EBE" w:rsidRDefault="00A02CDA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Жили у бабуси (дети показывают платок и гладят под подбородком тыльной стороной ладони)</w:t>
      </w:r>
    </w:p>
    <w:p w:rsidR="00A02CDA" w:rsidRDefault="00A02CDA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Два веселых гуся (пальчиками изображают гуся)</w:t>
      </w:r>
    </w:p>
    <w:p w:rsidR="00A02CDA" w:rsidRDefault="00A02CDA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Один серый, другой белый</w:t>
      </w:r>
    </w:p>
    <w:p w:rsidR="00A02CDA" w:rsidRDefault="00A02CDA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Два веселых гуся (движения</w:t>
      </w:r>
      <w:r w:rsidR="00FF4AA7">
        <w:rPr>
          <w:rFonts w:eastAsiaTheme="minorHAnsi"/>
          <w:color w:val="auto"/>
          <w:szCs w:val="28"/>
          <w:lang w:eastAsia="en-US"/>
        </w:rPr>
        <w:t xml:space="preserve"> кистями</w:t>
      </w:r>
      <w:r>
        <w:rPr>
          <w:rFonts w:eastAsiaTheme="minorHAnsi"/>
          <w:color w:val="auto"/>
          <w:szCs w:val="28"/>
          <w:lang w:eastAsia="en-US"/>
        </w:rPr>
        <w:t xml:space="preserve"> рук вперед)</w:t>
      </w:r>
    </w:p>
    <w:p w:rsidR="00A02CDA" w:rsidRDefault="00A02CDA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Мыли гуси лапки,</w:t>
      </w:r>
    </w:p>
    <w:p w:rsidR="00A02CDA" w:rsidRDefault="00A02CDA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Лапки у канавки (постукивание ладошками по столу)</w:t>
      </w:r>
    </w:p>
    <w:p w:rsidR="00A02CDA" w:rsidRDefault="00FF4AA7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Ой, кричит бабуся</w:t>
      </w:r>
    </w:p>
    <w:p w:rsidR="00FF4AA7" w:rsidRDefault="00FF4AA7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Ой, пропали гуси (сжимаем пальчики в кулачок, постукивание по груди)</w:t>
      </w:r>
    </w:p>
    <w:p w:rsidR="00FF4AA7" w:rsidRDefault="00FF4AA7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Выходили гуси</w:t>
      </w:r>
    </w:p>
    <w:p w:rsidR="00FF4AA7" w:rsidRDefault="00FF4AA7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Кланялись бабусе.</w:t>
      </w:r>
    </w:p>
    <w:p w:rsidR="003E0F89" w:rsidRDefault="003E0F89" w:rsidP="00D124F4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1A337C" w:rsidRDefault="00B25EBE" w:rsidP="001A337C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b/>
          <w:color w:val="auto"/>
          <w:szCs w:val="28"/>
          <w:lang w:eastAsia="en-US"/>
        </w:rPr>
        <w:t>Логопед: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="001A337C" w:rsidRPr="001A337C">
        <w:rPr>
          <w:rFonts w:eastAsiaTheme="minorHAnsi"/>
          <w:color w:val="auto"/>
          <w:szCs w:val="28"/>
          <w:lang w:eastAsia="en-US"/>
        </w:rPr>
        <w:t>Игры с карандашом, крупой, бусами, орехами оказывают прекрасное тонизирующее и оздоравливающее действие.</w:t>
      </w:r>
    </w:p>
    <w:p w:rsidR="00570AB6" w:rsidRDefault="00570AB6" w:rsidP="00570AB6">
      <w:pPr>
        <w:spacing w:after="0" w:line="240" w:lineRule="auto"/>
        <w:ind w:left="0" w:firstLine="0"/>
        <w:jc w:val="center"/>
        <w:rPr>
          <w:rFonts w:eastAsiaTheme="minorHAnsi"/>
          <w:i/>
          <w:color w:val="auto"/>
          <w:szCs w:val="28"/>
          <w:lang w:eastAsia="en-US"/>
        </w:rPr>
      </w:pPr>
      <w:r w:rsidRPr="00570AB6">
        <w:rPr>
          <w:rFonts w:eastAsiaTheme="minorHAnsi"/>
          <w:i/>
          <w:color w:val="auto"/>
          <w:szCs w:val="28"/>
          <w:lang w:eastAsia="en-US"/>
        </w:rPr>
        <w:t>Массаж  горохом</w:t>
      </w:r>
    </w:p>
    <w:p w:rsidR="00FF4AA7" w:rsidRPr="00FF4AA7" w:rsidRDefault="00FF4AA7" w:rsidP="00FF4AA7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FF4AA7">
        <w:rPr>
          <w:rFonts w:eastAsiaTheme="minorHAnsi"/>
          <w:color w:val="auto"/>
          <w:szCs w:val="28"/>
          <w:lang w:eastAsia="en-US"/>
        </w:rPr>
        <w:t xml:space="preserve">Мы тесто месили, мы тесто месили: </w:t>
      </w:r>
    </w:p>
    <w:p w:rsidR="00FF4AA7" w:rsidRPr="00FF4AA7" w:rsidRDefault="00FF4AA7" w:rsidP="00FF4AA7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FF4AA7">
        <w:rPr>
          <w:rFonts w:eastAsiaTheme="minorHAnsi"/>
          <w:color w:val="auto"/>
          <w:szCs w:val="28"/>
          <w:lang w:eastAsia="en-US"/>
        </w:rPr>
        <w:t>Нас тщательно всё промесить попросили.</w:t>
      </w:r>
    </w:p>
    <w:p w:rsidR="00FF4AA7" w:rsidRPr="00FF4AA7" w:rsidRDefault="00FF4AA7" w:rsidP="00FF4AA7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FF4AA7">
        <w:rPr>
          <w:rFonts w:eastAsiaTheme="minorHAnsi"/>
          <w:color w:val="auto"/>
          <w:szCs w:val="28"/>
          <w:lang w:eastAsia="en-US"/>
        </w:rPr>
        <w:t xml:space="preserve">Но сколько не месим и сколько ни мнём, </w:t>
      </w:r>
    </w:p>
    <w:p w:rsidR="00570AB6" w:rsidRPr="00FF4AA7" w:rsidRDefault="00FF4AA7" w:rsidP="00FF4AA7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FF4AA7">
        <w:rPr>
          <w:rFonts w:eastAsiaTheme="minorHAnsi"/>
          <w:color w:val="auto"/>
          <w:szCs w:val="28"/>
          <w:lang w:eastAsia="en-US"/>
        </w:rPr>
        <w:t>Комочки опять и опять достаём.</w:t>
      </w:r>
    </w:p>
    <w:p w:rsidR="00570AB6" w:rsidRPr="00570AB6" w:rsidRDefault="00570AB6" w:rsidP="00570AB6">
      <w:pPr>
        <w:spacing w:after="0" w:line="240" w:lineRule="auto"/>
        <w:ind w:left="0" w:firstLine="0"/>
        <w:jc w:val="center"/>
        <w:rPr>
          <w:rFonts w:eastAsiaTheme="minorHAnsi"/>
          <w:i/>
          <w:color w:val="auto"/>
          <w:szCs w:val="28"/>
          <w:lang w:eastAsia="en-US"/>
        </w:rPr>
      </w:pPr>
    </w:p>
    <w:p w:rsidR="00570AB6" w:rsidRPr="00570AB6" w:rsidRDefault="00570AB6" w:rsidP="00570AB6">
      <w:pPr>
        <w:spacing w:after="0" w:line="240" w:lineRule="auto"/>
        <w:ind w:left="0" w:firstLine="0"/>
        <w:jc w:val="center"/>
        <w:rPr>
          <w:rFonts w:eastAsiaTheme="minorHAnsi"/>
          <w:i/>
          <w:color w:val="auto"/>
          <w:szCs w:val="28"/>
          <w:lang w:eastAsia="en-US"/>
        </w:rPr>
      </w:pPr>
      <w:r w:rsidRPr="00570AB6">
        <w:rPr>
          <w:rFonts w:eastAsiaTheme="minorHAnsi"/>
          <w:i/>
          <w:color w:val="auto"/>
          <w:szCs w:val="28"/>
          <w:lang w:eastAsia="en-US"/>
        </w:rPr>
        <w:t>Карандаш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color w:val="auto"/>
          <w:szCs w:val="28"/>
          <w:lang w:eastAsia="en-US"/>
        </w:rPr>
        <w:t>Карандаш в руках катаю       (Катание карандаша между пальцами)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color w:val="auto"/>
          <w:szCs w:val="28"/>
          <w:lang w:eastAsia="en-US"/>
        </w:rPr>
        <w:t xml:space="preserve"> Между пальчиков верчу.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color w:val="auto"/>
          <w:szCs w:val="28"/>
          <w:lang w:eastAsia="en-US"/>
        </w:rPr>
        <w:t xml:space="preserve"> Непременно каждый пальчик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color w:val="auto"/>
          <w:szCs w:val="28"/>
          <w:lang w:eastAsia="en-US"/>
        </w:rPr>
        <w:t xml:space="preserve"> Быть послушным научу.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570AB6" w:rsidRPr="00570AB6" w:rsidRDefault="00570AB6" w:rsidP="00570AB6">
      <w:pPr>
        <w:tabs>
          <w:tab w:val="left" w:pos="2552"/>
        </w:tabs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b/>
          <w:color w:val="auto"/>
          <w:szCs w:val="28"/>
          <w:lang w:eastAsia="en-US"/>
        </w:rPr>
        <w:t>Психолог:</w:t>
      </w:r>
      <w:r>
        <w:rPr>
          <w:rFonts w:eastAsiaTheme="minorHAnsi"/>
          <w:color w:val="auto"/>
          <w:szCs w:val="28"/>
          <w:lang w:eastAsia="en-US"/>
        </w:rPr>
        <w:t xml:space="preserve">                            </w:t>
      </w:r>
      <w:r w:rsidRPr="00570AB6">
        <w:rPr>
          <w:rFonts w:eastAsiaTheme="minorHAnsi"/>
          <w:i/>
          <w:color w:val="auto"/>
          <w:szCs w:val="28"/>
          <w:lang w:eastAsia="en-US"/>
        </w:rPr>
        <w:t>Бусинки – горошинки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color w:val="auto"/>
          <w:szCs w:val="28"/>
          <w:lang w:eastAsia="en-US"/>
        </w:rPr>
        <w:t>Покатаю я в руках       (Катание разного количества бусин между ладонями)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color w:val="auto"/>
          <w:szCs w:val="28"/>
          <w:lang w:eastAsia="en-US"/>
        </w:rPr>
        <w:t xml:space="preserve"> Бусинки, горошинки.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color w:val="auto"/>
          <w:szCs w:val="28"/>
          <w:lang w:eastAsia="en-US"/>
        </w:rPr>
        <w:lastRenderedPageBreak/>
        <w:t xml:space="preserve"> Станьте ловкими скорей,</w:t>
      </w:r>
    </w:p>
    <w:p w:rsidR="00570AB6" w:rsidRPr="00570AB6" w:rsidRDefault="00570AB6" w:rsidP="00570AB6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570AB6">
        <w:rPr>
          <w:rFonts w:eastAsiaTheme="minorHAnsi"/>
          <w:color w:val="auto"/>
          <w:szCs w:val="28"/>
          <w:lang w:eastAsia="en-US"/>
        </w:rPr>
        <w:t xml:space="preserve"> Пальчики, ладошки</w:t>
      </w:r>
    </w:p>
    <w:p w:rsidR="00570AB6" w:rsidRDefault="00570AB6" w:rsidP="001A337C">
      <w:pPr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380A63" w:rsidRDefault="00570AB6" w:rsidP="001A337C">
      <w:pPr>
        <w:spacing w:after="0" w:line="240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  <w:r w:rsidRPr="00570AB6">
        <w:rPr>
          <w:rFonts w:eastAsiaTheme="minorHAnsi"/>
          <w:b/>
          <w:color w:val="auto"/>
          <w:szCs w:val="28"/>
          <w:lang w:eastAsia="en-US"/>
        </w:rPr>
        <w:t xml:space="preserve">Психолог:  </w:t>
      </w:r>
      <w:r w:rsidRPr="00570AB6">
        <w:rPr>
          <w:rFonts w:eastAsiaTheme="minorHAnsi"/>
          <w:color w:val="auto"/>
          <w:szCs w:val="28"/>
          <w:lang w:eastAsia="en-US"/>
        </w:rPr>
        <w:t>А сейчас предлагаю присесть на ковер и сделать массаж пальчиков</w:t>
      </w:r>
      <w:r>
        <w:rPr>
          <w:rFonts w:eastAsiaTheme="minorHAnsi"/>
          <w:b/>
          <w:color w:val="auto"/>
          <w:szCs w:val="28"/>
          <w:lang w:eastAsia="en-US"/>
        </w:rPr>
        <w:t>.</w:t>
      </w:r>
      <w:r w:rsidR="00380A63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FF4AA7">
        <w:rPr>
          <w:rFonts w:eastAsiaTheme="minorHAnsi"/>
          <w:b/>
          <w:color w:val="auto"/>
          <w:szCs w:val="28"/>
          <w:lang w:eastAsia="en-US"/>
        </w:rPr>
        <w:t xml:space="preserve">             </w:t>
      </w:r>
      <w:r w:rsidR="00380A63">
        <w:rPr>
          <w:rFonts w:eastAsiaTheme="minorHAnsi"/>
          <w:b/>
          <w:color w:val="auto"/>
          <w:szCs w:val="28"/>
          <w:lang w:eastAsia="en-US"/>
        </w:rPr>
        <w:t>Массажёр</w:t>
      </w:r>
      <w:r>
        <w:rPr>
          <w:rFonts w:eastAsiaTheme="minorHAnsi"/>
          <w:b/>
          <w:color w:val="auto"/>
          <w:szCs w:val="28"/>
          <w:lang w:eastAsia="en-US"/>
        </w:rPr>
        <w:t xml:space="preserve"> «Травка» под </w:t>
      </w:r>
      <w:r w:rsidRPr="00570AB6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380A63">
        <w:rPr>
          <w:rFonts w:eastAsiaTheme="minorHAnsi"/>
          <w:b/>
          <w:color w:val="auto"/>
          <w:szCs w:val="28"/>
          <w:lang w:eastAsia="en-US"/>
        </w:rPr>
        <w:t>музыку.</w:t>
      </w:r>
      <w:r w:rsidRPr="00570AB6">
        <w:rPr>
          <w:rFonts w:eastAsiaTheme="minorHAnsi"/>
          <w:b/>
          <w:color w:val="auto"/>
          <w:szCs w:val="28"/>
          <w:lang w:eastAsia="en-US"/>
        </w:rPr>
        <w:t xml:space="preserve">   </w:t>
      </w:r>
    </w:p>
    <w:p w:rsidR="00FF4AA7" w:rsidRDefault="00FF4AA7" w:rsidP="001A337C">
      <w:pPr>
        <w:spacing w:after="0" w:line="240" w:lineRule="auto"/>
        <w:ind w:left="0" w:firstLine="0"/>
        <w:rPr>
          <w:rFonts w:eastAsiaTheme="minorHAnsi"/>
          <w:b/>
          <w:color w:val="auto"/>
          <w:szCs w:val="28"/>
          <w:lang w:eastAsia="en-US"/>
        </w:rPr>
      </w:pPr>
    </w:p>
    <w:p w:rsidR="00FF4AA7" w:rsidRDefault="00380A63" w:rsidP="00570AB6">
      <w:pPr>
        <w:spacing w:after="0" w:line="240" w:lineRule="auto"/>
        <w:rPr>
          <w:rFonts w:eastAsiaTheme="minorHAnsi"/>
          <w:b/>
          <w:color w:val="auto"/>
          <w:szCs w:val="28"/>
          <w:lang w:eastAsia="en-US"/>
        </w:rPr>
      </w:pPr>
      <w:r w:rsidRPr="00380A63">
        <w:rPr>
          <w:rFonts w:eastAsiaTheme="minorHAnsi"/>
          <w:b/>
          <w:color w:val="auto"/>
          <w:szCs w:val="28"/>
          <w:lang w:eastAsia="en-US"/>
        </w:rPr>
        <w:t>Логопед:</w:t>
      </w:r>
      <w:r w:rsidR="00FF4AA7" w:rsidRPr="00FF4AA7">
        <w:t xml:space="preserve"> </w:t>
      </w:r>
      <w:r w:rsidR="00FF4AA7" w:rsidRPr="00FF4AA7">
        <w:rPr>
          <w:rFonts w:eastAsiaTheme="minorHAnsi"/>
          <w:color w:val="auto"/>
          <w:szCs w:val="28"/>
          <w:lang w:eastAsia="en-US"/>
        </w:rPr>
        <w:t>А также массаж пальчиков можно сделать резиновым мячом, су-джок, зубными щетками. Мамы возьмут в руки зубную щетку и сделают массаж своему ребенку.</w:t>
      </w:r>
      <w:r>
        <w:rPr>
          <w:rFonts w:eastAsiaTheme="minorHAnsi"/>
          <w:b/>
          <w:color w:val="auto"/>
          <w:szCs w:val="28"/>
          <w:lang w:eastAsia="en-US"/>
        </w:rPr>
        <w:t xml:space="preserve"> </w:t>
      </w:r>
    </w:p>
    <w:p w:rsidR="00D45684" w:rsidRDefault="00D45684" w:rsidP="00570AB6">
      <w:pPr>
        <w:spacing w:after="0" w:line="240" w:lineRule="auto"/>
        <w:rPr>
          <w:rFonts w:eastAsiaTheme="minorHAnsi"/>
          <w:b/>
          <w:color w:val="auto"/>
          <w:szCs w:val="28"/>
          <w:lang w:eastAsia="en-US"/>
        </w:rPr>
      </w:pPr>
    </w:p>
    <w:p w:rsidR="00380A63" w:rsidRDefault="00380A63" w:rsidP="00570AB6">
      <w:pPr>
        <w:spacing w:after="0" w:line="240" w:lineRule="auto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 xml:space="preserve">Психолог: </w:t>
      </w:r>
      <w:r w:rsidR="00830FFE" w:rsidRPr="00830FFE">
        <w:rPr>
          <w:rFonts w:eastAsiaTheme="minorHAnsi"/>
          <w:color w:val="auto"/>
          <w:szCs w:val="28"/>
          <w:lang w:eastAsia="en-US"/>
        </w:rPr>
        <w:t>Нам очень приятны прикосновения к друг другу</w:t>
      </w:r>
      <w:r w:rsidR="00830FFE">
        <w:rPr>
          <w:rFonts w:eastAsiaTheme="minorHAnsi"/>
          <w:color w:val="auto"/>
          <w:szCs w:val="28"/>
          <w:lang w:eastAsia="en-US"/>
        </w:rPr>
        <w:t xml:space="preserve"> , предлагаю  игру </w:t>
      </w:r>
      <w:r w:rsidR="00830FFE" w:rsidRPr="0047287B">
        <w:rPr>
          <w:rFonts w:eastAsiaTheme="minorHAnsi"/>
          <w:b/>
          <w:color w:val="auto"/>
          <w:szCs w:val="28"/>
          <w:lang w:eastAsia="en-US"/>
        </w:rPr>
        <w:t>«Разные животные»</w:t>
      </w:r>
      <w:r w:rsidR="00830FFE">
        <w:rPr>
          <w:rFonts w:eastAsiaTheme="minorHAnsi"/>
          <w:color w:val="auto"/>
          <w:szCs w:val="28"/>
          <w:lang w:eastAsia="en-US"/>
        </w:rPr>
        <w:t xml:space="preserve"> присядем на стульчики напротив друг друга.</w:t>
      </w:r>
    </w:p>
    <w:p w:rsidR="0047287B" w:rsidRPr="00830FFE" w:rsidRDefault="0047287B" w:rsidP="00570AB6">
      <w:pPr>
        <w:spacing w:after="0" w:line="240" w:lineRule="auto"/>
        <w:rPr>
          <w:rFonts w:eastAsiaTheme="minorHAnsi"/>
          <w:color w:val="auto"/>
          <w:szCs w:val="28"/>
          <w:lang w:eastAsia="en-US"/>
        </w:rPr>
      </w:pPr>
    </w:p>
    <w:p w:rsidR="00570AB6" w:rsidRDefault="00570AB6" w:rsidP="00570AB6">
      <w:pPr>
        <w:spacing w:after="0" w:line="240" w:lineRule="auto"/>
      </w:pPr>
      <w:r w:rsidRPr="00830FFE">
        <w:rPr>
          <w:b/>
        </w:rPr>
        <w:t>Логопед:</w:t>
      </w:r>
      <w:r>
        <w:t xml:space="preserve"> </w:t>
      </w:r>
      <w:r w:rsidR="00830FFE">
        <w:t>Приглашаем за столы. Спички,</w:t>
      </w:r>
      <w:r>
        <w:t xml:space="preserve"> счетные палочки</w:t>
      </w:r>
      <w:r w:rsidR="00830FFE">
        <w:t>, прищепки, пуговицы</w:t>
      </w:r>
      <w:r>
        <w:t xml:space="preserve"> могут стать вашими помощниками. Нехитрые задания помогут ребенку развить внимание, воображение. </w:t>
      </w:r>
    </w:p>
    <w:p w:rsidR="00830FFE" w:rsidRPr="0022294F" w:rsidRDefault="004B7627" w:rsidP="00570AB6">
      <w:pPr>
        <w:spacing w:after="0" w:line="240" w:lineRule="auto"/>
      </w:pPr>
      <w:r>
        <w:rPr>
          <w:b/>
        </w:rPr>
        <w:t xml:space="preserve">Игра «Выложи такую же фигуру» </w:t>
      </w:r>
      <w:r w:rsidRPr="0022294F">
        <w:t>(с</w:t>
      </w:r>
      <w:r>
        <w:rPr>
          <w:b/>
        </w:rPr>
        <w:t xml:space="preserve"> </w:t>
      </w:r>
      <w:r w:rsidRPr="0022294F">
        <w:t>счетными палочками)</w:t>
      </w:r>
    </w:p>
    <w:p w:rsidR="00570AB6" w:rsidRPr="0022294F" w:rsidRDefault="004B7627" w:rsidP="00570AB6">
      <w:pPr>
        <w:spacing w:after="0" w:line="240" w:lineRule="auto"/>
        <w:rPr>
          <w:color w:val="FF0000"/>
        </w:rPr>
      </w:pPr>
      <w:r>
        <w:rPr>
          <w:b/>
        </w:rPr>
        <w:t xml:space="preserve">Игра </w:t>
      </w:r>
      <w:r w:rsidRPr="0022294F">
        <w:rPr>
          <w:b/>
        </w:rPr>
        <w:t>«</w:t>
      </w:r>
      <w:r w:rsidR="0022294F" w:rsidRPr="0022294F">
        <w:rPr>
          <w:b/>
        </w:rPr>
        <w:t>Чего не хватает?</w:t>
      </w:r>
      <w:r w:rsidRPr="0022294F">
        <w:rPr>
          <w:b/>
        </w:rPr>
        <w:t>»</w:t>
      </w:r>
      <w:r w:rsidR="0022294F">
        <w:rPr>
          <w:b/>
        </w:rPr>
        <w:t xml:space="preserve">   </w:t>
      </w:r>
      <w:r w:rsidRPr="0022294F">
        <w:rPr>
          <w:b/>
        </w:rPr>
        <w:t>(</w:t>
      </w:r>
      <w:r w:rsidRPr="0022294F">
        <w:t xml:space="preserve">с прищепками) </w:t>
      </w:r>
      <w:r w:rsidR="0022294F" w:rsidRPr="0022294F">
        <w:t>с детьми</w:t>
      </w:r>
    </w:p>
    <w:p w:rsidR="004B7627" w:rsidRPr="0022294F" w:rsidRDefault="004B7627" w:rsidP="00570AB6">
      <w:pPr>
        <w:spacing w:after="0" w:line="240" w:lineRule="auto"/>
        <w:rPr>
          <w:color w:val="FF0000"/>
        </w:rPr>
      </w:pPr>
    </w:p>
    <w:p w:rsidR="0047287B" w:rsidRDefault="004B7627" w:rsidP="004B7627">
      <w:pPr>
        <w:rPr>
          <w:color w:val="auto"/>
        </w:rPr>
      </w:pPr>
      <w:r w:rsidRPr="0047287B">
        <w:rPr>
          <w:b/>
          <w:color w:val="auto"/>
        </w:rPr>
        <w:t>Психолог:</w:t>
      </w:r>
      <w:r w:rsidRPr="0047287B">
        <w:rPr>
          <w:color w:val="auto"/>
        </w:rPr>
        <w:t xml:space="preserve"> «Собери бусы» - разминка (пуговичный бассейн)  </w:t>
      </w:r>
    </w:p>
    <w:p w:rsidR="0047287B" w:rsidRPr="0047287B" w:rsidRDefault="0047287B" w:rsidP="004B7627">
      <w:pPr>
        <w:rPr>
          <w:i/>
          <w:iCs/>
          <w:color w:val="auto"/>
        </w:rPr>
      </w:pPr>
      <w:r w:rsidRPr="0047287B">
        <w:rPr>
          <w:color w:val="auto"/>
        </w:rPr>
        <w:t>Опустить пальчики в пуговичный бассейн и начинаем перебирать пальчиками пуговицы…</w:t>
      </w:r>
    </w:p>
    <w:p w:rsidR="006A6244" w:rsidRPr="0047287B" w:rsidRDefault="006A6244" w:rsidP="00570AB6">
      <w:pPr>
        <w:spacing w:after="0" w:line="240" w:lineRule="auto"/>
        <w:rPr>
          <w:b/>
          <w:color w:val="auto"/>
        </w:rPr>
      </w:pPr>
      <w:r w:rsidRPr="0047287B">
        <w:rPr>
          <w:b/>
          <w:color w:val="auto"/>
        </w:rPr>
        <w:t xml:space="preserve">Игровая ситуация «Маша в гости собиралась…» </w:t>
      </w:r>
    </w:p>
    <w:p w:rsidR="006A6244" w:rsidRPr="0047287B" w:rsidRDefault="006A6244" w:rsidP="006A6244">
      <w:pPr>
        <w:spacing w:after="0" w:line="240" w:lineRule="auto"/>
        <w:rPr>
          <w:color w:val="auto"/>
        </w:rPr>
      </w:pPr>
      <w:r w:rsidRPr="0047287B">
        <w:rPr>
          <w:color w:val="auto"/>
        </w:rPr>
        <w:t xml:space="preserve">Маша в гости собиралась, </w:t>
      </w:r>
    </w:p>
    <w:p w:rsidR="006A6244" w:rsidRPr="0047287B" w:rsidRDefault="006A6244" w:rsidP="006A6244">
      <w:pPr>
        <w:spacing w:after="0" w:line="240" w:lineRule="auto"/>
        <w:rPr>
          <w:color w:val="auto"/>
        </w:rPr>
      </w:pPr>
      <w:r w:rsidRPr="0047287B">
        <w:rPr>
          <w:color w:val="auto"/>
        </w:rPr>
        <w:t xml:space="preserve">Маша в платье наряжалась, </w:t>
      </w:r>
    </w:p>
    <w:p w:rsidR="006A6244" w:rsidRPr="0047287B" w:rsidRDefault="006A6244" w:rsidP="006A6244">
      <w:pPr>
        <w:spacing w:after="0" w:line="240" w:lineRule="auto"/>
        <w:rPr>
          <w:color w:val="auto"/>
        </w:rPr>
      </w:pPr>
      <w:r w:rsidRPr="0047287B">
        <w:rPr>
          <w:color w:val="auto"/>
        </w:rPr>
        <w:t xml:space="preserve">Туфли новые надела, долго в зеркало глядела. </w:t>
      </w:r>
    </w:p>
    <w:p w:rsidR="006A6244" w:rsidRPr="0047287B" w:rsidRDefault="006A6244" w:rsidP="006A6244">
      <w:pPr>
        <w:spacing w:after="0" w:line="240" w:lineRule="auto"/>
        <w:rPr>
          <w:color w:val="auto"/>
        </w:rPr>
      </w:pPr>
      <w:r w:rsidRPr="0047287B">
        <w:rPr>
          <w:color w:val="auto"/>
        </w:rPr>
        <w:t xml:space="preserve">Причесалась не спеша, до чего же хороша! </w:t>
      </w:r>
    </w:p>
    <w:p w:rsidR="006A6244" w:rsidRPr="0047287B" w:rsidRDefault="006A6244" w:rsidP="006A6244">
      <w:pPr>
        <w:spacing w:after="0" w:line="240" w:lineRule="auto"/>
        <w:rPr>
          <w:color w:val="auto"/>
        </w:rPr>
      </w:pPr>
      <w:r w:rsidRPr="0047287B">
        <w:rPr>
          <w:color w:val="auto"/>
        </w:rPr>
        <w:t xml:space="preserve">Бусы новые надела, застегнула неумело, </w:t>
      </w:r>
    </w:p>
    <w:p w:rsidR="006A6244" w:rsidRDefault="006A6244" w:rsidP="006A6244">
      <w:pPr>
        <w:spacing w:after="0" w:line="240" w:lineRule="auto"/>
        <w:rPr>
          <w:color w:val="auto"/>
        </w:rPr>
      </w:pPr>
      <w:r w:rsidRPr="0047287B">
        <w:rPr>
          <w:color w:val="auto"/>
        </w:rPr>
        <w:t xml:space="preserve">Разбежались бусы вскачь, тише, Машенька, не плачь! </w:t>
      </w:r>
    </w:p>
    <w:p w:rsidR="004B53BA" w:rsidRDefault="004B53BA" w:rsidP="006A6244">
      <w:pPr>
        <w:spacing w:after="0" w:line="240" w:lineRule="auto"/>
        <w:rPr>
          <w:color w:val="auto"/>
        </w:rPr>
      </w:pPr>
      <w:bookmarkStart w:id="0" w:name="_GoBack"/>
      <w:bookmarkEnd w:id="0"/>
    </w:p>
    <w:p w:rsidR="0031326F" w:rsidRPr="0022294F" w:rsidRDefault="0047287B" w:rsidP="006A6244">
      <w:pPr>
        <w:spacing w:after="0" w:line="240" w:lineRule="auto"/>
        <w:rPr>
          <w:color w:val="auto"/>
        </w:rPr>
      </w:pPr>
      <w:r w:rsidRPr="0031326F">
        <w:rPr>
          <w:b/>
          <w:color w:val="auto"/>
        </w:rPr>
        <w:t>Логопед</w:t>
      </w:r>
      <w:r w:rsidR="0031326F" w:rsidRPr="0031326F">
        <w:rPr>
          <w:b/>
          <w:color w:val="auto"/>
        </w:rPr>
        <w:t>:</w:t>
      </w:r>
      <w:r w:rsidR="0031326F">
        <w:rPr>
          <w:b/>
          <w:color w:val="auto"/>
        </w:rPr>
        <w:t xml:space="preserve"> </w:t>
      </w:r>
      <w:r w:rsidR="00FF4AA7" w:rsidRPr="0022294F">
        <w:rPr>
          <w:color w:val="auto"/>
        </w:rPr>
        <w:t>Предлагаем игры для развития мелкой моторики с платочками и фольгой. (Каждый участник берет носовой платок за уголок и пытается вобрать его в кулак, не помогая  второй рукой. )</w:t>
      </w:r>
    </w:p>
    <w:p w:rsidR="0047287B" w:rsidRDefault="0031326F" w:rsidP="00FF4AA7">
      <w:pPr>
        <w:tabs>
          <w:tab w:val="center" w:pos="4677"/>
        </w:tabs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игра «Проглот»</w:t>
      </w:r>
    </w:p>
    <w:p w:rsidR="00FF4AA7" w:rsidRPr="00FF4AA7" w:rsidRDefault="00FF4AA7" w:rsidP="00FF4AA7">
      <w:pPr>
        <w:tabs>
          <w:tab w:val="center" w:pos="4677"/>
        </w:tabs>
        <w:spacing w:after="0" w:line="240" w:lineRule="auto"/>
        <w:rPr>
          <w:color w:val="auto"/>
        </w:rPr>
      </w:pPr>
      <w:r w:rsidRPr="00FF4AA7">
        <w:rPr>
          <w:color w:val="auto"/>
        </w:rPr>
        <w:t>У меня живет проглот -</w:t>
      </w:r>
    </w:p>
    <w:p w:rsidR="00FF4AA7" w:rsidRPr="00FF4AA7" w:rsidRDefault="00FF4AA7" w:rsidP="00FF4AA7">
      <w:pPr>
        <w:tabs>
          <w:tab w:val="center" w:pos="4677"/>
        </w:tabs>
        <w:spacing w:after="0" w:line="240" w:lineRule="auto"/>
        <w:rPr>
          <w:color w:val="auto"/>
        </w:rPr>
      </w:pPr>
      <w:r w:rsidRPr="00FF4AA7">
        <w:rPr>
          <w:color w:val="auto"/>
        </w:rPr>
        <w:t>Весь платок он скушал, вот!</w:t>
      </w:r>
    </w:p>
    <w:p w:rsidR="00FF4AA7" w:rsidRPr="00FF4AA7" w:rsidRDefault="00FF4AA7" w:rsidP="00FF4AA7">
      <w:pPr>
        <w:tabs>
          <w:tab w:val="center" w:pos="4677"/>
        </w:tabs>
        <w:spacing w:after="0" w:line="240" w:lineRule="auto"/>
        <w:rPr>
          <w:color w:val="auto"/>
        </w:rPr>
      </w:pPr>
      <w:r w:rsidRPr="00FF4AA7">
        <w:rPr>
          <w:color w:val="auto"/>
        </w:rPr>
        <w:t>Сразу стало у проглота</w:t>
      </w:r>
    </w:p>
    <w:p w:rsidR="00FF4AA7" w:rsidRPr="00FF4AA7" w:rsidRDefault="00FF4AA7" w:rsidP="00FF4AA7">
      <w:pPr>
        <w:tabs>
          <w:tab w:val="center" w:pos="4677"/>
        </w:tabs>
        <w:spacing w:after="0" w:line="240" w:lineRule="auto"/>
        <w:rPr>
          <w:color w:val="auto"/>
        </w:rPr>
      </w:pPr>
      <w:r w:rsidRPr="00FF4AA7">
        <w:rPr>
          <w:color w:val="auto"/>
        </w:rPr>
        <w:t>Брюхо, как у бегемота!</w:t>
      </w:r>
    </w:p>
    <w:p w:rsidR="00E810B9" w:rsidRDefault="00E810B9" w:rsidP="00E810B9">
      <w:pPr>
        <w:tabs>
          <w:tab w:val="center" w:pos="4677"/>
        </w:tabs>
        <w:spacing w:after="0" w:line="240" w:lineRule="auto"/>
        <w:rPr>
          <w:b/>
          <w:color w:val="FF0000"/>
        </w:rPr>
      </w:pPr>
    </w:p>
    <w:p w:rsidR="00E810B9" w:rsidRDefault="0031326F" w:rsidP="006A6244">
      <w:pPr>
        <w:spacing w:after="0" w:line="240" w:lineRule="auto"/>
        <w:rPr>
          <w:color w:val="auto"/>
        </w:rPr>
      </w:pPr>
      <w:r w:rsidRPr="00E810B9">
        <w:rPr>
          <w:b/>
          <w:color w:val="auto"/>
        </w:rPr>
        <w:t>Психолог:</w:t>
      </w:r>
      <w:r>
        <w:rPr>
          <w:color w:val="auto"/>
        </w:rPr>
        <w:t xml:space="preserve"> Игры с песком одно из самых любимых занятий детей. Ребята, вам нравится играть с песком? Сейчас мы с вами сделаем несколько упражнений «Следы на дорожке»</w:t>
      </w:r>
      <w:r w:rsidR="00F564C4">
        <w:rPr>
          <w:color w:val="auto"/>
        </w:rPr>
        <w:t>,</w:t>
      </w:r>
      <w:r>
        <w:rPr>
          <w:color w:val="auto"/>
        </w:rPr>
        <w:t xml:space="preserve"> «Волшебный холмик», «Высокий заборчик», «Необыкновенные следы»</w:t>
      </w:r>
    </w:p>
    <w:p w:rsidR="00E810B9" w:rsidRDefault="00E810B9" w:rsidP="006A6244">
      <w:pPr>
        <w:spacing w:after="0" w:line="240" w:lineRule="auto"/>
        <w:rPr>
          <w:color w:val="auto"/>
        </w:rPr>
      </w:pPr>
    </w:p>
    <w:p w:rsidR="00F564C4" w:rsidRDefault="00F564C4" w:rsidP="006A6244">
      <w:pPr>
        <w:spacing w:after="0" w:line="240" w:lineRule="auto"/>
        <w:rPr>
          <w:color w:val="auto"/>
        </w:rPr>
      </w:pPr>
      <w:r w:rsidRPr="00E810B9">
        <w:rPr>
          <w:b/>
          <w:color w:val="auto"/>
        </w:rPr>
        <w:t>Логопед:</w:t>
      </w:r>
      <w:r>
        <w:rPr>
          <w:color w:val="auto"/>
        </w:rPr>
        <w:t xml:space="preserve"> О  пальчиках  очень много можно говорить, делать, развивать. Сегодня мы вам много показали игр, упражнений и предлагаем вам дома с детьми придумывать разнообразные игры для развития пальчиков </w:t>
      </w:r>
      <w:r w:rsidRPr="00F564C4">
        <w:rPr>
          <w:color w:val="auto"/>
        </w:rPr>
        <w:t>и</w:t>
      </w:r>
      <w:r>
        <w:rPr>
          <w:color w:val="auto"/>
        </w:rPr>
        <w:t xml:space="preserve"> вы сами получите огромное удовольствие, а упражнения помогут нашим детям подготовиться к школе.</w:t>
      </w:r>
    </w:p>
    <w:p w:rsidR="00E810B9" w:rsidRDefault="00E810B9" w:rsidP="006A6244">
      <w:pPr>
        <w:spacing w:after="0" w:line="240" w:lineRule="auto"/>
        <w:rPr>
          <w:color w:val="auto"/>
        </w:rPr>
      </w:pPr>
    </w:p>
    <w:p w:rsidR="00F564C4" w:rsidRPr="00E810B9" w:rsidRDefault="00F564C4" w:rsidP="00E810B9">
      <w:pPr>
        <w:spacing w:after="0" w:line="240" w:lineRule="auto"/>
        <w:jc w:val="center"/>
        <w:rPr>
          <w:b/>
          <w:color w:val="auto"/>
        </w:rPr>
      </w:pPr>
      <w:r w:rsidRPr="00E810B9">
        <w:rPr>
          <w:b/>
          <w:color w:val="auto"/>
        </w:rPr>
        <w:t>Психолог:</w:t>
      </w:r>
      <w:r>
        <w:rPr>
          <w:color w:val="auto"/>
        </w:rPr>
        <w:t xml:space="preserve"> </w:t>
      </w:r>
      <w:r w:rsidR="00E810B9">
        <w:rPr>
          <w:color w:val="auto"/>
        </w:rPr>
        <w:t xml:space="preserve">И заканчивая нашу встречу предлагаем нарисовать детям на ладошке веселого  человечка. А сейчас возьмите кисточку упражнение </w:t>
      </w:r>
      <w:r w:rsidR="00E810B9" w:rsidRPr="00E810B9">
        <w:rPr>
          <w:b/>
          <w:color w:val="auto"/>
        </w:rPr>
        <w:t>«Вышла кисточка гулять»</w:t>
      </w:r>
    </w:p>
    <w:p w:rsidR="00E810B9" w:rsidRPr="00E810B9" w:rsidRDefault="00E810B9" w:rsidP="00E810B9">
      <w:pPr>
        <w:spacing w:after="0" w:line="240" w:lineRule="auto"/>
        <w:jc w:val="both"/>
        <w:rPr>
          <w:i/>
          <w:color w:val="auto"/>
        </w:rPr>
      </w:pPr>
      <w:r>
        <w:rPr>
          <w:color w:val="auto"/>
        </w:rPr>
        <w:t xml:space="preserve">Вышла кисточка гулять </w:t>
      </w:r>
      <w:r w:rsidRPr="00E810B9">
        <w:rPr>
          <w:i/>
          <w:color w:val="auto"/>
        </w:rPr>
        <w:t>(по ладошке)</w:t>
      </w:r>
    </w:p>
    <w:p w:rsidR="00E810B9" w:rsidRPr="00E810B9" w:rsidRDefault="00E810B9" w:rsidP="00E810B9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Раз, два, три, четыре, пять</w:t>
      </w:r>
      <w:r w:rsidRPr="00E810B9">
        <w:rPr>
          <w:color w:val="auto"/>
        </w:rPr>
        <w:t>(разжимаем пальчики)</w:t>
      </w:r>
    </w:p>
    <w:p w:rsidR="00E810B9" w:rsidRPr="00E810B9" w:rsidRDefault="00E810B9" w:rsidP="00E810B9">
      <w:pPr>
        <w:spacing w:after="0" w:line="240" w:lineRule="auto"/>
        <w:jc w:val="both"/>
        <w:rPr>
          <w:i/>
          <w:color w:val="auto"/>
        </w:rPr>
      </w:pPr>
      <w:r>
        <w:rPr>
          <w:color w:val="auto"/>
        </w:rPr>
        <w:t>Вышли пальчики гулять</w:t>
      </w:r>
      <w:r w:rsidRPr="00E810B9">
        <w:rPr>
          <w:i/>
          <w:color w:val="auto"/>
        </w:rPr>
        <w:t>(от основания пальцев проводим кисточкой к подушечкам пальчиков)</w:t>
      </w:r>
    </w:p>
    <w:p w:rsidR="00E810B9" w:rsidRDefault="00E810B9" w:rsidP="00E810B9">
      <w:pPr>
        <w:spacing w:after="0" w:line="240" w:lineRule="auto"/>
        <w:jc w:val="both"/>
        <w:rPr>
          <w:color w:val="auto"/>
        </w:rPr>
      </w:pPr>
      <w:r w:rsidRPr="00E810B9">
        <w:rPr>
          <w:color w:val="auto"/>
        </w:rPr>
        <w:t>Раз, два, три, четыре, пять</w:t>
      </w:r>
    </w:p>
    <w:p w:rsidR="00E60CFB" w:rsidRDefault="00E810B9" w:rsidP="00E810B9">
      <w:pPr>
        <w:spacing w:after="0" w:line="240" w:lineRule="auto"/>
        <w:jc w:val="both"/>
        <w:rPr>
          <w:i/>
          <w:color w:val="auto"/>
        </w:rPr>
      </w:pPr>
      <w:r>
        <w:rPr>
          <w:color w:val="auto"/>
        </w:rPr>
        <w:t>И решили рисовать</w:t>
      </w:r>
      <w:r w:rsidRPr="00E810B9">
        <w:rPr>
          <w:i/>
          <w:color w:val="auto"/>
        </w:rPr>
        <w:t>.(рисуем гуашью)</w:t>
      </w:r>
    </w:p>
    <w:p w:rsidR="00E810B9" w:rsidRDefault="00E810B9" w:rsidP="00E60CFB">
      <w:pPr>
        <w:jc w:val="center"/>
      </w:pPr>
    </w:p>
    <w:p w:rsidR="00E60CFB" w:rsidRPr="00E60CFB" w:rsidRDefault="00E60CFB" w:rsidP="00E60CFB">
      <w:pPr>
        <w:jc w:val="both"/>
      </w:pPr>
      <w:r>
        <w:t>И мы говорим вам «До свидания, до новых встреч!»</w:t>
      </w:r>
    </w:p>
    <w:p w:rsidR="00E60CFB" w:rsidRPr="00E60CFB" w:rsidRDefault="00E60CFB">
      <w:pPr>
        <w:jc w:val="both"/>
      </w:pPr>
    </w:p>
    <w:sectPr w:rsidR="00E60CFB" w:rsidRPr="00E60CFB" w:rsidSect="006A624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B1" w:rsidRDefault="00FD11B1" w:rsidP="00570AB6">
      <w:pPr>
        <w:spacing w:after="0" w:line="240" w:lineRule="auto"/>
      </w:pPr>
      <w:r>
        <w:separator/>
      </w:r>
    </w:p>
  </w:endnote>
  <w:endnote w:type="continuationSeparator" w:id="0">
    <w:p w:rsidR="00FD11B1" w:rsidRDefault="00FD11B1" w:rsidP="0057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B1" w:rsidRDefault="00FD11B1" w:rsidP="00570AB6">
      <w:pPr>
        <w:spacing w:after="0" w:line="240" w:lineRule="auto"/>
      </w:pPr>
      <w:r>
        <w:separator/>
      </w:r>
    </w:p>
  </w:footnote>
  <w:footnote w:type="continuationSeparator" w:id="0">
    <w:p w:rsidR="00FD11B1" w:rsidRDefault="00FD11B1" w:rsidP="00570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93D36"/>
    <w:multiLevelType w:val="hybridMultilevel"/>
    <w:tmpl w:val="0870F86A"/>
    <w:lvl w:ilvl="0" w:tplc="B97661FE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CC2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E26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1C6A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037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228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027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87C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E94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44"/>
    <w:rsid w:val="00031807"/>
    <w:rsid w:val="00162454"/>
    <w:rsid w:val="001A337C"/>
    <w:rsid w:val="0022294F"/>
    <w:rsid w:val="0031326F"/>
    <w:rsid w:val="0035311A"/>
    <w:rsid w:val="00380A63"/>
    <w:rsid w:val="003E0F89"/>
    <w:rsid w:val="0047287B"/>
    <w:rsid w:val="004B53BA"/>
    <w:rsid w:val="004B7627"/>
    <w:rsid w:val="004F4E32"/>
    <w:rsid w:val="0057013B"/>
    <w:rsid w:val="00570AB6"/>
    <w:rsid w:val="006A6244"/>
    <w:rsid w:val="00760A86"/>
    <w:rsid w:val="007C6548"/>
    <w:rsid w:val="0081702D"/>
    <w:rsid w:val="00830FFE"/>
    <w:rsid w:val="00856B42"/>
    <w:rsid w:val="00972DF0"/>
    <w:rsid w:val="00976B03"/>
    <w:rsid w:val="00A02CDA"/>
    <w:rsid w:val="00B14254"/>
    <w:rsid w:val="00B25EBE"/>
    <w:rsid w:val="00CF377B"/>
    <w:rsid w:val="00D124F4"/>
    <w:rsid w:val="00D45684"/>
    <w:rsid w:val="00E60CFB"/>
    <w:rsid w:val="00E810B9"/>
    <w:rsid w:val="00F564C4"/>
    <w:rsid w:val="00FD11B1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414026-6EFD-4025-88B5-5D24B13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44"/>
    <w:pPr>
      <w:spacing w:after="234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031807"/>
  </w:style>
  <w:style w:type="paragraph" w:styleId="a3">
    <w:name w:val="header"/>
    <w:basedOn w:val="a"/>
    <w:link w:val="a4"/>
    <w:uiPriority w:val="99"/>
    <w:unhideWhenUsed/>
    <w:rsid w:val="0057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AB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57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AB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2016-02-05T05:57:00Z</cp:lastPrinted>
  <dcterms:created xsi:type="dcterms:W3CDTF">2016-02-01T13:18:00Z</dcterms:created>
  <dcterms:modified xsi:type="dcterms:W3CDTF">2016-02-07T15:23:00Z</dcterms:modified>
</cp:coreProperties>
</file>