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46" w:rsidRDefault="002D6CC4">
      <w:r>
        <w:rPr>
          <w:rFonts w:ascii="Tahoma" w:hAnsi="Tahoma" w:cs="Tahoma"/>
          <w:color w:val="333333"/>
          <w:sz w:val="18"/>
          <w:szCs w:val="18"/>
          <w:shd w:val="clear" w:color="auto" w:fill="EDEDED"/>
        </w:rPr>
        <w:t>Дети в возрасте от 4 до 5 лет обладают большей устойчивостью внимания. В этом возрасте совершенствуется осязательное, зрительное и слуховое восприятие, развивается процесс запоминания и припоминания. Они начинают различать более сложные формы предметов, звукосочетания. Увеличивается словарный запас, развивается мышление. Наряду с обобщенными внешними признаками дети начинают группировать предметы по материалу, качеству и назначению, устанавливают простейшие причинные связи в знакомых явлениях.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EDEDED"/>
        </w:rPr>
        <w:t>Дидактические игры для детей 4-5 лет должны способствовать развитию личности ребенка. Игры для этого возраста уточняют и закрепляют знания о свойствах предметов, их назначении. Детям 4-5 лет интересны игры, сочетающие движения с решением умственных задач.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EDEDED"/>
        </w:rPr>
        <w:t>Используйте чаще словесные игры для детей пятого года жизни, и не только с целью развития речи, но и для решения умственных задач.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EDEDED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EDEDED"/>
        </w:rPr>
        <w:t>Дидактические игры для детей 4-5 лет разнообразны и развивают сенсорные способности ребенка, знания о природе и предметах окружающего мира, восприятие, мышление, речь, память, волю.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Style w:val="a3"/>
          <w:rFonts w:ascii="Tahoma" w:hAnsi="Tahoma" w:cs="Tahoma"/>
          <w:color w:val="333333"/>
          <w:sz w:val="18"/>
          <w:szCs w:val="18"/>
          <w:shd w:val="clear" w:color="auto" w:fill="EDEDED"/>
        </w:rPr>
        <w:t>Из чего сделано?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Style w:val="a3"/>
          <w:rFonts w:ascii="Tahoma" w:hAnsi="Tahoma" w:cs="Tahoma"/>
          <w:color w:val="333333"/>
          <w:sz w:val="18"/>
          <w:szCs w:val="18"/>
          <w:shd w:val="clear" w:color="auto" w:fill="EDEDED"/>
        </w:rPr>
        <w:t>Дидактическая задача</w:t>
      </w:r>
      <w:r>
        <w:rPr>
          <w:rFonts w:ascii="Tahoma" w:hAnsi="Tahoma" w:cs="Tahoma"/>
          <w:color w:val="333333"/>
          <w:sz w:val="18"/>
          <w:szCs w:val="18"/>
          <w:shd w:val="clear" w:color="auto" w:fill="EDEDED"/>
        </w:rPr>
        <w:t>. Учить детей группировать предметы по материалу, из которого они сделаны (резина, металл, дерево, стекло, пластмасса); активизировать словарь детей; воспитывать наблюдательность, внимание, умение четко выполнять правила игры.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Style w:val="a3"/>
          <w:rFonts w:ascii="Tahoma" w:hAnsi="Tahoma" w:cs="Tahoma"/>
          <w:color w:val="333333"/>
          <w:sz w:val="18"/>
          <w:szCs w:val="18"/>
          <w:shd w:val="clear" w:color="auto" w:fill="EDEDED"/>
        </w:rPr>
        <w:t>Игровые правила</w:t>
      </w:r>
      <w:r>
        <w:rPr>
          <w:rFonts w:ascii="Tahoma" w:hAnsi="Tahoma" w:cs="Tahoma"/>
          <w:color w:val="333333"/>
          <w:sz w:val="18"/>
          <w:szCs w:val="18"/>
          <w:shd w:val="clear" w:color="auto" w:fill="EDEDED"/>
        </w:rPr>
        <w:t>. Класть предметы можно только на тот поднос, который сделан из того же материала.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Style w:val="a3"/>
          <w:rFonts w:ascii="Tahoma" w:hAnsi="Tahoma" w:cs="Tahoma"/>
          <w:color w:val="333333"/>
          <w:sz w:val="18"/>
          <w:szCs w:val="18"/>
          <w:shd w:val="clear" w:color="auto" w:fill="EDEDED"/>
        </w:rPr>
        <w:t>Игровые действия.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EDEDED"/>
        </w:rPr>
        <w:t> </w:t>
      </w:r>
      <w:r>
        <w:rPr>
          <w:rFonts w:ascii="Tahoma" w:hAnsi="Tahoma" w:cs="Tahoma"/>
          <w:color w:val="333333"/>
          <w:sz w:val="18"/>
          <w:szCs w:val="18"/>
          <w:shd w:val="clear" w:color="auto" w:fill="EDEDED"/>
        </w:rPr>
        <w:t>Угадывание на ощупь предмета, отгадывание предмета по описанию; поиск предметов, сделанных из разных материалов; группировка их по качеству; использование "чудесного мешочка".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Style w:val="a3"/>
          <w:rFonts w:ascii="Tahoma" w:hAnsi="Tahoma" w:cs="Tahoma"/>
          <w:color w:val="333333"/>
          <w:sz w:val="18"/>
          <w:szCs w:val="18"/>
          <w:shd w:val="clear" w:color="auto" w:fill="EDEDED"/>
        </w:rPr>
        <w:t>Ход игры</w:t>
      </w:r>
      <w:r>
        <w:rPr>
          <w:rFonts w:ascii="Tahoma" w:hAnsi="Tahoma" w:cs="Tahoma"/>
          <w:color w:val="333333"/>
          <w:sz w:val="18"/>
          <w:szCs w:val="18"/>
          <w:shd w:val="clear" w:color="auto" w:fill="EDEDED"/>
        </w:rPr>
        <w:t>. Для этой игры подбираются предметы, сделанные из разного материала: деревянные, резиновые, пластмассовые, металлические, стеклянные.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EDEDED"/>
        </w:rPr>
        <w:t>До начала игры взрослый проводит короткую беседу и уточняет знания детей о том, что все окружающие нас предметы сделаны из разных материалов; просит вспомнить, какие они знают материалы, а так же сделанные из них вещи.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EDEDED"/>
        </w:rPr>
        <w:t>Затем предлагается поиграть в новую игру, в ходе которой дети должны называть, из чего сделан предмет, помещаемый ребенком в мешочек. Нужно на ощупь, не глядя на предмет, узнать, из чего он сделан, и рассказать о нем так, чтобы остальные дети по описанию узнали и правильно назвали его. Мешочек открывается лишь в том случае, если и тот, кто описывал предмет, и кто отгадывал, не ошиблись.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EDEDED"/>
        </w:rPr>
        <w:t>Для того чтобы все играющие учились определять предметы по материалу, взрослый вторую половину игры проводит с другим содержанием, например, в разведчиков. Предлагает всем детям пройти по комнате, найти предметы, сделанные из разных материалов, и положить их так: металлические - положить на поднос, сделанный из металла, пластмассовые - на пластмассовый и т.д.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EDEDED"/>
        </w:rPr>
        <w:t>В конце игры взрослый отмечает тех разведчиков, которые были наблюдательными, находчивыми, помогли товарищам найти нужный предмет.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EDEDED"/>
        </w:rPr>
        <w:t>Усложнением игры может быть увеличение количества отобранных предметов, а так же их не ярко выраженное качество.</w:t>
      </w:r>
    </w:p>
    <w:sectPr w:rsidR="00485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D6CC4"/>
    <w:rsid w:val="002D6CC4"/>
    <w:rsid w:val="0048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6CC4"/>
  </w:style>
  <w:style w:type="character" w:styleId="a3">
    <w:name w:val="Strong"/>
    <w:basedOn w:val="a0"/>
    <w:uiPriority w:val="22"/>
    <w:qFormat/>
    <w:rsid w:val="002D6C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2013-09-21T17:54:00Z</dcterms:created>
  <dcterms:modified xsi:type="dcterms:W3CDTF">2013-09-21T17:54:00Z</dcterms:modified>
</cp:coreProperties>
</file>