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D" w:rsidRPr="00A87B4D" w:rsidRDefault="00A87B4D" w:rsidP="00A87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Муниципальное бюджетное дошкольное образовательное учреждение «Детский сад №4 «Ласточка» города Кувандыка </w:t>
      </w:r>
      <w:proofErr w:type="spellStart"/>
      <w:r w:rsidRPr="00A87B4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Кувандыкского</w:t>
      </w:r>
      <w:proofErr w:type="spellEnd"/>
      <w:r w:rsidRPr="00A87B4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района Оренбургской области</w:t>
      </w:r>
    </w:p>
    <w:p w:rsidR="00A87B4D" w:rsidRPr="00A87B4D" w:rsidRDefault="00A87B4D" w:rsidP="00A87B4D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08355" cy="1265555"/>
            <wp:effectExtent l="0" t="0" r="0" b="0"/>
            <wp:docPr id="1" name="Рисунок 1" descr="en00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00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4D" w:rsidRPr="00A87B4D" w:rsidRDefault="00A87B4D" w:rsidP="00A8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t xml:space="preserve"> Педагогический всеобуч для родителей </w:t>
      </w: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«Личный пример взрослых в воспитании культурного поведения детей.</w:t>
      </w:r>
    </w:p>
    <w:p w:rsidR="00A87B4D" w:rsidRPr="00A87B4D" w:rsidRDefault="00A87B4D" w:rsidP="00A87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Речевой этикет»</w:t>
      </w:r>
    </w:p>
    <w:p w:rsidR="00A87B4D" w:rsidRPr="00A87B4D" w:rsidRDefault="00A87B4D" w:rsidP="00A87B4D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4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Подготовила</w:t>
      </w: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музыкальный руководитель</w:t>
      </w: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Грачева Н.В.</w:t>
      </w: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7B4D" w:rsidRPr="00A87B4D" w:rsidRDefault="00A87B4D" w:rsidP="00A87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7B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2015 год</w:t>
      </w:r>
    </w:p>
    <w:p w:rsidR="00A87B4D" w:rsidRPr="00A87B4D" w:rsidRDefault="00A87B4D" w:rsidP="00A87B4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4704" w:rsidRPr="00EB13FA" w:rsidRDefault="00E84704" w:rsidP="00A87B4D">
      <w:pPr>
        <w:spacing w:before="58" w:after="58" w:line="285" w:lineRule="atLeast"/>
        <w:ind w:firstLine="184"/>
        <w:jc w:val="center"/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</w:pPr>
      <w:r w:rsidRPr="00EB13FA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С чего начинать воспитание культуры?</w:t>
      </w:r>
    </w:p>
    <w:p w:rsidR="00E84704" w:rsidRPr="00EB13FA" w:rsidRDefault="00E84704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Конечно же, с создания вежливой, терпимой, сочувственной и ласковой семейной атмосферы. И плюс к этому, учитывая возраст детей, начинать его воспитание надо с создания духа игры, с приветливо-вежливой сказки. Пусть иногда в комнате ребёнка появится фея</w:t>
      </w:r>
      <w:r w:rsid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.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Пусть от неё появится записка с шуточным замечанием, указанием на правила, в которых он допускал оплошности. Ежедневно можно вывешивать на стене оценку-маску: если малыш вёл себя прекрасно во всех отношениях – появится улыбающаяся маска феи, если слегка провинился – маска одного из гномов, если ведёт себя совсем плохо – маска дракона.</w:t>
      </w:r>
    </w:p>
    <w:p w:rsidR="00EB13FA" w:rsidRDefault="005D3388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Когда говорят о культуре поведения детей дошкольного возраста, имеют в виду целую сумму </w:t>
      </w:r>
      <w:r w:rsidRPr="004D4944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умений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и </w:t>
      </w:r>
      <w:r w:rsidRPr="00EB13FA">
        <w:rPr>
          <w:rFonts w:ascii="Verdana" w:eastAsia="Times New Roman" w:hAnsi="Verdana" w:cs="Times New Roman"/>
          <w:b/>
          <w:bCs/>
          <w:color w:val="464646"/>
          <w:sz w:val="28"/>
          <w:szCs w:val="20"/>
          <w:lang w:eastAsia="ru-RU"/>
        </w:rPr>
        <w:t>навыков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. </w:t>
      </w:r>
    </w:p>
    <w:p w:rsidR="004D4944" w:rsidRDefault="005D3388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Эти навыки, связанные с личной опрятностью, аккуратностью, чистотой одежды, обуви; с культурой еды (поведение за столом, умение пользоваться столовыми приборами); с культурой взаимоотношений </w:t>
      </w:r>
      <w:proofErr w:type="gramStart"/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со</w:t>
      </w:r>
      <w:proofErr w:type="gramEnd"/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взрослыми и сверстниками (дома, во дворе, на улице, в общественных местах, в детском саду); с культурой организованности (отношение к режиму), с культурой игры, учебных занятий, выполнения трудовых обязанностей; с культурой речи (форма обращения, культура словаря, тона, темпа речи).</w:t>
      </w:r>
    </w:p>
    <w:p w:rsidR="004D4944" w:rsidRPr="00EB13FA" w:rsidRDefault="004D4944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Ребёнок усваивает родную речь так называемым </w:t>
      </w:r>
      <w:r w:rsidRPr="004D4944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t>«материнским способом»,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подражая близким, поэтому так важно, чтобы он слышал не только правильную, но и вежливую речь, соответствующую правилам речевого этикета. Необходимо избавить ребёнка от грубостей, исключить из семейного обихода бранные, тем более нецензурные слова.</w:t>
      </w:r>
    </w:p>
    <w:p w:rsidR="004D4944" w:rsidRPr="00EB13FA" w:rsidRDefault="004D4944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Задумайтесь над этим.</w:t>
      </w:r>
    </w:p>
    <w:p w:rsidR="00EB13FA" w:rsidRDefault="005D3388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EB13FA">
        <w:rPr>
          <w:rFonts w:ascii="Verdana" w:eastAsia="Times New Roman" w:hAnsi="Verdana" w:cs="Times New Roman"/>
          <w:b/>
          <w:bCs/>
          <w:color w:val="464646"/>
          <w:sz w:val="28"/>
          <w:szCs w:val="20"/>
          <w:lang w:eastAsia="ru-RU"/>
        </w:rPr>
        <w:t xml:space="preserve">  </w:t>
      </w:r>
      <w:r w:rsidR="004D4944">
        <w:rPr>
          <w:rFonts w:ascii="Verdana" w:eastAsia="Times New Roman" w:hAnsi="Verdana" w:cs="Times New Roman"/>
          <w:b/>
          <w:bCs/>
          <w:color w:val="464646"/>
          <w:sz w:val="28"/>
          <w:szCs w:val="20"/>
          <w:lang w:eastAsia="ru-RU"/>
        </w:rPr>
        <w:t xml:space="preserve">  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Время, когда целесообразнее прививать ребенку тот или иной навык культурного поведения, лучше всего подсказывает начало той или иной его деятельности. </w:t>
      </w:r>
    </w:p>
    <w:p w:rsidR="00ED6C6D" w:rsidRDefault="004D4944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Так, в </w:t>
      </w:r>
      <w:r w:rsidR="005D3388" w:rsidRPr="00EB13FA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3—4 года,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когда дети начинают принимать активное участие в самообслуживании, взрослые приучают их к чистоте, аккуратности, опрятности. В этом же возрасте — с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lastRenderedPageBreak/>
        <w:t>развитием и пониманием речи окружающих — вырабатываются умения обращаться с просьбой, просить об услуге, выражать свою речь понятно для окружающих и т. д.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ED6C6D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</w:t>
      </w: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И здесь огромное значение имеет пример близких людей. У старших дети учатся всем бытовым навыкам и навыкам, выражающим вежливое и предупредительное отношение к другим людям. </w:t>
      </w:r>
    </w:p>
    <w:p w:rsidR="00ED6C6D" w:rsidRPr="003930D7" w:rsidRDefault="00ED6C6D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</w:t>
      </w:r>
      <w:r w:rsidR="005D3388" w:rsidRPr="00541C6A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t>Зашла соседка — мама предлагает ей присесть, справляется о ее здоровье. Родители всегда одеты опрятно, не позволяют себе небрежности в одежде и замечают неполадку в одежде детей. Дома никто не говорит повышенным тоном, следят за речью. Что бы ни случилось, взрослые стремятся проявить такт в обращении с детьми — не унижают перед другими, не задевают самолюбия...</w:t>
      </w:r>
      <w:r w:rsidR="005D3388" w:rsidRPr="00541C6A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br/>
      </w:r>
      <w:r w:rsidR="003930D7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 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Для воспитания культуры поведения необходимо также обучение детей определенным навыкам и умениям.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  <w:t xml:space="preserve">Иногда взрослым кажется, что достаточно детям сказать: </w:t>
      </w:r>
      <w:r w:rsidR="005D3388" w:rsidRPr="00ED6C6D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«Береги игрушку», «Будь аккуратным»,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как они все это сделают. Это глубоко ошибочное мнение. Нужно не просто детям сказать: «Береги игрушку», но и научить их навыкам бережного обращения с ней. </w:t>
      </w:r>
    </w:p>
    <w:p w:rsidR="00ED6C6D" w:rsidRDefault="004D4944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="00ED6C6D" w:rsidRPr="00ED6C6D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Чтобы облегчить детям усвоение навыка, полезно разделить его на более мелкие, конкретные действия. </w:t>
      </w:r>
    </w:p>
    <w:p w:rsidR="00186D91" w:rsidRDefault="00ED6C6D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proofErr w:type="gramStart"/>
      <w:r w:rsidRPr="00541C6A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t>Например, беречь игрушки — это значит: машину возить за веревочку, не нажимать на колеса, не садиться в нее; куклу не бросать; замечать, что неисправно, просить взрослых отремонтировать игрушку; не пачкать игрушки, убирать на место и т. д. Постепенное обучение детей выполнению этих маленьких конкретных правил обращения с игрушками помогает усвоению обобщенного правила — беречь игрушки.</w:t>
      </w:r>
      <w:proofErr w:type="gramEnd"/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</w:t>
      </w:r>
      <w:r w:rsidR="004D4944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Показ с объяснением взрослые широко используют в повседневной жизни во время умывания, одевания, еды, уборки игрушек, наведения порядка в комнате. И здесь родители не забывают подкреплять показ своим личным примером, поведением.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3930D7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 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Было бы неправильно думать, что положительный пример взрослого сам по себе может служить воспитанию культурного поведения. Иногда у очень воспитанных родителей, отличающихся приветливостью, доброжелательностью к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lastRenderedPageBreak/>
        <w:t>окружающим, растут грубые, невнимательные дети.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Дело решается не созерцанием положительного примера, а такой организацией жизни детей, при которой их побуждают совершать</w:t>
      </w:r>
      <w:r w:rsidR="00A87B4D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надлежащие действия, поступки.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A87B4D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bookmarkStart w:id="0" w:name="_GoBack"/>
      <w:bookmarkEnd w:id="0"/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Отношение взрослых к играм и занятиям ребенка должно быть продуманным и уважительным.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5D3388" w:rsidRPr="00541C6A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t>Вот сын, рассматривая иллюстрации в «Приключениях Буратино», старательно пересказывает содержание книги маленькой сестренке. Мать не отвлекает без надобности сына, не задает ему вопросов, разговаривает с бабушкой тише, не гремит посудой. Дети видят, что взрослые уважают их занятия. Не удивительно, что они и сами будут вести себя тихо, если занимаются другие.</w:t>
      </w:r>
      <w:r w:rsidR="005D3388" w:rsidRPr="00541C6A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br/>
      </w:r>
      <w:r w:rsidR="00186D91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</w:t>
      </w:r>
      <w:r w:rsidR="005D3388"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Чистое помещение,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где удобно все размещено, воспитывает любовь к порядку. Если ребенок легко может достать игрушку и положить обратно, он привыкает к аккуратности.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186D91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 </w:t>
      </w:r>
      <w:r w:rsidR="005D3388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Вместе с тем важно и поощрение положительных поступков детей. Не скупитесь на похвалу, особенно если речь идет о детях до пяти лет. Это затрагивает их чувства, побуждает к действию.</w:t>
      </w:r>
    </w:p>
    <w:p w:rsidR="00A87B4D" w:rsidRDefault="00186D91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Известная поэтесса А. </w:t>
      </w:r>
      <w:proofErr w:type="spellStart"/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Барто</w:t>
      </w:r>
      <w:proofErr w:type="spellEnd"/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в одном из своих стихотворений писала:</w:t>
      </w:r>
    </w:p>
    <w:p w:rsidR="00186D91" w:rsidRPr="00A87B4D" w:rsidRDefault="00186D91" w:rsidP="00A87B4D">
      <w:pPr>
        <w:spacing w:before="58" w:after="58" w:line="285" w:lineRule="atLeast"/>
        <w:jc w:val="center"/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</w:pPr>
      <w:r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 xml:space="preserve">«Когда не </w:t>
      </w:r>
      <w:proofErr w:type="gramStart"/>
      <w:r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ладятся дела</w:t>
      </w:r>
      <w:r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br/>
        <w:t>Мне помогает</w:t>
      </w:r>
      <w:proofErr w:type="gramEnd"/>
      <w:r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 xml:space="preserve"> похвала»</w:t>
      </w:r>
    </w:p>
    <w:p w:rsidR="005D3388" w:rsidRPr="00ED6C6D" w:rsidRDefault="005D3388" w:rsidP="00A87B4D">
      <w:pPr>
        <w:spacing w:before="58" w:after="58" w:line="285" w:lineRule="atLeast"/>
        <w:rPr>
          <w:rFonts w:ascii="Verdana" w:eastAsia="Times New Roman" w:hAnsi="Verdana" w:cs="Times New Roman"/>
          <w:i/>
          <w:color w:val="464646"/>
          <w:sz w:val="28"/>
          <w:szCs w:val="20"/>
          <w:lang w:eastAsia="ru-RU"/>
        </w:rPr>
      </w:pP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Детям 5—7 лет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следует объяснить, убедить, довести до сознания, что хорошо или что плохо в их поступках. Здесь взрослые могут опереться на оценку и самооценку, на умение разобраться в своих и чужих поступках.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186D91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Не забывайте о </w:t>
      </w:r>
      <w:r w:rsidRPr="00186D91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художественном слове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— рассказы, сказки, стихи, которые вы читаете детям, говорят о многих ситуациях, требующих оценки с точки зрения правил нравственного поведения.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186D91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>С детьми постарше можно специально беседовать на этические темы, не злоупотребляя, естественно, ни нравоучениями. Такие беседы помогут детям усвоить некоторые нравственные понятия, такие, как справедливость, скромность, отзывчивость.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</w:r>
      <w:r w:rsidR="00186D91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</w:t>
      </w:r>
      <w:r w:rsidR="004D4944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И наконец, выполнения норм и правил поведения надо требовать. Дети легко справляются с многообразными 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lastRenderedPageBreak/>
        <w:t>требованиями, если только их предъявляют вовремя и последовательно.</w:t>
      </w:r>
      <w:r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br/>
        <w:t>Разумеется, надо учитывать, что уже достигнуто ребенком, иначе требование может оказаться чрезмерным или, напротив, не побуждающим ребенка к сколько-нибудь серьезному усилию. Отметим и здесь важность единства в требованиях окружающих ребенка взрослых.</w:t>
      </w:r>
    </w:p>
    <w:p w:rsidR="00186D91" w:rsidRDefault="004D4944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    </w:t>
      </w:r>
      <w:r w:rsidR="00186D91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Вот что писал выдающийся педагог </w:t>
      </w:r>
      <w:r w:rsidR="00186D91" w:rsidRPr="004D4944">
        <w:rPr>
          <w:rFonts w:ascii="Verdana" w:eastAsia="Times New Roman" w:hAnsi="Verdana" w:cs="Times New Roman"/>
          <w:b/>
          <w:color w:val="464646"/>
          <w:sz w:val="28"/>
          <w:szCs w:val="20"/>
          <w:lang w:eastAsia="ru-RU"/>
        </w:rPr>
        <w:t>А.С. Макаренко</w:t>
      </w:r>
      <w:r w:rsidR="00186D91" w:rsidRPr="00EB13FA">
        <w:rPr>
          <w:rFonts w:ascii="Verdana" w:eastAsia="Times New Roman" w:hAnsi="Verdana" w:cs="Times New Roman"/>
          <w:color w:val="464646"/>
          <w:sz w:val="28"/>
          <w:szCs w:val="20"/>
          <w:lang w:eastAsia="ru-RU"/>
        </w:rPr>
        <w:t xml:space="preserve"> о роли примера взрослых, окружающих ребёнка</w:t>
      </w:r>
      <w:r w:rsidR="00186D91" w:rsidRPr="00186D91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t>:</w:t>
      </w:r>
    </w:p>
    <w:p w:rsidR="00186D91" w:rsidRPr="00186D91" w:rsidRDefault="00186D91" w:rsidP="00A87B4D">
      <w:pPr>
        <w:spacing w:before="58" w:after="58" w:line="285" w:lineRule="atLeast"/>
        <w:ind w:firstLine="184"/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</w:pPr>
      <w:r w:rsidRPr="00186D91">
        <w:rPr>
          <w:rFonts w:ascii="Verdana" w:eastAsia="Times New Roman" w:hAnsi="Verdana" w:cs="Times New Roman"/>
          <w:b/>
          <w:i/>
          <w:color w:val="464646"/>
          <w:sz w:val="28"/>
          <w:szCs w:val="20"/>
          <w:lang w:eastAsia="ru-RU"/>
        </w:rPr>
        <w:t xml:space="preserve"> «Ваше собственное поведение – самая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B6058B" w:rsidRPr="00EB13FA" w:rsidRDefault="00B6058B" w:rsidP="00A87B4D">
      <w:pPr>
        <w:rPr>
          <w:sz w:val="32"/>
        </w:rPr>
      </w:pPr>
    </w:p>
    <w:sectPr w:rsidR="00B6058B" w:rsidRPr="00E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D26"/>
    <w:multiLevelType w:val="multilevel"/>
    <w:tmpl w:val="441C6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825B0B"/>
    <w:multiLevelType w:val="multilevel"/>
    <w:tmpl w:val="1E562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1D47BB"/>
    <w:multiLevelType w:val="multilevel"/>
    <w:tmpl w:val="0B401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DD644F2"/>
    <w:multiLevelType w:val="multilevel"/>
    <w:tmpl w:val="5B4E1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CE21F94"/>
    <w:multiLevelType w:val="multilevel"/>
    <w:tmpl w:val="3466B4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5512DC"/>
    <w:multiLevelType w:val="multilevel"/>
    <w:tmpl w:val="5B7C2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5860381"/>
    <w:multiLevelType w:val="multilevel"/>
    <w:tmpl w:val="1FF44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37"/>
    <w:rsid w:val="00186D91"/>
    <w:rsid w:val="003930D7"/>
    <w:rsid w:val="004C31BC"/>
    <w:rsid w:val="004D4944"/>
    <w:rsid w:val="00541C6A"/>
    <w:rsid w:val="005D3388"/>
    <w:rsid w:val="00607EB6"/>
    <w:rsid w:val="00A60337"/>
    <w:rsid w:val="00A87B4D"/>
    <w:rsid w:val="00B6058B"/>
    <w:rsid w:val="00D76CE5"/>
    <w:rsid w:val="00E84704"/>
    <w:rsid w:val="00EB13FA"/>
    <w:rsid w:val="00E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97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2015-10-23T15:31:00Z</cp:lastPrinted>
  <dcterms:created xsi:type="dcterms:W3CDTF">2015-10-16T18:07:00Z</dcterms:created>
  <dcterms:modified xsi:type="dcterms:W3CDTF">2016-01-19T15:00:00Z</dcterms:modified>
</cp:coreProperties>
</file>