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96" w:rsidRDefault="00D85796" w:rsidP="00D8579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ОБРАЗОВАТЕЛЬНОЕ УЧРЕЖДЕНИЕ</w:t>
      </w:r>
    </w:p>
    <w:p w:rsidR="00D85796" w:rsidRPr="00D85796" w:rsidRDefault="00D85796" w:rsidP="00D85796">
      <w:pPr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>«ЧЕРНУХИНСКАЯ СРЕДНЯЯ ОБЩЕОБРАЗОВАТЕЛЬНАЯ ШКОЛА»</w:t>
      </w:r>
    </w:p>
    <w:p w:rsidR="00D85796" w:rsidRDefault="00D85796" w:rsidP="00EC02EA">
      <w:pPr>
        <w:pStyle w:val="1"/>
        <w:jc w:val="center"/>
        <w:rPr>
          <w:color w:val="auto"/>
          <w:sz w:val="40"/>
        </w:rPr>
      </w:pPr>
    </w:p>
    <w:p w:rsidR="00D85796" w:rsidRDefault="00D85796" w:rsidP="00EC02EA">
      <w:pPr>
        <w:pStyle w:val="1"/>
        <w:jc w:val="center"/>
        <w:rPr>
          <w:color w:val="auto"/>
          <w:sz w:val="40"/>
        </w:rPr>
      </w:pPr>
    </w:p>
    <w:p w:rsidR="00745896" w:rsidRDefault="00EC02EA" w:rsidP="00960DDB">
      <w:pPr>
        <w:pStyle w:val="1"/>
        <w:jc w:val="center"/>
        <w:rPr>
          <w:color w:val="auto"/>
          <w:sz w:val="40"/>
        </w:rPr>
      </w:pPr>
      <w:r w:rsidRPr="00D85796">
        <w:rPr>
          <w:color w:val="auto"/>
          <w:sz w:val="40"/>
        </w:rPr>
        <w:t>Совершенствование профессиональной компетенции учителя в условиях перехода на ФГОС</w:t>
      </w:r>
    </w:p>
    <w:p w:rsidR="00D85796" w:rsidRPr="005B41E0" w:rsidRDefault="005B41E0" w:rsidP="005B41E0">
      <w:pPr>
        <w:jc w:val="center"/>
        <w:rPr>
          <w:rFonts w:ascii="Times New Roman" w:hAnsi="Times New Roman" w:cs="Times New Roman"/>
          <w:sz w:val="28"/>
        </w:rPr>
      </w:pPr>
      <w:r w:rsidRPr="005B41E0">
        <w:rPr>
          <w:rFonts w:ascii="Times New Roman" w:hAnsi="Times New Roman" w:cs="Times New Roman"/>
          <w:sz w:val="28"/>
        </w:rPr>
        <w:t>(доклад на РМО учителей русского языка и литературы)</w:t>
      </w:r>
    </w:p>
    <w:p w:rsidR="00EC02EA" w:rsidRDefault="00EC02EA" w:rsidP="00EC02EA">
      <w:pPr>
        <w:pStyle w:val="a5"/>
        <w:spacing w:before="0" w:beforeAutospacing="0" w:after="180" w:afterAutospacing="0"/>
        <w:ind w:firstLine="708"/>
        <w:jc w:val="both"/>
      </w:pPr>
    </w:p>
    <w:p w:rsidR="00D85796" w:rsidRDefault="00D85796" w:rsidP="00EC02EA">
      <w:pPr>
        <w:pStyle w:val="a5"/>
        <w:spacing w:before="0" w:beforeAutospacing="0" w:after="180" w:afterAutospacing="0"/>
        <w:ind w:firstLine="708"/>
        <w:jc w:val="both"/>
        <w:rPr>
          <w:sz w:val="28"/>
        </w:rPr>
      </w:pPr>
    </w:p>
    <w:p w:rsidR="00D85796" w:rsidRDefault="00D85796" w:rsidP="00EC02EA">
      <w:pPr>
        <w:pStyle w:val="a5"/>
        <w:spacing w:before="0" w:beforeAutospacing="0" w:after="180" w:afterAutospacing="0"/>
        <w:ind w:firstLine="708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</w:t>
      </w:r>
    </w:p>
    <w:p w:rsidR="00D85796" w:rsidRDefault="00D85796" w:rsidP="00EC02EA">
      <w:pPr>
        <w:pStyle w:val="a5"/>
        <w:spacing w:before="0" w:beforeAutospacing="0" w:after="180" w:afterAutospacing="0"/>
        <w:ind w:firstLine="708"/>
        <w:jc w:val="both"/>
        <w:rPr>
          <w:sz w:val="28"/>
        </w:rPr>
      </w:pPr>
    </w:p>
    <w:p w:rsidR="00D85796" w:rsidRDefault="00D85796" w:rsidP="00D85796">
      <w:pPr>
        <w:pStyle w:val="a5"/>
        <w:spacing w:before="0" w:beforeAutospacing="0" w:after="180" w:afterAutospacing="0"/>
        <w:ind w:left="5664"/>
        <w:jc w:val="both"/>
        <w:rPr>
          <w:sz w:val="28"/>
        </w:rPr>
      </w:pPr>
      <w:proofErr w:type="spellStart"/>
      <w:r>
        <w:rPr>
          <w:sz w:val="28"/>
        </w:rPr>
        <w:t>Шебалова</w:t>
      </w:r>
      <w:proofErr w:type="spellEnd"/>
      <w:r>
        <w:rPr>
          <w:sz w:val="28"/>
        </w:rPr>
        <w:t xml:space="preserve"> О.В., </w:t>
      </w:r>
    </w:p>
    <w:p w:rsidR="00D85796" w:rsidRDefault="00D85796" w:rsidP="00D85796">
      <w:pPr>
        <w:pStyle w:val="a5"/>
        <w:spacing w:before="0" w:beforeAutospacing="0" w:after="180" w:afterAutospacing="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учитель русского языка и </w:t>
      </w:r>
    </w:p>
    <w:p w:rsidR="00D85796" w:rsidRDefault="00D85796" w:rsidP="00D85796">
      <w:pPr>
        <w:pStyle w:val="a5"/>
        <w:spacing w:before="0" w:beforeAutospacing="0" w:after="180" w:afterAutospacing="0"/>
        <w:jc w:val="both"/>
        <w:rPr>
          <w:sz w:val="28"/>
        </w:rPr>
      </w:pPr>
      <w:r>
        <w:rPr>
          <w:sz w:val="28"/>
        </w:rPr>
        <w:t xml:space="preserve">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литературы</w:t>
      </w:r>
    </w:p>
    <w:p w:rsidR="00D85796" w:rsidRDefault="00D85796" w:rsidP="00EC02EA">
      <w:pPr>
        <w:pStyle w:val="a5"/>
        <w:spacing w:before="0" w:beforeAutospacing="0" w:after="180" w:afterAutospacing="0"/>
        <w:ind w:firstLine="708"/>
        <w:jc w:val="both"/>
        <w:rPr>
          <w:sz w:val="28"/>
        </w:rPr>
      </w:pPr>
    </w:p>
    <w:p w:rsidR="00D85796" w:rsidRDefault="00D85796" w:rsidP="00EC02EA">
      <w:pPr>
        <w:pStyle w:val="a5"/>
        <w:spacing w:before="0" w:beforeAutospacing="0" w:after="180" w:afterAutospacing="0"/>
        <w:ind w:firstLine="708"/>
        <w:jc w:val="both"/>
        <w:rPr>
          <w:sz w:val="28"/>
        </w:rPr>
      </w:pPr>
    </w:p>
    <w:p w:rsidR="00D85796" w:rsidRDefault="00D85796" w:rsidP="00EC02EA">
      <w:pPr>
        <w:pStyle w:val="a5"/>
        <w:spacing w:before="0" w:beforeAutospacing="0" w:after="180" w:afterAutospacing="0"/>
        <w:ind w:firstLine="708"/>
        <w:jc w:val="both"/>
        <w:rPr>
          <w:sz w:val="28"/>
        </w:rPr>
      </w:pPr>
    </w:p>
    <w:p w:rsidR="00D85796" w:rsidRDefault="00D85796" w:rsidP="00EC02EA">
      <w:pPr>
        <w:pStyle w:val="a5"/>
        <w:spacing w:before="0" w:beforeAutospacing="0" w:after="180" w:afterAutospacing="0"/>
        <w:ind w:firstLine="708"/>
        <w:jc w:val="both"/>
        <w:rPr>
          <w:sz w:val="28"/>
        </w:rPr>
      </w:pPr>
    </w:p>
    <w:p w:rsidR="00D85796" w:rsidRDefault="00D85796" w:rsidP="00EC02EA">
      <w:pPr>
        <w:pStyle w:val="a5"/>
        <w:spacing w:before="0" w:beforeAutospacing="0" w:after="180" w:afterAutospacing="0"/>
        <w:ind w:firstLine="708"/>
        <w:jc w:val="both"/>
        <w:rPr>
          <w:sz w:val="28"/>
        </w:rPr>
      </w:pPr>
    </w:p>
    <w:p w:rsidR="00D85796" w:rsidRDefault="00D85796" w:rsidP="00EC02EA">
      <w:pPr>
        <w:pStyle w:val="a5"/>
        <w:spacing w:before="0" w:beforeAutospacing="0" w:after="180" w:afterAutospacing="0"/>
        <w:ind w:firstLine="708"/>
        <w:jc w:val="both"/>
        <w:rPr>
          <w:sz w:val="28"/>
        </w:rPr>
      </w:pPr>
    </w:p>
    <w:p w:rsidR="00D85796" w:rsidRDefault="00D85796" w:rsidP="00EC02EA">
      <w:pPr>
        <w:pStyle w:val="a5"/>
        <w:spacing w:before="0" w:beforeAutospacing="0" w:after="180" w:afterAutospacing="0"/>
        <w:ind w:firstLine="708"/>
        <w:jc w:val="both"/>
        <w:rPr>
          <w:sz w:val="28"/>
        </w:rPr>
      </w:pPr>
    </w:p>
    <w:p w:rsidR="00D85796" w:rsidRDefault="00D85796" w:rsidP="00EC02EA">
      <w:pPr>
        <w:pStyle w:val="a5"/>
        <w:spacing w:before="0" w:beforeAutospacing="0" w:after="180" w:afterAutospacing="0"/>
        <w:ind w:firstLine="708"/>
        <w:jc w:val="both"/>
        <w:rPr>
          <w:sz w:val="28"/>
        </w:rPr>
      </w:pPr>
    </w:p>
    <w:p w:rsidR="00D85796" w:rsidRDefault="00D85796" w:rsidP="00EC02EA">
      <w:pPr>
        <w:pStyle w:val="a5"/>
        <w:spacing w:before="0" w:beforeAutospacing="0" w:after="180" w:afterAutospacing="0"/>
        <w:ind w:firstLine="708"/>
        <w:jc w:val="both"/>
        <w:rPr>
          <w:sz w:val="28"/>
        </w:rPr>
      </w:pPr>
    </w:p>
    <w:p w:rsidR="00D85796" w:rsidRDefault="00D85796" w:rsidP="00EC02EA">
      <w:pPr>
        <w:pStyle w:val="a5"/>
        <w:spacing w:before="0" w:beforeAutospacing="0" w:after="180" w:afterAutospacing="0"/>
        <w:ind w:firstLine="708"/>
        <w:jc w:val="both"/>
        <w:rPr>
          <w:sz w:val="28"/>
        </w:rPr>
      </w:pPr>
    </w:p>
    <w:p w:rsidR="00D85796" w:rsidRDefault="00D85796" w:rsidP="005B41E0">
      <w:pPr>
        <w:pStyle w:val="a5"/>
        <w:spacing w:before="0" w:beforeAutospacing="0" w:after="180" w:afterAutospacing="0"/>
        <w:jc w:val="center"/>
        <w:rPr>
          <w:sz w:val="28"/>
        </w:rPr>
      </w:pPr>
      <w:r>
        <w:rPr>
          <w:sz w:val="28"/>
        </w:rPr>
        <w:t>2011 год</w:t>
      </w:r>
    </w:p>
    <w:p w:rsidR="00EC02EA" w:rsidRPr="00BE1398" w:rsidRDefault="00EC02EA" w:rsidP="005B41E0">
      <w:pPr>
        <w:pStyle w:val="a5"/>
        <w:spacing w:before="0" w:beforeAutospacing="0" w:after="180" w:afterAutospacing="0"/>
        <w:ind w:firstLine="708"/>
        <w:jc w:val="both"/>
        <w:rPr>
          <w:sz w:val="28"/>
        </w:rPr>
      </w:pPr>
      <w:r w:rsidRPr="00BE1398">
        <w:rPr>
          <w:sz w:val="28"/>
        </w:rPr>
        <w:lastRenderedPageBreak/>
        <w:t>«Много тысяч лет тому назад увидел Бог, что множатся пороки людей и решил помочь им. Созвал он высоких Духов и сказал: «Люди потеряли свой путь. Как быть?» Один из Духов предложил навеять на людей сон пророческий, другой — послать манну небесную, третий — воду от Бога. И только четвертый Высокий Дух изрек: «Вложи в каждого человека жажду к познанию и дай им учителя».</w:t>
      </w:r>
    </w:p>
    <w:p w:rsidR="00EC02EA" w:rsidRPr="00BE1398" w:rsidRDefault="00EC02EA" w:rsidP="00EC02EA">
      <w:pPr>
        <w:pStyle w:val="a5"/>
        <w:spacing w:before="0" w:beforeAutospacing="0" w:after="180" w:afterAutospacing="0"/>
        <w:ind w:firstLine="708"/>
        <w:jc w:val="both"/>
        <w:rPr>
          <w:sz w:val="28"/>
        </w:rPr>
      </w:pPr>
      <w:r w:rsidRPr="00BE1398">
        <w:rPr>
          <w:sz w:val="28"/>
        </w:rPr>
        <w:t>Об учителе, о его профессиональной компетенции мы сегодня и поговорим.</w:t>
      </w:r>
    </w:p>
    <w:p w:rsidR="00EC02EA" w:rsidRPr="00BE1398" w:rsidRDefault="00EC02EA" w:rsidP="00EC02EA">
      <w:pPr>
        <w:pStyle w:val="a5"/>
        <w:ind w:firstLine="708"/>
        <w:jc w:val="both"/>
        <w:rPr>
          <w:sz w:val="28"/>
        </w:rPr>
      </w:pPr>
      <w:r w:rsidRPr="00BE1398">
        <w:rPr>
          <w:sz w:val="28"/>
        </w:rPr>
        <w:t xml:space="preserve">Современный мир </w:t>
      </w:r>
      <w:r w:rsidR="00D0020D">
        <w:rPr>
          <w:sz w:val="28"/>
        </w:rPr>
        <w:t>динамичен,</w:t>
      </w:r>
      <w:r w:rsidRPr="00BE1398">
        <w:rPr>
          <w:sz w:val="28"/>
        </w:rPr>
        <w:t xml:space="preserve"> изменчив. Меняется все: научные знания, технологии и технические системы, применяемые не только на производстве, но и в быту, сфере досуга человека. Поэтому </w:t>
      </w:r>
      <w:r w:rsidR="00CD671A">
        <w:rPr>
          <w:sz w:val="28"/>
        </w:rPr>
        <w:t>перед школой</w:t>
      </w:r>
      <w:r w:rsidRPr="00BE1398">
        <w:rPr>
          <w:sz w:val="28"/>
        </w:rPr>
        <w:t xml:space="preserve"> встала необходимость учить личность постоянно самостоятельно обновлять те знания и навыки, которые обеспечивают ее успешную учебную и внеурочную деятельность, формировать готовность осваивать требования основного и полного образования, совершать в будущем обоснованный выбор своего жизненного пути и соответствующей способностям, общественным потребностям профессии. Школа становится учреждением, формирующим с первого класса навыки самообразования и самовоспитания.</w:t>
      </w:r>
    </w:p>
    <w:p w:rsidR="00EC02EA" w:rsidRPr="00BE1398" w:rsidRDefault="00EC02EA" w:rsidP="00BE1398">
      <w:pPr>
        <w:pStyle w:val="a5"/>
        <w:ind w:firstLine="708"/>
        <w:jc w:val="both"/>
        <w:rPr>
          <w:sz w:val="28"/>
        </w:rPr>
      </w:pPr>
      <w:r w:rsidRPr="00BE1398">
        <w:rPr>
          <w:sz w:val="28"/>
        </w:rPr>
        <w:t>В</w:t>
      </w:r>
      <w:r w:rsidR="00BE1398">
        <w:rPr>
          <w:sz w:val="28"/>
        </w:rPr>
        <w:t>ведение</w:t>
      </w:r>
      <w:r w:rsidRPr="00BE1398">
        <w:rPr>
          <w:sz w:val="28"/>
        </w:rPr>
        <w:t xml:space="preserve"> федеральных государственных образовательных стандартов второго поколения призвано обеспечить развитие системы образования в условиях изменяющихся запросов личности и семьи, ожиданий общества и требований государства в сфере образования.</w:t>
      </w:r>
    </w:p>
    <w:p w:rsidR="00EC02EA" w:rsidRDefault="00EC02EA" w:rsidP="00BE1398">
      <w:pPr>
        <w:pStyle w:val="a5"/>
        <w:ind w:firstLine="708"/>
        <w:jc w:val="both"/>
        <w:rPr>
          <w:sz w:val="28"/>
        </w:rPr>
      </w:pPr>
      <w:r w:rsidRPr="00BE1398">
        <w:rPr>
          <w:sz w:val="28"/>
        </w:rPr>
        <w:t>Следствием быстрого обновления знаний становится требование непрерывного образования на основе умения учиться. В современном обществе смысл и значение образования меняются. Теперь это не просто усвоение знаний, а импульс к развитию способностей и ценностных установок личности учащегося. Главной целью образования становится не передача знаний и социального опыта, а развитие личности ученика.</w:t>
      </w:r>
    </w:p>
    <w:p w:rsidR="00A472F2" w:rsidRPr="00A472F2" w:rsidRDefault="00A472F2" w:rsidP="00A472F2">
      <w:pPr>
        <w:pStyle w:val="a6"/>
        <w:ind w:firstLine="708"/>
        <w:jc w:val="both"/>
        <w:rPr>
          <w:bCs/>
          <w:sz w:val="28"/>
          <w:szCs w:val="28"/>
        </w:rPr>
      </w:pPr>
      <w:r w:rsidRPr="000B6B25">
        <w:rPr>
          <w:sz w:val="28"/>
          <w:szCs w:val="28"/>
        </w:rPr>
        <w:t xml:space="preserve">В документах по модернизации образования записано: </w:t>
      </w:r>
      <w:proofErr w:type="gramStart"/>
      <w:r w:rsidRPr="000B6B25">
        <w:rPr>
          <w:sz w:val="28"/>
          <w:szCs w:val="28"/>
        </w:rPr>
        <w:t>«Основным результатом деятельности образовательного учреждения должна стать не система знаний, умений и навыков сама по себе (</w:t>
      </w:r>
      <w:proofErr w:type="spellStart"/>
      <w:r w:rsidRPr="000B6B25">
        <w:rPr>
          <w:sz w:val="28"/>
          <w:szCs w:val="28"/>
        </w:rPr>
        <w:t>знаниевый</w:t>
      </w:r>
      <w:proofErr w:type="spellEnd"/>
      <w:r w:rsidRPr="000B6B25">
        <w:rPr>
          <w:sz w:val="28"/>
          <w:szCs w:val="28"/>
        </w:rPr>
        <w:t xml:space="preserve"> подход), а система ключевых компетентностей в общественно-политической, коммуникационной, информационной сферах</w:t>
      </w:r>
      <w:r>
        <w:rPr>
          <w:sz w:val="28"/>
          <w:szCs w:val="28"/>
        </w:rPr>
        <w:t>»</w:t>
      </w:r>
      <w:r w:rsidRPr="000B6B25">
        <w:rPr>
          <w:sz w:val="28"/>
          <w:szCs w:val="28"/>
        </w:rPr>
        <w:t>.</w:t>
      </w:r>
      <w:proofErr w:type="gramEnd"/>
    </w:p>
    <w:p w:rsidR="00752977" w:rsidRPr="00752977" w:rsidRDefault="00BE1398" w:rsidP="0075297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977">
        <w:rPr>
          <w:rFonts w:ascii="Times New Roman" w:hAnsi="Times New Roman" w:cs="Times New Roman"/>
          <w:kern w:val="22"/>
          <w:sz w:val="28"/>
          <w:szCs w:val="28"/>
        </w:rPr>
        <w:t xml:space="preserve">Но какие бы реформы не проходили в системе образования, в итоге они, так или иначе, замыкаются на конкретном исполнителе – школьном учителе. </w:t>
      </w:r>
    </w:p>
    <w:p w:rsidR="00752977" w:rsidRPr="00874BAF" w:rsidRDefault="00752977" w:rsidP="00874B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4BA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Какой же он, современный успешный учитель? Согласно  последним, проведенным  социологическим  исследованиям, образы  успешного учителя глазами учителей, детей очень отличаются.</w:t>
      </w:r>
    </w:p>
    <w:p w:rsidR="00752977" w:rsidRPr="00874BAF" w:rsidRDefault="00752977" w:rsidP="00752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020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Ученики</w:t>
      </w:r>
      <w:r w:rsidRPr="00874BAF">
        <w:rPr>
          <w:rFonts w:ascii="Times New Roman" w:eastAsia="Times New Roman" w:hAnsi="Times New Roman" w:cs="Times New Roman"/>
          <w:sz w:val="28"/>
          <w:szCs w:val="24"/>
          <w:lang w:eastAsia="ru-RU"/>
        </w:rPr>
        <w:t> считают  успешным  уч</w:t>
      </w:r>
      <w:r w:rsidR="00874BAF" w:rsidRPr="00874BAF">
        <w:rPr>
          <w:rFonts w:ascii="Times New Roman" w:eastAsia="Times New Roman" w:hAnsi="Times New Roman" w:cs="Times New Roman"/>
          <w:sz w:val="28"/>
          <w:szCs w:val="24"/>
          <w:lang w:eastAsia="ru-RU"/>
        </w:rPr>
        <w:t>ителя со следующими  качествами</w:t>
      </w:r>
      <w:r w:rsidRPr="00874BAF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752977" w:rsidRPr="00874BAF" w:rsidRDefault="00752977" w:rsidP="007529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4BAF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доброжелательность и  понимание</w:t>
      </w:r>
    </w:p>
    <w:p w:rsidR="00752977" w:rsidRPr="00874BAF" w:rsidRDefault="00752977" w:rsidP="007529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4BAF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 терпеть, сдерживаться, не раздражаться</w:t>
      </w:r>
    </w:p>
    <w:p w:rsidR="00752977" w:rsidRPr="00874BAF" w:rsidRDefault="00752977" w:rsidP="007529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4BAF">
        <w:rPr>
          <w:rFonts w:ascii="Times New Roman" w:eastAsia="Times New Roman" w:hAnsi="Times New Roman" w:cs="Times New Roman"/>
          <w:sz w:val="28"/>
          <w:szCs w:val="24"/>
          <w:lang w:eastAsia="ru-RU"/>
        </w:rPr>
        <w:t>оптимизм</w:t>
      </w:r>
    </w:p>
    <w:p w:rsidR="00752977" w:rsidRPr="00874BAF" w:rsidRDefault="00752977" w:rsidP="007529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4BA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организов</w:t>
      </w:r>
      <w:r w:rsidR="00D0020D">
        <w:rPr>
          <w:rFonts w:ascii="Times New Roman" w:eastAsia="Times New Roman" w:hAnsi="Times New Roman" w:cs="Times New Roman"/>
          <w:sz w:val="28"/>
          <w:szCs w:val="24"/>
          <w:lang w:eastAsia="ru-RU"/>
        </w:rPr>
        <w:t>анность, активность</w:t>
      </w:r>
      <w:r w:rsidRPr="00874BAF">
        <w:rPr>
          <w:rFonts w:ascii="Times New Roman" w:eastAsia="Times New Roman" w:hAnsi="Times New Roman" w:cs="Times New Roman"/>
          <w:sz w:val="28"/>
          <w:szCs w:val="24"/>
          <w:lang w:eastAsia="ru-RU"/>
        </w:rPr>
        <w:t>, энергичность</w:t>
      </w:r>
    </w:p>
    <w:p w:rsidR="00752977" w:rsidRPr="00874BAF" w:rsidRDefault="00752977" w:rsidP="007529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4BAF">
        <w:rPr>
          <w:rFonts w:ascii="Times New Roman" w:eastAsia="Times New Roman" w:hAnsi="Times New Roman" w:cs="Times New Roman"/>
          <w:sz w:val="28"/>
          <w:szCs w:val="24"/>
          <w:lang w:eastAsia="ru-RU"/>
        </w:rPr>
        <w:t>неформальные, дружеские отношения с учениками, теплое, человеческое общение</w:t>
      </w:r>
    </w:p>
    <w:p w:rsidR="00752977" w:rsidRPr="00874BAF" w:rsidRDefault="00752977" w:rsidP="007529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4BAF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заинтересовать своим предметом</w:t>
      </w:r>
    </w:p>
    <w:p w:rsidR="00752977" w:rsidRPr="00874BAF" w:rsidRDefault="00D0020D" w:rsidP="00D0020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этом</w:t>
      </w:r>
      <w:r w:rsidR="00752977" w:rsidRPr="00874B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учеников личностные качества учителя важны больше, чем профессиональные. То есть, если учитель  высоко оценен учениками  как личность, они  будут любить его  и его  предмет. И это позволит учителю  быть успешным. Хотя  коллеги  этого учителя   могут считать иначе.</w:t>
      </w:r>
    </w:p>
    <w:p w:rsidR="00752977" w:rsidRPr="00874BAF" w:rsidRDefault="00752977" w:rsidP="00752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047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Педагоги</w:t>
      </w:r>
      <w:r w:rsidRPr="00874BAF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 </w:t>
      </w:r>
      <w:r w:rsidRPr="00874BAF">
        <w:rPr>
          <w:rFonts w:ascii="Times New Roman" w:eastAsia="Times New Roman" w:hAnsi="Times New Roman" w:cs="Times New Roman"/>
          <w:sz w:val="28"/>
          <w:szCs w:val="24"/>
          <w:lang w:eastAsia="ru-RU"/>
        </w:rPr>
        <w:t>считают главными, в первую очередь,   профессиональные качества:</w:t>
      </w:r>
    </w:p>
    <w:p w:rsidR="00752977" w:rsidRPr="00874BAF" w:rsidRDefault="00752977" w:rsidP="0075297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4BAF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знание предмета</w:t>
      </w:r>
    </w:p>
    <w:p w:rsidR="00752977" w:rsidRPr="00874BAF" w:rsidRDefault="00752977" w:rsidP="0075297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4BAF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доходчиво объяснить материал</w:t>
      </w:r>
    </w:p>
    <w:p w:rsidR="00752977" w:rsidRPr="00874BAF" w:rsidRDefault="00752977" w:rsidP="0075297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4BAF">
        <w:rPr>
          <w:rFonts w:ascii="Times New Roman" w:eastAsia="Times New Roman" w:hAnsi="Times New Roman" w:cs="Times New Roman"/>
          <w:sz w:val="28"/>
          <w:szCs w:val="24"/>
          <w:lang w:eastAsia="ru-RU"/>
        </w:rPr>
        <w:t>владение различными педагогическими приемами</w:t>
      </w:r>
    </w:p>
    <w:p w:rsidR="00752977" w:rsidRPr="00874BAF" w:rsidRDefault="00752977" w:rsidP="0075297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4BAF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разумное  сочета</w:t>
      </w:r>
      <w:r w:rsidR="00B90476">
        <w:rPr>
          <w:rFonts w:ascii="Times New Roman" w:eastAsia="Times New Roman" w:hAnsi="Times New Roman" w:cs="Times New Roman"/>
          <w:sz w:val="28"/>
          <w:szCs w:val="24"/>
          <w:lang w:eastAsia="ru-RU"/>
        </w:rPr>
        <w:t>ние</w:t>
      </w:r>
      <w:r w:rsidRPr="00874B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 требовательности  и уважения  к учащимся</w:t>
      </w:r>
    </w:p>
    <w:p w:rsidR="00752977" w:rsidRPr="00874BAF" w:rsidRDefault="00752977" w:rsidP="0075297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4BAF">
        <w:rPr>
          <w:rFonts w:ascii="Times New Roman" w:eastAsia="Times New Roman" w:hAnsi="Times New Roman" w:cs="Times New Roman"/>
          <w:sz w:val="28"/>
          <w:szCs w:val="24"/>
          <w:lang w:eastAsia="ru-RU"/>
        </w:rPr>
        <w:t>четкое управление  учебным процессом и внеурочной деятельностью детей</w:t>
      </w:r>
    </w:p>
    <w:p w:rsidR="00752977" w:rsidRPr="00874BAF" w:rsidRDefault="00752977" w:rsidP="0075297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4BAF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способность заинтересовать  своим предметом</w:t>
      </w:r>
    </w:p>
    <w:p w:rsidR="00752977" w:rsidRPr="00874BAF" w:rsidRDefault="00752977" w:rsidP="0075297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4BAF">
        <w:rPr>
          <w:rFonts w:ascii="Times New Roman" w:eastAsia="Times New Roman" w:hAnsi="Times New Roman" w:cs="Times New Roman"/>
          <w:sz w:val="28"/>
          <w:szCs w:val="24"/>
          <w:lang w:eastAsia="ru-RU"/>
        </w:rPr>
        <w:t>успехи учеников</w:t>
      </w:r>
    </w:p>
    <w:p w:rsidR="00752977" w:rsidRPr="00874BAF" w:rsidRDefault="00752977" w:rsidP="0075297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4BAF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стремление к  новациям в обучении</w:t>
      </w:r>
    </w:p>
    <w:p w:rsidR="00752977" w:rsidRPr="00874BAF" w:rsidRDefault="00752977" w:rsidP="00874BA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4B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Учитель хочет быть отражением современности и проводником нового. </w:t>
      </w:r>
    </w:p>
    <w:p w:rsidR="00BE1398" w:rsidRPr="000B6B25" w:rsidRDefault="00874BAF" w:rsidP="00BE1398">
      <w:pPr>
        <w:pStyle w:val="a6"/>
        <w:ind w:firstLine="708"/>
        <w:jc w:val="both"/>
        <w:rPr>
          <w:kern w:val="22"/>
          <w:sz w:val="28"/>
          <w:szCs w:val="28"/>
        </w:rPr>
      </w:pPr>
      <w:r w:rsidRPr="00752977">
        <w:rPr>
          <w:kern w:val="22"/>
          <w:sz w:val="28"/>
          <w:szCs w:val="28"/>
        </w:rPr>
        <w:t xml:space="preserve">Именно педагог является основной фигурой при внедрении в практику различных инноваций, и для успешной реализации в новых </w:t>
      </w:r>
      <w:proofErr w:type="gramStart"/>
      <w:r w:rsidRPr="00752977">
        <w:rPr>
          <w:kern w:val="22"/>
          <w:sz w:val="28"/>
          <w:szCs w:val="28"/>
        </w:rPr>
        <w:t>условиях</w:t>
      </w:r>
      <w:proofErr w:type="gramEnd"/>
      <w:r w:rsidRPr="00752977">
        <w:rPr>
          <w:kern w:val="22"/>
          <w:sz w:val="28"/>
          <w:szCs w:val="28"/>
        </w:rPr>
        <w:t xml:space="preserve"> поставленных перед ним задач должен обладать необходимым уровнем  профессиональной </w:t>
      </w:r>
      <w:r w:rsidRPr="00752977">
        <w:rPr>
          <w:i/>
          <w:kern w:val="22"/>
          <w:sz w:val="28"/>
          <w:szCs w:val="28"/>
        </w:rPr>
        <w:t>компетентности</w:t>
      </w:r>
      <w:r w:rsidRPr="00752977">
        <w:rPr>
          <w:kern w:val="22"/>
          <w:sz w:val="28"/>
          <w:szCs w:val="28"/>
        </w:rPr>
        <w:t>.</w:t>
      </w:r>
    </w:p>
    <w:p w:rsidR="00CD671A" w:rsidRPr="00945827" w:rsidRDefault="00CD671A" w:rsidP="00CD671A">
      <w:pPr>
        <w:pStyle w:val="a6"/>
        <w:ind w:firstLine="708"/>
        <w:jc w:val="both"/>
        <w:rPr>
          <w:b/>
          <w:i/>
          <w:sz w:val="28"/>
        </w:rPr>
      </w:pPr>
      <w:r w:rsidRPr="00945827">
        <w:rPr>
          <w:b/>
          <w:i/>
          <w:sz w:val="28"/>
        </w:rPr>
        <w:t>Под профессиональной компетентностью учителя понимается совокупность профессиональных и личностных качеств, необходимых для успешной педагогической деятельности.</w:t>
      </w:r>
    </w:p>
    <w:p w:rsidR="00CD671A" w:rsidRDefault="00CD671A" w:rsidP="00CD671A">
      <w:pPr>
        <w:pStyle w:val="a6"/>
        <w:ind w:firstLine="708"/>
        <w:jc w:val="both"/>
        <w:rPr>
          <w:sz w:val="28"/>
        </w:rPr>
      </w:pPr>
      <w:r w:rsidRPr="009B0BDD">
        <w:rPr>
          <w:sz w:val="28"/>
        </w:rPr>
        <w:t xml:space="preserve">Профессионально компетентным можно назвать учителя, который на достаточно высоком уровне осуществляет педагогическую деятельность, педагогическое общение, достигает стабильно высоких результатов в обучении и воспитании учащихся. </w:t>
      </w:r>
    </w:p>
    <w:p w:rsidR="00136760" w:rsidRPr="00136760" w:rsidRDefault="00136760" w:rsidP="00136760">
      <w:pPr>
        <w:pStyle w:val="a6"/>
        <w:ind w:firstLine="708"/>
        <w:jc w:val="both"/>
        <w:rPr>
          <w:sz w:val="28"/>
        </w:rPr>
      </w:pPr>
      <w:r w:rsidRPr="00136760">
        <w:rPr>
          <w:b/>
          <w:bCs/>
          <w:sz w:val="28"/>
        </w:rPr>
        <w:t>Профессиональная компетентность учителя определяется умением</w:t>
      </w:r>
      <w:r w:rsidRPr="00136760">
        <w:rPr>
          <w:sz w:val="28"/>
        </w:rPr>
        <w:t>:</w:t>
      </w:r>
    </w:p>
    <w:p w:rsidR="00136760" w:rsidRPr="00136760" w:rsidRDefault="00136760" w:rsidP="00136760">
      <w:pPr>
        <w:pStyle w:val="a6"/>
        <w:numPr>
          <w:ilvl w:val="0"/>
          <w:numId w:val="10"/>
        </w:numPr>
        <w:jc w:val="both"/>
        <w:rPr>
          <w:sz w:val="28"/>
        </w:rPr>
      </w:pPr>
      <w:r w:rsidRPr="00136760">
        <w:rPr>
          <w:b/>
          <w:bCs/>
          <w:i/>
          <w:iCs/>
          <w:sz w:val="28"/>
        </w:rPr>
        <w:t>Строить учебный процесс, направленный на достижение целей образования</w:t>
      </w:r>
      <w:r w:rsidRPr="00136760">
        <w:rPr>
          <w:sz w:val="28"/>
        </w:rPr>
        <w:t xml:space="preserve"> – выбирать и предлагать способы педагогической </w:t>
      </w:r>
      <w:r w:rsidRPr="00136760">
        <w:rPr>
          <w:sz w:val="28"/>
        </w:rPr>
        <w:lastRenderedPageBreak/>
        <w:t>поддержки,</w:t>
      </w:r>
      <w:r>
        <w:rPr>
          <w:sz w:val="28"/>
        </w:rPr>
        <w:t xml:space="preserve"> </w:t>
      </w:r>
      <w:r w:rsidRPr="00136760">
        <w:rPr>
          <w:sz w:val="28"/>
        </w:rPr>
        <w:t>создавать условия для проявления инициативы школьников.</w:t>
      </w:r>
      <w:r w:rsidRPr="00136760">
        <w:rPr>
          <w:b/>
          <w:bCs/>
          <w:i/>
          <w:iCs/>
          <w:sz w:val="28"/>
        </w:rPr>
        <w:t xml:space="preserve"> </w:t>
      </w:r>
    </w:p>
    <w:p w:rsidR="00000000" w:rsidRPr="00136760" w:rsidRDefault="00136760" w:rsidP="00136760">
      <w:pPr>
        <w:pStyle w:val="a6"/>
        <w:numPr>
          <w:ilvl w:val="0"/>
          <w:numId w:val="10"/>
        </w:numPr>
        <w:jc w:val="both"/>
        <w:rPr>
          <w:sz w:val="28"/>
        </w:rPr>
      </w:pPr>
      <w:r w:rsidRPr="00136760">
        <w:rPr>
          <w:b/>
          <w:bCs/>
          <w:i/>
          <w:iCs/>
          <w:sz w:val="28"/>
        </w:rPr>
        <w:t>Видеть ученика в образовательном процессе</w:t>
      </w:r>
      <w:r w:rsidRPr="00136760">
        <w:rPr>
          <w:sz w:val="28"/>
        </w:rPr>
        <w:t xml:space="preserve"> – предлагать разные способы включения ученика в разные виды деятельности в соответствии с возрастными особенностями.</w:t>
      </w:r>
    </w:p>
    <w:p w:rsidR="00000000" w:rsidRPr="00136760" w:rsidRDefault="00136760" w:rsidP="00136760">
      <w:pPr>
        <w:pStyle w:val="a6"/>
        <w:numPr>
          <w:ilvl w:val="0"/>
          <w:numId w:val="10"/>
        </w:numPr>
        <w:jc w:val="both"/>
        <w:rPr>
          <w:sz w:val="28"/>
        </w:rPr>
      </w:pPr>
      <w:r w:rsidRPr="00136760">
        <w:rPr>
          <w:b/>
          <w:bCs/>
          <w:i/>
          <w:iCs/>
          <w:sz w:val="28"/>
        </w:rPr>
        <w:t>Создавать образовательную среду и испо</w:t>
      </w:r>
      <w:r w:rsidRPr="00136760">
        <w:rPr>
          <w:b/>
          <w:bCs/>
          <w:i/>
          <w:iCs/>
          <w:sz w:val="28"/>
        </w:rPr>
        <w:t>льзовать ее возможности</w:t>
      </w:r>
      <w:r w:rsidRPr="00136760">
        <w:rPr>
          <w:sz w:val="28"/>
        </w:rPr>
        <w:t xml:space="preserve"> – информационные ресурсы, ИКТ.</w:t>
      </w:r>
    </w:p>
    <w:p w:rsidR="00000000" w:rsidRPr="00136760" w:rsidRDefault="00136760" w:rsidP="00136760">
      <w:pPr>
        <w:pStyle w:val="a6"/>
        <w:numPr>
          <w:ilvl w:val="0"/>
          <w:numId w:val="10"/>
        </w:numPr>
        <w:jc w:val="both"/>
        <w:rPr>
          <w:sz w:val="28"/>
        </w:rPr>
      </w:pPr>
      <w:r w:rsidRPr="00136760">
        <w:rPr>
          <w:b/>
          <w:bCs/>
          <w:i/>
          <w:iCs/>
          <w:sz w:val="28"/>
        </w:rPr>
        <w:t>Планировать и осуществлять профессиональное самообразование</w:t>
      </w:r>
      <w:r w:rsidRPr="00136760">
        <w:rPr>
          <w:sz w:val="28"/>
        </w:rPr>
        <w:t xml:space="preserve"> – анализ собственной деятельности, выбор технологий самообразования.   </w:t>
      </w:r>
    </w:p>
    <w:p w:rsidR="00136760" w:rsidRPr="00136760" w:rsidRDefault="00136760" w:rsidP="00136760">
      <w:pPr>
        <w:pStyle w:val="a6"/>
        <w:ind w:firstLine="708"/>
        <w:jc w:val="both"/>
      </w:pPr>
      <w:r w:rsidRPr="00136760">
        <w:t xml:space="preserve">     (</w:t>
      </w:r>
      <w:proofErr w:type="spellStart"/>
      <w:r w:rsidRPr="00136760">
        <w:rPr>
          <w:i/>
          <w:iCs/>
        </w:rPr>
        <w:t>Компетентностный</w:t>
      </w:r>
      <w:proofErr w:type="spellEnd"/>
      <w:r w:rsidRPr="00136760">
        <w:rPr>
          <w:i/>
          <w:iCs/>
        </w:rPr>
        <w:t xml:space="preserve"> подход в педагогическом образовании, под ред. В.А. Козырева и Н.Ф. Родионовой, СПб, 2004, </w:t>
      </w:r>
      <w:proofErr w:type="spellStart"/>
      <w:r w:rsidRPr="00136760">
        <w:rPr>
          <w:i/>
          <w:iCs/>
        </w:rPr>
        <w:t>Из-во</w:t>
      </w:r>
      <w:proofErr w:type="spellEnd"/>
      <w:r w:rsidRPr="00136760">
        <w:rPr>
          <w:i/>
          <w:iCs/>
        </w:rPr>
        <w:t xml:space="preserve"> РГПУ им. А.И. Герцена)</w:t>
      </w:r>
    </w:p>
    <w:p w:rsidR="00CD671A" w:rsidRPr="009B0BDD" w:rsidRDefault="00CD671A" w:rsidP="00CD671A">
      <w:pPr>
        <w:pStyle w:val="a6"/>
        <w:ind w:firstLine="708"/>
        <w:jc w:val="both"/>
        <w:rPr>
          <w:sz w:val="28"/>
        </w:rPr>
      </w:pPr>
      <w:r w:rsidRPr="009B0BDD">
        <w:rPr>
          <w:sz w:val="28"/>
        </w:rPr>
        <w:t xml:space="preserve">Развитие профессиональной компетентности – это </w:t>
      </w:r>
      <w:r w:rsidRPr="00945827">
        <w:rPr>
          <w:i/>
          <w:sz w:val="28"/>
        </w:rPr>
        <w:t>развитие творческой индивидуальности, формирование восприимчивости к педагогическим инновациям, способностей адаптироваться в меняющейся педагогической среде.</w:t>
      </w:r>
      <w:r w:rsidRPr="009B0BDD">
        <w:rPr>
          <w:sz w:val="28"/>
        </w:rPr>
        <w:t xml:space="preserve"> От профессионального уровня педагога напрямую зависит социально-экономическое и духовное развитие общества.</w:t>
      </w:r>
    </w:p>
    <w:p w:rsidR="00CD671A" w:rsidRDefault="00CD671A" w:rsidP="00CD671A">
      <w:pPr>
        <w:pStyle w:val="a6"/>
        <w:ind w:firstLine="708"/>
        <w:jc w:val="both"/>
        <w:rPr>
          <w:sz w:val="28"/>
        </w:rPr>
      </w:pPr>
      <w:r w:rsidRPr="009B0BDD">
        <w:rPr>
          <w:sz w:val="28"/>
        </w:rPr>
        <w:t xml:space="preserve">Изменения, происходящие в современной системе образования, делают необходимостью </w:t>
      </w:r>
      <w:r w:rsidRPr="00945827">
        <w:rPr>
          <w:b/>
          <w:sz w:val="28"/>
        </w:rPr>
        <w:t>повышение квалификации и профессионализма</w:t>
      </w:r>
      <w:r w:rsidRPr="009B0BDD">
        <w:rPr>
          <w:sz w:val="28"/>
        </w:rPr>
        <w:t xml:space="preserve"> учителя, т. е. его профессиональной компетентности. Основная цель современного образования –</w:t>
      </w:r>
      <w:r w:rsidR="00945827">
        <w:rPr>
          <w:sz w:val="28"/>
        </w:rPr>
        <w:t xml:space="preserve"> </w:t>
      </w:r>
      <w:r w:rsidRPr="009B0BDD">
        <w:rPr>
          <w:sz w:val="28"/>
        </w:rPr>
        <w:t>подготовка разносторонне развитой личности гражданина своей страны, способной к социальной адаптации в обществе, началу трудовой деятельности, самообразованию и самосовершенствованию. А свободно мыслящий, прогнозирующий результаты своей деятельности и моделирующий образовательный процесс педагог является гарантом достижения поставленных целей. Именно поэтому в настоящее время резко повысился спрос на квалифицированную, творчески мыслящую, конкурентно</w:t>
      </w:r>
      <w:r w:rsidR="00874BAF">
        <w:rPr>
          <w:sz w:val="28"/>
        </w:rPr>
        <w:t xml:space="preserve"> </w:t>
      </w:r>
      <w:r w:rsidRPr="009B0BDD">
        <w:rPr>
          <w:sz w:val="28"/>
        </w:rPr>
        <w:t>способную личность учителя, способную воспитывать личность в современном, динамично меняющемся мире.</w:t>
      </w:r>
    </w:p>
    <w:p w:rsidR="00425DCF" w:rsidRPr="00425DCF" w:rsidRDefault="00425DCF" w:rsidP="00425DCF">
      <w:pPr>
        <w:pStyle w:val="a6"/>
        <w:ind w:firstLine="708"/>
        <w:jc w:val="both"/>
        <w:rPr>
          <w:sz w:val="28"/>
          <w:szCs w:val="28"/>
        </w:rPr>
      </w:pPr>
      <w:r w:rsidRPr="00425DCF">
        <w:rPr>
          <w:bCs/>
          <w:sz w:val="28"/>
          <w:szCs w:val="28"/>
        </w:rPr>
        <w:t xml:space="preserve">В новой школе ученик может учиться сам, учитель лишь создаёт для этого условия. Доля </w:t>
      </w:r>
      <w:proofErr w:type="spellStart"/>
      <w:r w:rsidRPr="00425DCF">
        <w:rPr>
          <w:bCs/>
          <w:sz w:val="28"/>
          <w:szCs w:val="28"/>
        </w:rPr>
        <w:t>субъектности</w:t>
      </w:r>
      <w:proofErr w:type="spellEnd"/>
      <w:r w:rsidRPr="00425DCF">
        <w:rPr>
          <w:bCs/>
          <w:sz w:val="28"/>
          <w:szCs w:val="28"/>
        </w:rPr>
        <w:t xml:space="preserve"> ученика возрастает к  выпускному классу. </w:t>
      </w:r>
    </w:p>
    <w:p w:rsidR="00425DCF" w:rsidRPr="00425DCF" w:rsidRDefault="00425DCF" w:rsidP="00425DCF">
      <w:pPr>
        <w:pStyle w:val="a6"/>
        <w:jc w:val="both"/>
        <w:rPr>
          <w:sz w:val="28"/>
          <w:szCs w:val="28"/>
        </w:rPr>
      </w:pPr>
      <w:r w:rsidRPr="00425DCF">
        <w:rPr>
          <w:sz w:val="28"/>
          <w:szCs w:val="28"/>
        </w:rPr>
        <w:t>У учителя происходит смена приоритета в планировании собственной деятельности.</w:t>
      </w:r>
    </w:p>
    <w:p w:rsidR="004A0BD3" w:rsidRDefault="00425DCF" w:rsidP="004A0BD3">
      <w:pPr>
        <w:pStyle w:val="a6"/>
        <w:ind w:firstLine="708"/>
        <w:jc w:val="both"/>
        <w:rPr>
          <w:sz w:val="28"/>
          <w:szCs w:val="28"/>
        </w:rPr>
      </w:pPr>
      <w:r w:rsidRPr="00425DCF">
        <w:rPr>
          <w:sz w:val="28"/>
          <w:szCs w:val="28"/>
        </w:rPr>
        <w:t>Сначала учителю надо определить цели и задачи ученика, спроектировать или выбрать задания, которые помогут ему их реализовать и проверить их достижение, и только потом планировать собственные цели и задачи, которые теперь будут определять профессиональный успех учителя через учебный успех ученика.</w:t>
      </w:r>
    </w:p>
    <w:p w:rsidR="00C47ACB" w:rsidRDefault="00425DCF" w:rsidP="00C47ACB">
      <w:pPr>
        <w:pStyle w:val="a6"/>
        <w:ind w:firstLine="708"/>
        <w:jc w:val="both"/>
        <w:rPr>
          <w:sz w:val="28"/>
          <w:szCs w:val="28"/>
        </w:rPr>
      </w:pPr>
      <w:r w:rsidRPr="0051649D">
        <w:rPr>
          <w:sz w:val="28"/>
          <w:szCs w:val="28"/>
        </w:rPr>
        <w:t>Сегодня</w:t>
      </w:r>
      <w:r w:rsidRPr="004A0BD3">
        <w:rPr>
          <w:sz w:val="28"/>
          <w:szCs w:val="28"/>
        </w:rPr>
        <w:t xml:space="preserve"> </w:t>
      </w:r>
      <w:r w:rsidRPr="0051649D">
        <w:rPr>
          <w:sz w:val="28"/>
          <w:szCs w:val="28"/>
        </w:rPr>
        <w:t>приобретает новый статус самостоятельная работа</w:t>
      </w:r>
      <w:r w:rsidR="004A0BD3" w:rsidRPr="004A0BD3">
        <w:rPr>
          <w:sz w:val="28"/>
          <w:szCs w:val="28"/>
        </w:rPr>
        <w:t xml:space="preserve"> учащихся</w:t>
      </w:r>
      <w:r w:rsidRPr="0051649D">
        <w:rPr>
          <w:sz w:val="28"/>
          <w:szCs w:val="28"/>
        </w:rPr>
        <w:t>, которая становится не просто значимой формой учеб</w:t>
      </w:r>
      <w:r w:rsidR="004A0BD3" w:rsidRPr="004A0BD3">
        <w:rPr>
          <w:sz w:val="28"/>
          <w:szCs w:val="28"/>
        </w:rPr>
        <w:t>ного процесса, а его основанием,</w:t>
      </w:r>
      <w:r w:rsidRPr="0051649D">
        <w:rPr>
          <w:sz w:val="28"/>
          <w:szCs w:val="28"/>
        </w:rPr>
        <w:t xml:space="preserve"> и является эффективным средством организации самообразования и самовоспитания личности. </w:t>
      </w:r>
    </w:p>
    <w:p w:rsidR="00425DCF" w:rsidRPr="00C47ACB" w:rsidRDefault="00425DCF" w:rsidP="00C47ACB">
      <w:pPr>
        <w:pStyle w:val="a6"/>
        <w:ind w:firstLine="708"/>
        <w:jc w:val="both"/>
        <w:rPr>
          <w:sz w:val="28"/>
          <w:szCs w:val="28"/>
        </w:rPr>
      </w:pPr>
      <w:r w:rsidRPr="00C47ACB">
        <w:rPr>
          <w:sz w:val="28"/>
          <w:szCs w:val="28"/>
        </w:rPr>
        <w:t>Одним из эффективных</w:t>
      </w:r>
      <w:r w:rsidR="00C47ACB" w:rsidRPr="00C47ACB">
        <w:rPr>
          <w:sz w:val="28"/>
          <w:szCs w:val="28"/>
        </w:rPr>
        <w:t xml:space="preserve"> видов самостоятельной работы </w:t>
      </w:r>
      <w:r w:rsidRPr="00C47ACB">
        <w:rPr>
          <w:sz w:val="28"/>
          <w:szCs w:val="28"/>
        </w:rPr>
        <w:t>является проектная деятельность</w:t>
      </w:r>
      <w:r w:rsidR="00D0020D">
        <w:rPr>
          <w:sz w:val="28"/>
          <w:szCs w:val="28"/>
        </w:rPr>
        <w:t>.</w:t>
      </w:r>
      <w:r w:rsidRPr="00C47ACB">
        <w:rPr>
          <w:sz w:val="28"/>
          <w:szCs w:val="28"/>
        </w:rPr>
        <w:t xml:space="preserve">  Проектная деятельность представляет собой развитие проблемного обучения, от которого она отличается тем, что имеет </w:t>
      </w:r>
      <w:r w:rsidRPr="00C47ACB">
        <w:rPr>
          <w:sz w:val="28"/>
          <w:szCs w:val="28"/>
        </w:rPr>
        <w:lastRenderedPageBreak/>
        <w:t xml:space="preserve">характер проектирования, подразумевающего получение конкретного (практического) результата и его публичное предъявление. Цель проектной деятельности — создать условия, при которых </w:t>
      </w:r>
      <w:r w:rsidR="00C47ACB" w:rsidRPr="00C47ACB">
        <w:rPr>
          <w:sz w:val="28"/>
          <w:szCs w:val="28"/>
        </w:rPr>
        <w:t>обучающиеся</w:t>
      </w:r>
      <w:r w:rsidRPr="00C47ACB">
        <w:rPr>
          <w:sz w:val="28"/>
          <w:szCs w:val="28"/>
        </w:rPr>
        <w:t xml:space="preserve">: </w:t>
      </w:r>
    </w:p>
    <w:p w:rsidR="00425DCF" w:rsidRPr="00C47ACB" w:rsidRDefault="00425DCF" w:rsidP="00C47ACB">
      <w:pPr>
        <w:numPr>
          <w:ilvl w:val="0"/>
          <w:numId w:val="6"/>
        </w:numPr>
        <w:spacing w:before="100" w:beforeAutospacing="1" w:after="100" w:afterAutospacing="1" w:line="240" w:lineRule="auto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и охотно приобретают недостающие знания из разных источников; </w:t>
      </w:r>
    </w:p>
    <w:p w:rsidR="00425DCF" w:rsidRPr="00C47ACB" w:rsidRDefault="00425DCF" w:rsidP="00C47ACB">
      <w:pPr>
        <w:numPr>
          <w:ilvl w:val="0"/>
          <w:numId w:val="6"/>
        </w:numPr>
        <w:spacing w:before="100" w:beforeAutospacing="1" w:after="100" w:afterAutospacing="1" w:line="240" w:lineRule="auto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учатся пользоваться приобретёнными знаниями для решения практических задач; </w:t>
      </w:r>
    </w:p>
    <w:p w:rsidR="00425DCF" w:rsidRPr="00C47ACB" w:rsidRDefault="00425DCF" w:rsidP="00C47ACB">
      <w:pPr>
        <w:numPr>
          <w:ilvl w:val="0"/>
          <w:numId w:val="6"/>
        </w:numPr>
        <w:spacing w:before="100" w:beforeAutospacing="1" w:after="100" w:afterAutospacing="1" w:line="240" w:lineRule="auto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овладевают исследовательскими умениями; </w:t>
      </w:r>
    </w:p>
    <w:p w:rsidR="00D31D48" w:rsidRDefault="00425DCF" w:rsidP="00D31D48">
      <w:pPr>
        <w:numPr>
          <w:ilvl w:val="0"/>
          <w:numId w:val="6"/>
        </w:numPr>
        <w:spacing w:before="100" w:beforeAutospacing="1" w:after="100" w:afterAutospacing="1" w:line="240" w:lineRule="auto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развивают системное мышление. </w:t>
      </w:r>
    </w:p>
    <w:p w:rsidR="00425DCF" w:rsidRPr="00D31D48" w:rsidRDefault="00425DCF" w:rsidP="00D31D48">
      <w:pPr>
        <w:spacing w:before="100" w:beforeAutospacing="1" w:after="100" w:afterAutospacing="1" w:line="240" w:lineRule="auto"/>
        <w:ind w:left="30" w:right="30" w:firstLine="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D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проектная деятельность особенно популярна</w:t>
      </w:r>
      <w:r w:rsidR="00C47ACB" w:rsidRPr="00D31D4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потому</w:t>
      </w:r>
      <w:r w:rsidRPr="00D3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даёт возможность нестандартно подойти к планированию урочной и внеурочной деятельности, что способствует развитию профессиональной компетентности педагога. </w:t>
      </w:r>
    </w:p>
    <w:p w:rsidR="00CD671A" w:rsidRPr="009B0BDD" w:rsidRDefault="00CD671A" w:rsidP="00CD671A">
      <w:pPr>
        <w:pStyle w:val="a6"/>
        <w:ind w:firstLine="708"/>
        <w:jc w:val="both"/>
        <w:rPr>
          <w:sz w:val="28"/>
        </w:rPr>
      </w:pPr>
      <w:r w:rsidRPr="009B0BDD">
        <w:rPr>
          <w:sz w:val="28"/>
        </w:rPr>
        <w:t>Исходя из современных требований</w:t>
      </w:r>
      <w:r w:rsidR="00945827">
        <w:rPr>
          <w:sz w:val="28"/>
        </w:rPr>
        <w:t>,</w:t>
      </w:r>
      <w:r w:rsidRPr="009B0BDD">
        <w:rPr>
          <w:sz w:val="28"/>
        </w:rPr>
        <w:t xml:space="preserve"> можно определить </w:t>
      </w:r>
      <w:r w:rsidRPr="00945827">
        <w:rPr>
          <w:b/>
          <w:sz w:val="28"/>
        </w:rPr>
        <w:t>основные пути</w:t>
      </w:r>
      <w:r w:rsidRPr="009B0BDD">
        <w:rPr>
          <w:sz w:val="28"/>
        </w:rPr>
        <w:t xml:space="preserve"> развития профессиональной компетентности педагога: </w:t>
      </w:r>
    </w:p>
    <w:p w:rsidR="00CD671A" w:rsidRPr="009B0BDD" w:rsidRDefault="00CD671A" w:rsidP="00CD671A">
      <w:pPr>
        <w:pStyle w:val="a6"/>
        <w:numPr>
          <w:ilvl w:val="0"/>
          <w:numId w:val="1"/>
        </w:numPr>
        <w:jc w:val="both"/>
        <w:rPr>
          <w:sz w:val="28"/>
        </w:rPr>
      </w:pPr>
      <w:r w:rsidRPr="009B0BDD">
        <w:rPr>
          <w:sz w:val="28"/>
        </w:rPr>
        <w:t>Работа в методических объединениях, творческих группах;</w:t>
      </w:r>
    </w:p>
    <w:p w:rsidR="00CD671A" w:rsidRPr="009B0BDD" w:rsidRDefault="00CD671A" w:rsidP="00CD671A">
      <w:pPr>
        <w:pStyle w:val="a6"/>
        <w:numPr>
          <w:ilvl w:val="0"/>
          <w:numId w:val="1"/>
        </w:numPr>
        <w:jc w:val="both"/>
        <w:rPr>
          <w:sz w:val="28"/>
        </w:rPr>
      </w:pPr>
      <w:r w:rsidRPr="009B0BDD">
        <w:rPr>
          <w:sz w:val="28"/>
        </w:rPr>
        <w:t>Исследовательская деятельность;</w:t>
      </w:r>
    </w:p>
    <w:p w:rsidR="00CD671A" w:rsidRPr="009B0BDD" w:rsidRDefault="00CD671A" w:rsidP="00CD671A">
      <w:pPr>
        <w:pStyle w:val="a6"/>
        <w:numPr>
          <w:ilvl w:val="0"/>
          <w:numId w:val="1"/>
        </w:numPr>
        <w:jc w:val="both"/>
        <w:rPr>
          <w:sz w:val="28"/>
        </w:rPr>
      </w:pPr>
      <w:r w:rsidRPr="009B0BDD">
        <w:rPr>
          <w:sz w:val="28"/>
        </w:rPr>
        <w:t>Инновационная деятельность, освоение новых педагогических технологий;</w:t>
      </w:r>
    </w:p>
    <w:p w:rsidR="00CD671A" w:rsidRPr="009B0BDD" w:rsidRDefault="00CD671A" w:rsidP="00CD671A">
      <w:pPr>
        <w:pStyle w:val="a6"/>
        <w:numPr>
          <w:ilvl w:val="0"/>
          <w:numId w:val="1"/>
        </w:numPr>
        <w:jc w:val="both"/>
        <w:rPr>
          <w:sz w:val="28"/>
        </w:rPr>
      </w:pPr>
      <w:r w:rsidRPr="009B0BDD">
        <w:rPr>
          <w:sz w:val="28"/>
        </w:rPr>
        <w:t>Различные формы педагогической поддержки;</w:t>
      </w:r>
    </w:p>
    <w:p w:rsidR="00CD671A" w:rsidRPr="009B0BDD" w:rsidRDefault="00CD671A" w:rsidP="00CD671A">
      <w:pPr>
        <w:pStyle w:val="a6"/>
        <w:numPr>
          <w:ilvl w:val="0"/>
          <w:numId w:val="1"/>
        </w:numPr>
        <w:jc w:val="both"/>
        <w:rPr>
          <w:sz w:val="28"/>
        </w:rPr>
      </w:pPr>
      <w:r w:rsidRPr="009B0BDD">
        <w:rPr>
          <w:sz w:val="28"/>
        </w:rPr>
        <w:t>Активное участие в педагогических конкурсах и фестивалях;</w:t>
      </w:r>
    </w:p>
    <w:p w:rsidR="00CD671A" w:rsidRPr="009B0BDD" w:rsidRDefault="00CD671A" w:rsidP="00CD671A">
      <w:pPr>
        <w:pStyle w:val="a6"/>
        <w:numPr>
          <w:ilvl w:val="0"/>
          <w:numId w:val="1"/>
        </w:numPr>
        <w:jc w:val="both"/>
        <w:rPr>
          <w:sz w:val="28"/>
        </w:rPr>
      </w:pPr>
      <w:r w:rsidRPr="009B0BDD">
        <w:rPr>
          <w:sz w:val="28"/>
        </w:rPr>
        <w:t>Трансляция собственного педагогического опыта;</w:t>
      </w:r>
    </w:p>
    <w:p w:rsidR="00752977" w:rsidRPr="00D31D48" w:rsidRDefault="00CD671A" w:rsidP="00D31D48">
      <w:pPr>
        <w:pStyle w:val="a6"/>
        <w:numPr>
          <w:ilvl w:val="0"/>
          <w:numId w:val="1"/>
        </w:numPr>
        <w:jc w:val="both"/>
        <w:rPr>
          <w:sz w:val="28"/>
        </w:rPr>
      </w:pPr>
      <w:r w:rsidRPr="009B0BDD">
        <w:rPr>
          <w:sz w:val="28"/>
        </w:rPr>
        <w:t>Использование ИКТ и др.</w:t>
      </w:r>
    </w:p>
    <w:p w:rsidR="00CD671A" w:rsidRPr="009B0BDD" w:rsidRDefault="00CD671A" w:rsidP="00CD671A">
      <w:pPr>
        <w:pStyle w:val="a6"/>
        <w:ind w:firstLine="360"/>
        <w:jc w:val="both"/>
        <w:rPr>
          <w:sz w:val="28"/>
        </w:rPr>
      </w:pPr>
      <w:r w:rsidRPr="009B0BDD">
        <w:rPr>
          <w:sz w:val="28"/>
        </w:rPr>
        <w:t>Развитие профессиональной компетентности – это динамичный процесс усвоения и модернизации профессионального опыта, ведущий к развитию индивидуальных профессиональных качеств, накоплению профессионального опыта, предполагающий непрерывное развитие и самосовершенствование.</w:t>
      </w:r>
    </w:p>
    <w:p w:rsidR="00CD671A" w:rsidRPr="009B0BDD" w:rsidRDefault="00CD671A" w:rsidP="00CD671A">
      <w:pPr>
        <w:pStyle w:val="a6"/>
        <w:ind w:firstLine="360"/>
        <w:jc w:val="both"/>
        <w:rPr>
          <w:sz w:val="28"/>
        </w:rPr>
      </w:pPr>
      <w:r w:rsidRPr="009B0BDD">
        <w:rPr>
          <w:sz w:val="28"/>
        </w:rPr>
        <w:t xml:space="preserve">Можно выделить </w:t>
      </w:r>
      <w:r w:rsidRPr="00B90476">
        <w:rPr>
          <w:b/>
          <w:sz w:val="28"/>
        </w:rPr>
        <w:t>этапы</w:t>
      </w:r>
      <w:r w:rsidRPr="009B0BDD">
        <w:rPr>
          <w:sz w:val="28"/>
        </w:rPr>
        <w:t xml:space="preserve"> формирования профессиональной компетентности: </w:t>
      </w:r>
    </w:p>
    <w:p w:rsidR="00CD671A" w:rsidRPr="009B0BDD" w:rsidRDefault="00CD671A" w:rsidP="00CD671A">
      <w:pPr>
        <w:pStyle w:val="a6"/>
        <w:numPr>
          <w:ilvl w:val="0"/>
          <w:numId w:val="2"/>
        </w:numPr>
        <w:jc w:val="both"/>
        <w:rPr>
          <w:sz w:val="28"/>
        </w:rPr>
      </w:pPr>
      <w:r w:rsidRPr="009B0BDD">
        <w:rPr>
          <w:sz w:val="28"/>
        </w:rPr>
        <w:t>самоанализ и осознание необходимости;</w:t>
      </w:r>
    </w:p>
    <w:p w:rsidR="00CD671A" w:rsidRPr="009B0BDD" w:rsidRDefault="00CD671A" w:rsidP="00CD671A">
      <w:pPr>
        <w:pStyle w:val="a6"/>
        <w:numPr>
          <w:ilvl w:val="0"/>
          <w:numId w:val="2"/>
        </w:numPr>
        <w:jc w:val="both"/>
        <w:rPr>
          <w:sz w:val="28"/>
        </w:rPr>
      </w:pPr>
      <w:r w:rsidRPr="009B0BDD">
        <w:rPr>
          <w:sz w:val="28"/>
        </w:rPr>
        <w:t>планирование саморазвития (цели, задачи, пути решения);</w:t>
      </w:r>
    </w:p>
    <w:p w:rsidR="00CD671A" w:rsidRPr="009B0BDD" w:rsidRDefault="00CD671A" w:rsidP="00CD671A">
      <w:pPr>
        <w:pStyle w:val="a6"/>
        <w:numPr>
          <w:ilvl w:val="0"/>
          <w:numId w:val="2"/>
        </w:numPr>
        <w:jc w:val="both"/>
        <w:rPr>
          <w:sz w:val="28"/>
        </w:rPr>
      </w:pPr>
      <w:proofErr w:type="spellStart"/>
      <w:r w:rsidRPr="009B0BDD">
        <w:rPr>
          <w:sz w:val="28"/>
        </w:rPr>
        <w:t>самопроявление</w:t>
      </w:r>
      <w:proofErr w:type="spellEnd"/>
      <w:r w:rsidRPr="009B0BDD">
        <w:rPr>
          <w:sz w:val="28"/>
        </w:rPr>
        <w:t xml:space="preserve">, анализ, </w:t>
      </w:r>
      <w:proofErr w:type="spellStart"/>
      <w:r w:rsidRPr="009B0BDD">
        <w:rPr>
          <w:sz w:val="28"/>
        </w:rPr>
        <w:t>самокорректировка</w:t>
      </w:r>
      <w:proofErr w:type="spellEnd"/>
      <w:r w:rsidRPr="009B0BDD">
        <w:rPr>
          <w:sz w:val="28"/>
        </w:rPr>
        <w:t>.</w:t>
      </w:r>
    </w:p>
    <w:p w:rsidR="00960DDB" w:rsidRDefault="00960DDB" w:rsidP="00CD671A">
      <w:pPr>
        <w:pStyle w:val="a6"/>
        <w:ind w:firstLine="360"/>
        <w:jc w:val="both"/>
        <w:rPr>
          <w:sz w:val="28"/>
        </w:rPr>
      </w:pPr>
    </w:p>
    <w:p w:rsidR="00CD671A" w:rsidRPr="009B0BDD" w:rsidRDefault="00CD671A" w:rsidP="00CD671A">
      <w:pPr>
        <w:pStyle w:val="a6"/>
        <w:ind w:firstLine="360"/>
        <w:jc w:val="both"/>
        <w:rPr>
          <w:sz w:val="28"/>
        </w:rPr>
      </w:pPr>
      <w:r w:rsidRPr="009B0BDD">
        <w:rPr>
          <w:sz w:val="28"/>
        </w:rPr>
        <w:t xml:space="preserve">Формирование профессиональной компетентности - процесс цикличный, т.к. в процессе педагогической деятельности необходимо постоянное повышение профессионализма, и каждый раз перечисленные этапы повторяются, но уже в новом качестве. Процесс формирования профессиональной компетентности </w:t>
      </w:r>
      <w:r w:rsidR="00B90476">
        <w:rPr>
          <w:sz w:val="28"/>
        </w:rPr>
        <w:t xml:space="preserve"> </w:t>
      </w:r>
      <w:r w:rsidRPr="009B0BDD">
        <w:rPr>
          <w:sz w:val="28"/>
        </w:rPr>
        <w:t xml:space="preserve">сильно зависит от среды, поэтому именно среда должна стимулировать профессиональное саморазвитие. В школе должна быть создана демократическая система управления. Это и система стимулирования сотрудников, и различные формы педагогического </w:t>
      </w:r>
      <w:r w:rsidRPr="009B0BDD">
        <w:rPr>
          <w:sz w:val="28"/>
        </w:rPr>
        <w:lastRenderedPageBreak/>
        <w:t xml:space="preserve">мониторинга (не контроля!), к которым можно отнести анкетирования, тестирования, собеседования, и </w:t>
      </w:r>
      <w:proofErr w:type="spellStart"/>
      <w:r w:rsidRPr="009B0BDD">
        <w:rPr>
          <w:sz w:val="28"/>
        </w:rPr>
        <w:t>внутришкольные</w:t>
      </w:r>
      <w:proofErr w:type="spellEnd"/>
      <w:r w:rsidRPr="009B0BDD">
        <w:rPr>
          <w:sz w:val="28"/>
        </w:rPr>
        <w:t xml:space="preserve"> мероприятия по обмену опытом, конкурсы, и презентация собственных достижений. Данные формы стимулирования позволяют снизить уровень эмоциональной тревожности педагога, влияют на формирование благотворной психологической атмосферы в коллективе.</w:t>
      </w:r>
    </w:p>
    <w:p w:rsidR="00EC02EA" w:rsidRPr="00D31D48" w:rsidRDefault="00B90476" w:rsidP="00D31D48">
      <w:pPr>
        <w:pStyle w:val="a6"/>
        <w:ind w:firstLine="360"/>
        <w:jc w:val="both"/>
        <w:rPr>
          <w:sz w:val="28"/>
        </w:rPr>
      </w:pPr>
      <w:r>
        <w:rPr>
          <w:sz w:val="28"/>
        </w:rPr>
        <w:t xml:space="preserve">Важную роль в совершенствовании </w:t>
      </w:r>
      <w:r w:rsidR="00CD671A" w:rsidRPr="009B0BDD">
        <w:rPr>
          <w:sz w:val="28"/>
        </w:rPr>
        <w:t xml:space="preserve">профессиональной компетентности учителя </w:t>
      </w:r>
      <w:r>
        <w:rPr>
          <w:sz w:val="28"/>
        </w:rPr>
        <w:t>играет</w:t>
      </w:r>
      <w:r w:rsidR="00CD671A" w:rsidRPr="009B0BDD">
        <w:rPr>
          <w:sz w:val="28"/>
        </w:rPr>
        <w:t xml:space="preserve"> </w:t>
      </w:r>
      <w:proofErr w:type="spellStart"/>
      <w:r w:rsidR="00CD671A" w:rsidRPr="009B0BDD">
        <w:rPr>
          <w:sz w:val="28"/>
        </w:rPr>
        <w:t>портфолио</w:t>
      </w:r>
      <w:proofErr w:type="spellEnd"/>
      <w:r w:rsidR="00CD671A" w:rsidRPr="009B0BDD">
        <w:rPr>
          <w:sz w:val="28"/>
        </w:rPr>
        <w:t xml:space="preserve"> учителя. </w:t>
      </w:r>
      <w:proofErr w:type="spellStart"/>
      <w:r w:rsidR="00CD671A" w:rsidRPr="009B0BDD">
        <w:rPr>
          <w:sz w:val="28"/>
        </w:rPr>
        <w:t>Портфолио</w:t>
      </w:r>
      <w:proofErr w:type="spellEnd"/>
      <w:r w:rsidR="00CD671A" w:rsidRPr="009B0BDD">
        <w:rPr>
          <w:sz w:val="28"/>
        </w:rPr>
        <w:t xml:space="preserve"> есть отражение профессиональной деятельности, в процессе формирования которого происходит </w:t>
      </w:r>
      <w:proofErr w:type="spellStart"/>
      <w:r w:rsidR="00CD671A" w:rsidRPr="009B0BDD">
        <w:rPr>
          <w:sz w:val="28"/>
        </w:rPr>
        <w:t>самооценивание</w:t>
      </w:r>
      <w:proofErr w:type="spellEnd"/>
      <w:r w:rsidR="00CD671A" w:rsidRPr="009B0BDD">
        <w:rPr>
          <w:sz w:val="28"/>
        </w:rPr>
        <w:t xml:space="preserve"> и осознается необходимость саморазвития. С помощью </w:t>
      </w:r>
      <w:proofErr w:type="spellStart"/>
      <w:r w:rsidR="00CD671A" w:rsidRPr="009B0BDD">
        <w:rPr>
          <w:sz w:val="28"/>
        </w:rPr>
        <w:t>портфолио</w:t>
      </w:r>
      <w:proofErr w:type="spellEnd"/>
      <w:r w:rsidR="00CD671A" w:rsidRPr="009B0BDD">
        <w:rPr>
          <w:sz w:val="28"/>
        </w:rPr>
        <w:t xml:space="preserve"> решается проблема аттестации педагога, т.к. здесь собираются и обобщаются результаты профессиональной деятельности. Создание </w:t>
      </w:r>
      <w:proofErr w:type="spellStart"/>
      <w:r w:rsidR="00CD671A" w:rsidRPr="009B0BDD">
        <w:rPr>
          <w:sz w:val="28"/>
        </w:rPr>
        <w:t>портфолио</w:t>
      </w:r>
      <w:proofErr w:type="spellEnd"/>
      <w:r w:rsidR="00CD671A" w:rsidRPr="009B0BDD">
        <w:rPr>
          <w:sz w:val="28"/>
        </w:rPr>
        <w:t xml:space="preserve"> – хорошая мотивационная основа деятельности педагога и развития его профессиональной компетентности.</w:t>
      </w:r>
    </w:p>
    <w:p w:rsidR="00EC02EA" w:rsidRPr="00136760" w:rsidRDefault="009B4EAD" w:rsidP="009B4EAD">
      <w:pPr>
        <w:pStyle w:val="a6"/>
        <w:ind w:firstLine="708"/>
        <w:jc w:val="both"/>
        <w:rPr>
          <w:szCs w:val="28"/>
        </w:rPr>
      </w:pPr>
      <w:r w:rsidRPr="00C76DDA">
        <w:rPr>
          <w:b/>
          <w:bCs/>
          <w:sz w:val="28"/>
          <w:szCs w:val="28"/>
        </w:rPr>
        <w:t xml:space="preserve"> </w:t>
      </w:r>
      <w:r w:rsidR="00945827" w:rsidRPr="00C76DDA">
        <w:rPr>
          <w:b/>
          <w:bCs/>
          <w:sz w:val="28"/>
          <w:szCs w:val="28"/>
        </w:rPr>
        <w:t>«</w:t>
      </w:r>
      <w:r w:rsidR="00945827" w:rsidRPr="00C76DDA">
        <w:rPr>
          <w:b/>
          <w:sz w:val="28"/>
          <w:szCs w:val="28"/>
        </w:rPr>
        <w:t>Новая школа - это новые учителя, открытые ко всему новому, понимающие детскую психологию и особенности развития школьников, хорошо знающие свой предмет. Задача учителя - помочь ребятам найти себя в будущем, стать самостоятельными, творческими и уверенными в себе людьми. Чуткие, внимательные и восприимчивые к интересам школьников, открытые ко всему новому учителя - ключе</w:t>
      </w:r>
      <w:r>
        <w:rPr>
          <w:b/>
          <w:sz w:val="28"/>
          <w:szCs w:val="28"/>
        </w:rPr>
        <w:t xml:space="preserve">вая особенность школы будущего» </w:t>
      </w:r>
      <w:r w:rsidRPr="00136760">
        <w:rPr>
          <w:b/>
          <w:szCs w:val="28"/>
        </w:rPr>
        <w:t>(</w:t>
      </w:r>
      <w:r w:rsidRPr="00136760">
        <w:rPr>
          <w:szCs w:val="28"/>
        </w:rPr>
        <w:t>цитата из образовательной инициативы «Наша новая школа»).</w:t>
      </w:r>
    </w:p>
    <w:sectPr w:rsidR="00EC02EA" w:rsidRPr="00136760" w:rsidSect="00745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36C4"/>
    <w:multiLevelType w:val="multilevel"/>
    <w:tmpl w:val="82208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D3326"/>
    <w:multiLevelType w:val="multilevel"/>
    <w:tmpl w:val="E7681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179C5"/>
    <w:multiLevelType w:val="hybridMultilevel"/>
    <w:tmpl w:val="A6465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11BCC"/>
    <w:multiLevelType w:val="hybridMultilevel"/>
    <w:tmpl w:val="494C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61307"/>
    <w:multiLevelType w:val="hybridMultilevel"/>
    <w:tmpl w:val="658AF45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8C5D8D"/>
    <w:multiLevelType w:val="hybridMultilevel"/>
    <w:tmpl w:val="84A086C0"/>
    <w:lvl w:ilvl="0" w:tplc="09429D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E005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9AE6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08FA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D8F1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906E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5651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726C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9E62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DF56F0"/>
    <w:multiLevelType w:val="multilevel"/>
    <w:tmpl w:val="0EBC9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1E0F18"/>
    <w:multiLevelType w:val="multilevel"/>
    <w:tmpl w:val="9190E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F04FF2"/>
    <w:multiLevelType w:val="hybridMultilevel"/>
    <w:tmpl w:val="887ECD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A0005E"/>
    <w:multiLevelType w:val="hybridMultilevel"/>
    <w:tmpl w:val="96D04644"/>
    <w:lvl w:ilvl="0" w:tplc="EFD2C9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CE698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24AA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7651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A6D5C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F86A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4E2A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2839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748B9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2EA"/>
    <w:rsid w:val="00136760"/>
    <w:rsid w:val="00425DCF"/>
    <w:rsid w:val="004A0BD3"/>
    <w:rsid w:val="005B41E0"/>
    <w:rsid w:val="00602B19"/>
    <w:rsid w:val="00745896"/>
    <w:rsid w:val="00752977"/>
    <w:rsid w:val="00874BAF"/>
    <w:rsid w:val="00945827"/>
    <w:rsid w:val="0095759F"/>
    <w:rsid w:val="00960DDB"/>
    <w:rsid w:val="009B4EAD"/>
    <w:rsid w:val="00A472F2"/>
    <w:rsid w:val="00B90476"/>
    <w:rsid w:val="00BE1398"/>
    <w:rsid w:val="00C05DED"/>
    <w:rsid w:val="00C47ACB"/>
    <w:rsid w:val="00CD671A"/>
    <w:rsid w:val="00D0020D"/>
    <w:rsid w:val="00D31D48"/>
    <w:rsid w:val="00D85796"/>
    <w:rsid w:val="00E413F9"/>
    <w:rsid w:val="00EC0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96"/>
  </w:style>
  <w:style w:type="paragraph" w:styleId="1">
    <w:name w:val="heading 1"/>
    <w:basedOn w:val="a"/>
    <w:next w:val="a"/>
    <w:link w:val="10"/>
    <w:uiPriority w:val="9"/>
    <w:qFormat/>
    <w:rsid w:val="00EC02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02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Document Map"/>
    <w:basedOn w:val="a"/>
    <w:link w:val="a4"/>
    <w:uiPriority w:val="99"/>
    <w:semiHidden/>
    <w:unhideWhenUsed/>
    <w:rsid w:val="00EC0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C02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C0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E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7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68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5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97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3F693-F288-44B4-8063-22CF30603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Оленька</cp:lastModifiedBy>
  <cp:revision>8</cp:revision>
  <cp:lastPrinted>2012-08-23T15:41:00Z</cp:lastPrinted>
  <dcterms:created xsi:type="dcterms:W3CDTF">2012-08-23T06:23:00Z</dcterms:created>
  <dcterms:modified xsi:type="dcterms:W3CDTF">2012-08-23T15:42:00Z</dcterms:modified>
</cp:coreProperties>
</file>