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28" w:rsidRDefault="00306428" w:rsidP="00306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428" w:rsidRDefault="00306428" w:rsidP="00306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Проект</w:t>
      </w:r>
    </w:p>
    <w:p w:rsidR="00306428" w:rsidRDefault="00306428" w:rsidP="00306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«Город доброго времени»</w:t>
      </w:r>
    </w:p>
    <w:tbl>
      <w:tblPr>
        <w:tblStyle w:val="a4"/>
        <w:tblW w:w="0" w:type="auto"/>
        <w:tblLook w:val="04A0"/>
      </w:tblPr>
      <w:tblGrid>
        <w:gridCol w:w="534"/>
        <w:gridCol w:w="2126"/>
        <w:gridCol w:w="6911"/>
      </w:tblGrid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 название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«Город доброго времени»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4"/>
              </w:rPr>
              <w:t>г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</w:rPr>
              <w:t>.К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</w:rPr>
              <w:t xml:space="preserve">урган   ул. Блюхера  дом №2 Муниципальное бюджетное дошкольное образовательное учреждение детский </w:t>
            </w:r>
          </w:p>
          <w:p w:rsidR="00306428" w:rsidRDefault="00306428">
            <w:pPr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сад «</w:t>
            </w:r>
            <w:proofErr w:type="spellStart"/>
            <w:r>
              <w:rPr>
                <w:rFonts w:ascii="Calibri" w:eastAsia="Calibri" w:hAnsi="Calibri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</w:rPr>
              <w:t>» № 20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Золотова Оксана Юрьевна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воспитатель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квалификационной категории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мини-музея  дает возможность детям  расширить кругозор и возможность обогатить знания дошкольников об окружающем мире.</w:t>
            </w:r>
          </w:p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 в создании мини – музея детей и родителей, где ребенок является соавтором.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детей о времени</w:t>
            </w:r>
          </w:p>
          <w:p w:rsidR="00306428" w:rsidRDefault="00306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образовательного пространства новыми формами работы с детьми и их родителями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Знакомство с часами. 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2.Формировать и обогащать знания о времени, его периодичности, сменяемости и в то же время необратимости. 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3.Воспитывать чувство удовлетворения от умения правильно планировать по времени деятельность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4.Развивать воображение, любознательность, уверенность в своих силах.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5.Стимулировать познавательную активность, создавать условия для исследовательской деятельности в области окружающей среды.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творческого  и логического мышления и воображения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7.Развите у детей чувства времени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создания мини – музея  в срок до одного года и более. Начиная  с сентября до августа 2012г.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проекта: Золотова О.Ю.. дети  и  их родители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реализации проекта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Первый этап: Подготовительный: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(Чтение книг.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Беседы.)</w:t>
            </w:r>
            <w:proofErr w:type="gramEnd"/>
          </w:p>
          <w:p w:rsidR="00306428" w:rsidRDefault="00306428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-Формулировка проблемных вопросов</w:t>
            </w:r>
          </w:p>
          <w:p w:rsidR="00306428" w:rsidRDefault="00306428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темы и названия музея;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ыбор места в помещении для формирования мини – музея;        - Место для дополнительных занятий;                                               -Подбор методического материала; составление плана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306428" w:rsidRDefault="0030642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Второй этап: Основной.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-Сбор информации из разных источников  (рассказы взрослых, самостоятельные суждения, энциклопедии, словари, телепередачи)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  («Что такое часы», «Для чего нужны часы», «Какие бывают часы», «Время и мы» и т.д.)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игры: «Экологическая тропа», «Сделай свои  часы», «Наш день», «Который час?» и т.д.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-Наблюдения 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-Изобразительная деятельность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рисунки)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-Определение  содержания экспозиции;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борудование;                                                                                    –Предметы;                                                                                          -Образовательная, практическая и исследовательская деятельность.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-Экскурсии: обзорные, тематические, научно – тематические.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-Общение с посетителями с целью обобщения полученной информации и ответы на вопросы: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Третий этап: Обобщающий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(итоговый). 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-Обобщение и систематизация  полученных знаний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иксирование результатов полученных знаний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(создание выставки книг и рисунков, оформление журнала, создание мини-музея часов.)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-Рефлексия и тестирование детей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выводов</w:t>
            </w:r>
          </w:p>
          <w:p w:rsidR="00306428" w:rsidRDefault="00306428" w:rsidP="00FA70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было сделано?</w:t>
            </w:r>
          </w:p>
          <w:p w:rsidR="00306428" w:rsidRDefault="00306428" w:rsidP="00FA70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понравилось больше всег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субъективный выбор)</w:t>
            </w:r>
          </w:p>
          <w:p w:rsidR="00306428" w:rsidRDefault="00306428" w:rsidP="00FA70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 узнали и что еще хотели бы узнать?</w:t>
            </w:r>
          </w:p>
          <w:p w:rsidR="00306428" w:rsidRDefault="00306428" w:rsidP="00FA707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можно поделиться полученными знаниями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 перспективы развития</w:t>
            </w: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построения музейной экспозиции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 научности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-Принцип предметности 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-Коммутативно – информационный принцип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 концентричности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28" w:rsidTr="003064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28" w:rsidRDefault="0030642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-Недостаточно материальная база</w:t>
            </w:r>
          </w:p>
          <w:p w:rsidR="00306428" w:rsidRDefault="003064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-Высокие требования, предъявляемые педагогу</w:t>
            </w:r>
          </w:p>
        </w:tc>
      </w:tr>
    </w:tbl>
    <w:p w:rsidR="00306428" w:rsidRDefault="00306428" w:rsidP="003064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428" w:rsidRDefault="00306428" w:rsidP="00306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938" w:rsidRDefault="00740938"/>
    <w:sectPr w:rsidR="00740938" w:rsidSect="0074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4810"/>
    <w:multiLevelType w:val="hybridMultilevel"/>
    <w:tmpl w:val="8DEC2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428"/>
    <w:rsid w:val="00086DE9"/>
    <w:rsid w:val="00306428"/>
    <w:rsid w:val="00740938"/>
    <w:rsid w:val="00953DAA"/>
    <w:rsid w:val="00E9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28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428"/>
    <w:pPr>
      <w:ind w:left="720"/>
      <w:contextualSpacing/>
    </w:pPr>
  </w:style>
  <w:style w:type="table" w:styleId="a4">
    <w:name w:val="Table Grid"/>
    <w:basedOn w:val="a1"/>
    <w:uiPriority w:val="59"/>
    <w:rsid w:val="0030642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9AE65-8D43-40D1-BED5-B07A7FB2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2012-02-23T17:57:00Z</dcterms:created>
  <dcterms:modified xsi:type="dcterms:W3CDTF">2012-03-17T08:52:00Z</dcterms:modified>
</cp:coreProperties>
</file>