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5811"/>
        <w:gridCol w:w="5182"/>
      </w:tblGrid>
      <w:tr w:rsidR="00023DCA" w:rsidRPr="00AB1830" w:rsidTr="00447994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A" w:rsidRPr="00F74713" w:rsidRDefault="00023DCA" w:rsidP="00447994">
            <w:pPr>
              <w:jc w:val="center"/>
              <w:rPr>
                <w:b/>
              </w:rPr>
            </w:pPr>
            <w:r w:rsidRPr="00F74713">
              <w:rPr>
                <w:rFonts w:ascii="Times New Roman" w:hAnsi="Times New Roman" w:cs="Times New Roman"/>
                <w:b/>
                <w:sz w:val="28"/>
              </w:rPr>
              <w:t>Социально-личностное развитие. Социализация (форма работы, тема.)</w:t>
            </w:r>
          </w:p>
        </w:tc>
      </w:tr>
      <w:tr w:rsidR="00023DCA" w:rsidRPr="00AB1830" w:rsidTr="00447994"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Приобщение к элементарным </w:t>
            </w: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и общепринятым нормам,  </w:t>
            </w: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правилам взаимоотношения со сверстниками и взрослыми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CA" w:rsidRPr="00AB1830" w:rsidRDefault="00023DCA" w:rsidP="00447994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                   3-4 неделя</w:t>
            </w:r>
          </w:p>
        </w:tc>
      </w:tr>
      <w:tr w:rsidR="00023DCA" w:rsidRPr="00AB1830" w:rsidTr="00447994">
        <w:trPr>
          <w:trHeight w:val="29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CA" w:rsidRPr="00AB1830" w:rsidRDefault="00023DCA" w:rsidP="00447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A" w:rsidRPr="00AB1830" w:rsidRDefault="00023DCA" w:rsidP="00447994">
            <w:pPr>
              <w:jc w:val="both"/>
              <w:rPr>
                <w:rFonts w:ascii="Times New Roman" w:hAnsi="Times New Roman" w:cs="Times New Roman"/>
              </w:rPr>
            </w:pPr>
          </w:p>
          <w:p w:rsidR="00AB1830" w:rsidRPr="00AB1830" w:rsidRDefault="00A53625" w:rsidP="00AB1830">
            <w:pPr>
              <w:pStyle w:val="Style8"/>
              <w:widowControl/>
              <w:spacing w:before="235" w:line="250" w:lineRule="exact"/>
              <w:ind w:left="643"/>
              <w:rPr>
                <w:rStyle w:val="FontStyle61"/>
                <w:b w:val="0"/>
              </w:rPr>
            </w:pPr>
            <w:r w:rsidRPr="00AB1830">
              <w:rPr>
                <w:rFonts w:eastAsiaTheme="minorHAnsi"/>
                <w:sz w:val="22"/>
                <w:szCs w:val="22"/>
                <w:lang w:eastAsia="en-US"/>
              </w:rPr>
              <w:t xml:space="preserve"> Тема</w:t>
            </w:r>
            <w:proofErr w:type="gramStart"/>
            <w:r w:rsidRPr="00AB1830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="000A0126" w:rsidRPr="00AB18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B1830" w:rsidRPr="00AB1830">
              <w:rPr>
                <w:rStyle w:val="FontStyle61"/>
                <w:b w:val="0"/>
              </w:rPr>
              <w:t>.</w:t>
            </w:r>
            <w:proofErr w:type="gramEnd"/>
            <w:r w:rsidR="00AB1830" w:rsidRPr="00AB1830">
              <w:rPr>
                <w:rStyle w:val="FontStyle61"/>
                <w:b w:val="0"/>
              </w:rPr>
              <w:t xml:space="preserve"> ЭМОЦИОНАЛЬНО</w:t>
            </w:r>
            <w:bookmarkStart w:id="0" w:name="_GoBack"/>
            <w:bookmarkEnd w:id="0"/>
            <w:r w:rsidR="00AB1830" w:rsidRPr="00AB1830">
              <w:rPr>
                <w:rStyle w:val="FontStyle61"/>
                <w:b w:val="0"/>
              </w:rPr>
              <w:t>Е СОСТОЯНИЕ (радость, горе, удивление)</w:t>
            </w:r>
          </w:p>
          <w:p w:rsidR="00A53625" w:rsidRPr="00AB1830" w:rsidRDefault="00AB1830" w:rsidP="00AB1830">
            <w:pPr>
              <w:pStyle w:val="Style8"/>
              <w:widowControl/>
              <w:spacing w:before="82" w:line="259" w:lineRule="exact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B1830">
              <w:rPr>
                <w:rStyle w:val="FontStyle61"/>
                <w:b w:val="0"/>
              </w:rPr>
              <w:t xml:space="preserve">Задачи: </w:t>
            </w:r>
            <w:r w:rsidRPr="00AB1830">
              <w:rPr>
                <w:rStyle w:val="FontStyle75"/>
              </w:rPr>
              <w:t>развивать у детей умения различать по мимике, жестам разные эмоциональные состояния (радость, горе, удивление); при</w:t>
            </w:r>
            <w:r w:rsidRPr="00AB1830">
              <w:rPr>
                <w:rStyle w:val="FontStyle75"/>
              </w:rPr>
              <w:softHyphen/>
              <w:t>учать детей вслушиваться в интонацию речи, ее содержание и на этой основе делать вывод о настроении и чувствах детей; воспиты</w:t>
            </w:r>
            <w:r w:rsidRPr="00AB1830">
              <w:rPr>
                <w:rStyle w:val="FontStyle75"/>
              </w:rPr>
              <w:softHyphen/>
              <w:t>вать у детей чувство взаимопомощи, чем и как можно порадовать другого в случае огорчения</w:t>
            </w:r>
          </w:p>
          <w:p w:rsidR="00563A5A" w:rsidRPr="00AB1830" w:rsidRDefault="00A53625" w:rsidP="00563A5A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Методические приемы: Д/и: «Как мышонок хвастался». </w:t>
            </w:r>
            <w:r w:rsidR="00563A5A" w:rsidRPr="00AB1830">
              <w:rPr>
                <w:rFonts w:ascii="Times New Roman" w:hAnsi="Times New Roman" w:cs="Times New Roman"/>
              </w:rPr>
              <w:t xml:space="preserve">Чтение Э. </w:t>
            </w:r>
            <w:proofErr w:type="spellStart"/>
            <w:r w:rsidR="00563A5A" w:rsidRPr="00AB1830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="00563A5A" w:rsidRPr="00AB1830">
              <w:rPr>
                <w:rFonts w:ascii="Times New Roman" w:hAnsi="Times New Roman" w:cs="Times New Roman"/>
              </w:rPr>
              <w:t xml:space="preserve"> «Жадина», В. Маяковский «Что такое хорошо и что такое плохо»</w:t>
            </w:r>
          </w:p>
          <w:p w:rsidR="008B53EA" w:rsidRPr="00AB1830" w:rsidRDefault="000A0126" w:rsidP="008B53EA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Литература: Комплексное занятия </w:t>
            </w:r>
            <w:r w:rsidRPr="00AB1830">
              <w:rPr>
                <w:rStyle w:val="FontStyle15"/>
                <w:sz w:val="22"/>
                <w:szCs w:val="22"/>
              </w:rPr>
              <w:t xml:space="preserve">О. Ф. </w:t>
            </w:r>
            <w:proofErr w:type="spellStart"/>
            <w:r w:rsidRPr="00AB1830">
              <w:rPr>
                <w:rStyle w:val="FontStyle15"/>
                <w:spacing w:val="40"/>
                <w:sz w:val="22"/>
                <w:szCs w:val="22"/>
              </w:rPr>
              <w:t>Горбатснко</w:t>
            </w:r>
            <w:proofErr w:type="spell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A" w:rsidRPr="00AB1830" w:rsidRDefault="00023DCA" w:rsidP="00447994">
            <w:pPr>
              <w:jc w:val="both"/>
              <w:rPr>
                <w:rFonts w:ascii="Times New Roman" w:hAnsi="Times New Roman" w:cs="Times New Roman"/>
              </w:rPr>
            </w:pPr>
          </w:p>
          <w:p w:rsidR="00AB1830" w:rsidRPr="00AB1830" w:rsidRDefault="00A53625" w:rsidP="00AB1830">
            <w:pPr>
              <w:pStyle w:val="Style8"/>
              <w:widowControl/>
              <w:tabs>
                <w:tab w:val="left" w:pos="1594"/>
              </w:tabs>
              <w:spacing w:before="134" w:line="240" w:lineRule="auto"/>
              <w:jc w:val="left"/>
              <w:rPr>
                <w:rStyle w:val="FontStyle61"/>
                <w:b w:val="0"/>
                <w:sz w:val="22"/>
                <w:szCs w:val="22"/>
              </w:rPr>
            </w:pPr>
            <w:r w:rsidRPr="00AB1830">
              <w:rPr>
                <w:sz w:val="22"/>
                <w:szCs w:val="22"/>
              </w:rPr>
              <w:t>Тема</w:t>
            </w:r>
            <w:proofErr w:type="gramStart"/>
            <w:r w:rsidRPr="00AB1830">
              <w:rPr>
                <w:sz w:val="22"/>
                <w:szCs w:val="22"/>
              </w:rPr>
              <w:t>:</w:t>
            </w:r>
            <w:r w:rsidR="00AB1830" w:rsidRPr="00AB1830">
              <w:rPr>
                <w:sz w:val="22"/>
                <w:szCs w:val="22"/>
              </w:rPr>
              <w:t xml:space="preserve"> </w:t>
            </w:r>
            <w:r w:rsidR="00AB1830" w:rsidRPr="00AB1830">
              <w:rPr>
                <w:rStyle w:val="FontStyle61"/>
                <w:b w:val="0"/>
                <w:sz w:val="22"/>
                <w:szCs w:val="22"/>
              </w:rPr>
              <w:t>.</w:t>
            </w:r>
            <w:proofErr w:type="gramEnd"/>
            <w:r w:rsidR="00AB1830" w:rsidRPr="00AB1830">
              <w:rPr>
                <w:rStyle w:val="FontStyle61"/>
                <w:b w:val="0"/>
                <w:sz w:val="22"/>
                <w:szCs w:val="22"/>
              </w:rPr>
              <w:t xml:space="preserve"> МОИ ПОРУЧЕНИЯ</w:t>
            </w:r>
          </w:p>
          <w:p w:rsidR="00A53625" w:rsidRPr="00AB1830" w:rsidRDefault="00AB1830" w:rsidP="00AB1830">
            <w:pPr>
              <w:pStyle w:val="Style15"/>
              <w:widowControl/>
              <w:spacing w:before="106" w:line="259" w:lineRule="exact"/>
              <w:rPr>
                <w:sz w:val="22"/>
                <w:szCs w:val="22"/>
              </w:rPr>
            </w:pPr>
            <w:r w:rsidRPr="00AB1830">
              <w:rPr>
                <w:rStyle w:val="FontStyle61"/>
                <w:b w:val="0"/>
                <w:sz w:val="22"/>
                <w:szCs w:val="22"/>
              </w:rPr>
              <w:t xml:space="preserve">   Задачи: </w:t>
            </w:r>
            <w:r w:rsidRPr="00AB1830">
              <w:rPr>
                <w:rStyle w:val="FontStyle75"/>
                <w:sz w:val="22"/>
                <w:szCs w:val="22"/>
              </w:rPr>
              <w:t>сформировать предста</w:t>
            </w:r>
            <w:r w:rsidRPr="00AB1830">
              <w:rPr>
                <w:rStyle w:val="FontStyle75"/>
                <w:sz w:val="22"/>
                <w:szCs w:val="22"/>
              </w:rPr>
              <w:t>вления о том, за что может отве</w:t>
            </w:r>
            <w:r w:rsidRPr="00AB1830">
              <w:rPr>
                <w:rStyle w:val="FontStyle61"/>
                <w:b w:val="0"/>
                <w:sz w:val="22"/>
                <w:szCs w:val="22"/>
              </w:rPr>
              <w:t xml:space="preserve">чать </w:t>
            </w:r>
            <w:r w:rsidRPr="00AB1830">
              <w:rPr>
                <w:rStyle w:val="FontStyle75"/>
                <w:sz w:val="22"/>
                <w:szCs w:val="22"/>
              </w:rPr>
              <w:t>человек 4-5 лет, какие пору</w:t>
            </w:r>
            <w:r w:rsidRPr="00AB1830">
              <w:rPr>
                <w:rStyle w:val="FontStyle75"/>
                <w:sz w:val="22"/>
                <w:szCs w:val="22"/>
              </w:rPr>
              <w:t>чения он может выполнять; разви</w:t>
            </w:r>
            <w:r w:rsidRPr="00AB1830">
              <w:rPr>
                <w:rStyle w:val="FontStyle61"/>
                <w:b w:val="0"/>
                <w:sz w:val="22"/>
                <w:szCs w:val="22"/>
              </w:rPr>
              <w:t xml:space="preserve">вать </w:t>
            </w:r>
            <w:r w:rsidRPr="00AB1830">
              <w:rPr>
                <w:rStyle w:val="FontStyle75"/>
                <w:sz w:val="22"/>
                <w:szCs w:val="22"/>
              </w:rPr>
              <w:t>умение оценивать выполнен</w:t>
            </w:r>
            <w:r w:rsidRPr="00AB1830">
              <w:rPr>
                <w:rStyle w:val="FontStyle75"/>
                <w:sz w:val="22"/>
                <w:szCs w:val="22"/>
              </w:rPr>
              <w:t>ное действие; воспитывать чувст</w:t>
            </w:r>
            <w:r w:rsidRPr="00AB1830">
              <w:rPr>
                <w:rStyle w:val="FontStyle61"/>
                <w:b w:val="0"/>
                <w:sz w:val="22"/>
                <w:szCs w:val="22"/>
              </w:rPr>
              <w:t xml:space="preserve">во </w:t>
            </w:r>
            <w:r w:rsidRPr="00AB1830">
              <w:rPr>
                <w:rStyle w:val="FontStyle75"/>
                <w:sz w:val="22"/>
                <w:szCs w:val="22"/>
              </w:rPr>
              <w:t>о</w:t>
            </w:r>
            <w:r w:rsidRPr="00AB1830">
              <w:rPr>
                <w:rStyle w:val="FontStyle75"/>
                <w:sz w:val="22"/>
                <w:szCs w:val="22"/>
              </w:rPr>
              <w:t>тветственности за начатое дело.</w:t>
            </w:r>
          </w:p>
          <w:p w:rsidR="00A53625" w:rsidRPr="00AB1830" w:rsidRDefault="00A53625" w:rsidP="00A53625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 Методические приемы: Беседа: «Как мы выполняем правила»</w:t>
            </w:r>
          </w:p>
          <w:p w:rsidR="00563A5A" w:rsidRPr="00AB1830" w:rsidRDefault="00563A5A" w:rsidP="00563A5A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Наблюдение за играми старших детей на прогулке. Дидактическое упражнение «Учим мишку обращаться с просьбой.</w:t>
            </w:r>
          </w:p>
          <w:p w:rsidR="00023DCA" w:rsidRPr="00AB1830" w:rsidRDefault="00563A5A" w:rsidP="00563A5A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Чтение: С. Михалков «Песенка друзей»</w:t>
            </w:r>
            <w:r w:rsidR="00A53625" w:rsidRPr="00AB1830">
              <w:rPr>
                <w:rFonts w:ascii="Times New Roman" w:hAnsi="Times New Roman" w:cs="Times New Roman"/>
              </w:rPr>
              <w:t>, Ушинский «Вместе тесно, а врозь скучно»</w:t>
            </w:r>
          </w:p>
          <w:p w:rsidR="000A0126" w:rsidRPr="00AB1830" w:rsidRDefault="000A0126" w:rsidP="00563A5A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Литература: Комплексное занятия </w:t>
            </w:r>
            <w:r w:rsidRPr="00AB1830">
              <w:rPr>
                <w:rStyle w:val="FontStyle15"/>
                <w:sz w:val="22"/>
                <w:szCs w:val="22"/>
              </w:rPr>
              <w:t xml:space="preserve">О. Ф. </w:t>
            </w:r>
            <w:proofErr w:type="spellStart"/>
            <w:r w:rsidRPr="00AB1830">
              <w:rPr>
                <w:rStyle w:val="FontStyle15"/>
                <w:spacing w:val="40"/>
                <w:sz w:val="22"/>
                <w:szCs w:val="22"/>
              </w:rPr>
              <w:t>Горбатснко</w:t>
            </w:r>
            <w:proofErr w:type="spellEnd"/>
          </w:p>
        </w:tc>
      </w:tr>
      <w:tr w:rsidR="00023DCA" w:rsidRPr="00AB1830" w:rsidTr="00447994">
        <w:trPr>
          <w:trHeight w:val="384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Формирование первичных </w:t>
            </w: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личностных, семейных, </w:t>
            </w: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гендерных представлений,</w:t>
            </w: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 представлений об обществе,</w:t>
            </w: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 стране, мире.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9" w:rsidRPr="00AB1830" w:rsidRDefault="008D1859" w:rsidP="008D1859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Направление: Общественная принадлежность</w:t>
            </w:r>
          </w:p>
          <w:p w:rsidR="00E7691C" w:rsidRPr="00AB1830" w:rsidRDefault="008D1859" w:rsidP="00E7691C">
            <w:pPr>
              <w:pStyle w:val="Style14"/>
              <w:widowControl/>
              <w:spacing w:before="168"/>
              <w:jc w:val="center"/>
              <w:rPr>
                <w:rStyle w:val="FontStyle61"/>
                <w:b w:val="0"/>
                <w:sz w:val="22"/>
                <w:szCs w:val="22"/>
              </w:rPr>
            </w:pPr>
            <w:r w:rsidRPr="00AB1830">
              <w:rPr>
                <w:sz w:val="22"/>
                <w:szCs w:val="22"/>
              </w:rPr>
              <w:t xml:space="preserve">Тема: </w:t>
            </w:r>
            <w:r w:rsidR="00E7691C" w:rsidRPr="00AB1830">
              <w:rPr>
                <w:rStyle w:val="FontStyle61"/>
                <w:b w:val="0"/>
                <w:sz w:val="22"/>
                <w:szCs w:val="22"/>
              </w:rPr>
              <w:t>ГОРОД, В КОТОРОМ Я ЖИВУ</w:t>
            </w:r>
          </w:p>
          <w:p w:rsidR="00E7691C" w:rsidRPr="00AB1830" w:rsidRDefault="00E7691C" w:rsidP="00E7691C">
            <w:pPr>
              <w:pStyle w:val="Style7"/>
              <w:widowControl/>
              <w:spacing w:before="115" w:line="266" w:lineRule="exact"/>
              <w:ind w:firstLine="367"/>
              <w:rPr>
                <w:rStyle w:val="FontStyle63"/>
                <w:b w:val="0"/>
                <w:i w:val="0"/>
                <w:sz w:val="22"/>
                <w:szCs w:val="22"/>
              </w:rPr>
            </w:pPr>
            <w:r w:rsidRPr="00AB1830">
              <w:rPr>
                <w:rStyle w:val="FontStyle61"/>
                <w:b w:val="0"/>
                <w:sz w:val="22"/>
                <w:szCs w:val="22"/>
              </w:rPr>
              <w:t xml:space="preserve">Задачи: </w:t>
            </w:r>
            <w:r w:rsidRPr="00AB1830">
              <w:rPr>
                <w:rStyle w:val="FontStyle63"/>
                <w:b w:val="0"/>
                <w:i w:val="0"/>
                <w:sz w:val="22"/>
                <w:szCs w:val="22"/>
              </w:rPr>
              <w:t>продолжать формировать представление детей о горо</w:t>
            </w:r>
            <w:r w:rsidRPr="00AB1830">
              <w:rPr>
                <w:rStyle w:val="FontStyle63"/>
                <w:b w:val="0"/>
                <w:i w:val="0"/>
                <w:sz w:val="22"/>
                <w:szCs w:val="22"/>
              </w:rPr>
              <w:softHyphen/>
              <w:t>де, в котором они живут; уточнить знания о своем микрорайоне; воспитывать любовь к родному городу.</w:t>
            </w:r>
          </w:p>
          <w:p w:rsidR="000A0126" w:rsidRPr="00AB1830" w:rsidRDefault="000A0126" w:rsidP="00E7691C">
            <w:pPr>
              <w:pStyle w:val="Style8"/>
              <w:widowControl/>
              <w:spacing w:before="158" w:line="240" w:lineRule="auto"/>
              <w:rPr>
                <w:rFonts w:eastAsia="NewtonC"/>
                <w:sz w:val="22"/>
                <w:szCs w:val="22"/>
                <w:lang w:eastAsia="en-US"/>
              </w:rPr>
            </w:pPr>
          </w:p>
          <w:p w:rsidR="000A0126" w:rsidRPr="00AB1830" w:rsidRDefault="000A0126" w:rsidP="000A0126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Методические приемы: </w:t>
            </w:r>
            <w:r w:rsidRPr="00AB1830">
              <w:rPr>
                <w:rFonts w:ascii="Times New Roman" w:eastAsia="NewtonC" w:hAnsi="Times New Roman" w:cs="Times New Roman"/>
              </w:rPr>
              <w:t>Беседа о городе, стране. Разучивание стихов по теме.</w:t>
            </w:r>
          </w:p>
          <w:p w:rsidR="000A0126" w:rsidRPr="00AB1830" w:rsidRDefault="000A0126" w:rsidP="000A0126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</w:rPr>
            </w:pPr>
            <w:r w:rsidRPr="00AB1830">
              <w:rPr>
                <w:rFonts w:ascii="Times New Roman" w:eastAsia="NewtonC" w:hAnsi="Times New Roman" w:cs="Times New Roman"/>
              </w:rPr>
              <w:t>Слушание музыкальных произведений.</w:t>
            </w:r>
          </w:p>
          <w:p w:rsidR="000A0126" w:rsidRPr="00AB1830" w:rsidRDefault="000A0126" w:rsidP="000A0126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</w:rPr>
            </w:pPr>
            <w:r w:rsidRPr="00AB1830">
              <w:rPr>
                <w:rFonts w:ascii="Times New Roman" w:eastAsia="NewtonC" w:hAnsi="Times New Roman" w:cs="Times New Roman"/>
              </w:rPr>
              <w:t xml:space="preserve"> Дидактические игры.</w:t>
            </w:r>
          </w:p>
          <w:p w:rsidR="00563A5A" w:rsidRPr="00AB1830" w:rsidRDefault="000A0126" w:rsidP="000A0126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Продуктивная деятельность: </w:t>
            </w:r>
            <w:r w:rsidRPr="00AB1830">
              <w:rPr>
                <w:rFonts w:ascii="Times New Roman" w:eastAsia="NewtonC" w:hAnsi="Times New Roman" w:cs="Times New Roman"/>
              </w:rPr>
              <w:t>Выставка детского творчества</w:t>
            </w:r>
          </w:p>
          <w:p w:rsidR="00023DCA" w:rsidRPr="00AB1830" w:rsidRDefault="000A0126" w:rsidP="008D1859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Литература: Комплексное занятия </w:t>
            </w:r>
            <w:r w:rsidRPr="00AB1830">
              <w:rPr>
                <w:rStyle w:val="FontStyle15"/>
                <w:sz w:val="22"/>
                <w:szCs w:val="22"/>
              </w:rPr>
              <w:t xml:space="preserve">О. Ф. </w:t>
            </w:r>
            <w:proofErr w:type="spellStart"/>
            <w:r w:rsidRPr="00AB1830">
              <w:rPr>
                <w:rStyle w:val="FontStyle15"/>
                <w:spacing w:val="40"/>
                <w:sz w:val="22"/>
                <w:szCs w:val="22"/>
              </w:rPr>
              <w:t>Горбатснко</w:t>
            </w:r>
            <w:proofErr w:type="spell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30" w:rsidRPr="00AB1830" w:rsidRDefault="008D1859" w:rsidP="00AB1830">
            <w:pPr>
              <w:pStyle w:val="Style8"/>
              <w:widowControl/>
              <w:spacing w:before="53" w:line="240" w:lineRule="auto"/>
              <w:rPr>
                <w:rStyle w:val="FontStyle61"/>
                <w:b w:val="0"/>
                <w:sz w:val="22"/>
                <w:szCs w:val="22"/>
              </w:rPr>
            </w:pPr>
            <w:r w:rsidRPr="00AB1830">
              <w:rPr>
                <w:sz w:val="22"/>
                <w:szCs w:val="22"/>
              </w:rPr>
              <w:t xml:space="preserve">Направление: </w:t>
            </w:r>
            <w:proofErr w:type="gramStart"/>
            <w:r w:rsidRPr="00AB1830">
              <w:rPr>
                <w:sz w:val="22"/>
                <w:szCs w:val="22"/>
              </w:rPr>
              <w:t>Семейная  принадлежность</w:t>
            </w:r>
            <w:proofErr w:type="gramEnd"/>
            <w:r w:rsidRPr="00AB1830">
              <w:rPr>
                <w:sz w:val="22"/>
                <w:szCs w:val="22"/>
              </w:rPr>
              <w:t xml:space="preserve">  </w:t>
            </w:r>
            <w:r w:rsidRPr="00AB1830">
              <w:rPr>
                <w:rStyle w:val="FontStyle61"/>
                <w:b w:val="0"/>
                <w:sz w:val="22"/>
                <w:szCs w:val="22"/>
              </w:rPr>
              <w:t>Тема:</w:t>
            </w:r>
            <w:r w:rsidR="00FA2956" w:rsidRPr="00AB1830">
              <w:rPr>
                <w:rStyle w:val="FontStyle61"/>
                <w:b w:val="0"/>
                <w:sz w:val="22"/>
                <w:szCs w:val="22"/>
              </w:rPr>
              <w:t xml:space="preserve"> </w:t>
            </w:r>
            <w:r w:rsidR="00AB1830" w:rsidRPr="00AB1830">
              <w:rPr>
                <w:rStyle w:val="FontStyle61"/>
                <w:b w:val="0"/>
                <w:sz w:val="22"/>
                <w:szCs w:val="22"/>
              </w:rPr>
              <w:t>НАША ДРУЖНАЯ СЕМЬЯ</w:t>
            </w:r>
          </w:p>
          <w:p w:rsidR="00FA2956" w:rsidRPr="00AB1830" w:rsidRDefault="00AB1830" w:rsidP="00AB1830">
            <w:pPr>
              <w:pStyle w:val="Style4"/>
              <w:widowControl/>
              <w:spacing w:before="115" w:line="278" w:lineRule="exact"/>
              <w:rPr>
                <w:rStyle w:val="FontStyle61"/>
                <w:b w:val="0"/>
                <w:bCs w:val="0"/>
                <w:sz w:val="22"/>
                <w:szCs w:val="22"/>
              </w:rPr>
            </w:pPr>
            <w:r w:rsidRPr="00AB1830">
              <w:rPr>
                <w:rStyle w:val="FontStyle61"/>
                <w:b w:val="0"/>
                <w:sz w:val="22"/>
                <w:szCs w:val="22"/>
              </w:rPr>
              <w:t xml:space="preserve">Задачи: </w:t>
            </w:r>
            <w:r w:rsidRPr="00AB1830">
              <w:rPr>
                <w:rStyle w:val="FontStyle75"/>
                <w:sz w:val="22"/>
                <w:szCs w:val="22"/>
              </w:rPr>
              <w:t>формировать представление детей о семье и ее членах, о доброжелательных отношениях родных людей, об эмоциональ</w:t>
            </w:r>
            <w:r w:rsidRPr="00AB1830">
              <w:rPr>
                <w:rStyle w:val="FontStyle75"/>
                <w:sz w:val="22"/>
                <w:szCs w:val="22"/>
              </w:rPr>
              <w:softHyphen/>
              <w:t>ном состоянии членов семьи, зависимость этого состояния от сло</w:t>
            </w:r>
            <w:r w:rsidRPr="00AB1830">
              <w:rPr>
                <w:rStyle w:val="FontStyle75"/>
                <w:sz w:val="22"/>
                <w:szCs w:val="22"/>
              </w:rPr>
              <w:softHyphen/>
              <w:t>жившейся ситуации; воспитывать люб</w:t>
            </w:r>
            <w:r w:rsidRPr="00AB1830">
              <w:rPr>
                <w:rStyle w:val="FontStyle75"/>
                <w:sz w:val="22"/>
                <w:szCs w:val="22"/>
              </w:rPr>
              <w:t>овь и уважение к своим род</w:t>
            </w:r>
            <w:r w:rsidRPr="00AB1830">
              <w:rPr>
                <w:rStyle w:val="FontStyle75"/>
                <w:sz w:val="22"/>
                <w:szCs w:val="22"/>
              </w:rPr>
              <w:softHyphen/>
              <w:t>ным.</w:t>
            </w:r>
          </w:p>
          <w:p w:rsidR="008D1859" w:rsidRPr="00AB1830" w:rsidRDefault="008D1859" w:rsidP="008D1859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Методические приемы: Беседа: «Моя семья»</w:t>
            </w:r>
          </w:p>
          <w:p w:rsidR="008D1859" w:rsidRPr="00AB1830" w:rsidRDefault="008D1859" w:rsidP="008D1859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Чтение: Я. Аким «Кто </w:t>
            </w:r>
            <w:proofErr w:type="gramStart"/>
            <w:r w:rsidRPr="00AB1830">
              <w:rPr>
                <w:rFonts w:ascii="Times New Roman" w:hAnsi="Times New Roman" w:cs="Times New Roman"/>
              </w:rPr>
              <w:t>кому</w:t>
            </w:r>
            <w:proofErr w:type="gramEnd"/>
            <w:r w:rsidRPr="00AB1830">
              <w:rPr>
                <w:rFonts w:ascii="Times New Roman" w:hAnsi="Times New Roman" w:cs="Times New Roman"/>
              </w:rPr>
              <w:t xml:space="preserve"> кто?», Ю Коваль «Дед, баба и Алеша»</w:t>
            </w:r>
          </w:p>
          <w:p w:rsidR="008D1859" w:rsidRPr="00AB1830" w:rsidRDefault="008D1859" w:rsidP="008D1859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С/р игра «Семья»</w:t>
            </w:r>
          </w:p>
          <w:p w:rsidR="00023DCA" w:rsidRPr="00AB1830" w:rsidRDefault="008D1859" w:rsidP="00C534CA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Продуктивная деяте</w:t>
            </w:r>
            <w:r w:rsidR="00FA2956" w:rsidRPr="00AB1830">
              <w:rPr>
                <w:rFonts w:ascii="Times New Roman" w:hAnsi="Times New Roman" w:cs="Times New Roman"/>
              </w:rPr>
              <w:t>льность: рисуем портрет мамы</w:t>
            </w:r>
            <w:r w:rsidRPr="00AB1830">
              <w:rPr>
                <w:rFonts w:ascii="Times New Roman" w:hAnsi="Times New Roman" w:cs="Times New Roman"/>
              </w:rPr>
              <w:t>.</w:t>
            </w:r>
          </w:p>
          <w:p w:rsidR="000A0126" w:rsidRPr="00AB1830" w:rsidRDefault="000A0126" w:rsidP="00C534CA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Литература: Комплексное занятия </w:t>
            </w:r>
            <w:r w:rsidRPr="00AB1830">
              <w:rPr>
                <w:rStyle w:val="FontStyle15"/>
                <w:sz w:val="22"/>
                <w:szCs w:val="22"/>
              </w:rPr>
              <w:t xml:space="preserve">О. Ф. </w:t>
            </w:r>
            <w:proofErr w:type="spellStart"/>
            <w:r w:rsidRPr="00AB1830">
              <w:rPr>
                <w:rStyle w:val="FontStyle15"/>
                <w:spacing w:val="40"/>
                <w:sz w:val="22"/>
                <w:szCs w:val="22"/>
              </w:rPr>
              <w:t>Горбатснко</w:t>
            </w:r>
            <w:proofErr w:type="spellEnd"/>
          </w:p>
        </w:tc>
      </w:tr>
      <w:tr w:rsidR="00023DCA" w:rsidRPr="00AB1830" w:rsidTr="00447994">
        <w:trPr>
          <w:trHeight w:val="110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A" w:rsidRPr="00AB1830" w:rsidRDefault="00023DCA" w:rsidP="00447994">
            <w:pPr>
              <w:rPr>
                <w:rFonts w:ascii="Times New Roman" w:hAnsi="Times New Roman" w:cs="Times New Roman"/>
              </w:rPr>
            </w:pPr>
          </w:p>
          <w:p w:rsidR="00023DCA" w:rsidRPr="00AB1830" w:rsidRDefault="00023DCA" w:rsidP="00447994">
            <w:pPr>
              <w:jc w:val="center"/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Сенсорное воспитание</w:t>
            </w:r>
          </w:p>
          <w:p w:rsidR="00023DCA" w:rsidRPr="00AB1830" w:rsidRDefault="00023DCA" w:rsidP="00447994">
            <w:pPr>
              <w:tabs>
                <w:tab w:val="left" w:pos="12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C" w:rsidRPr="00AB1830" w:rsidRDefault="003150FC" w:rsidP="003150FC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Продолжать учить складывать </w:t>
            </w:r>
            <w:proofErr w:type="spellStart"/>
            <w:r w:rsidRPr="00AB1830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AB1830">
              <w:rPr>
                <w:rFonts w:ascii="Times New Roman" w:hAnsi="Times New Roman" w:cs="Times New Roman"/>
              </w:rPr>
              <w:t>.</w:t>
            </w:r>
          </w:p>
          <w:p w:rsidR="003150FC" w:rsidRPr="00AB1830" w:rsidRDefault="003150FC" w:rsidP="003150FC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Закреплять умение собирать пятиместную матрёшку.</w:t>
            </w:r>
          </w:p>
          <w:p w:rsidR="003150FC" w:rsidRPr="00AB1830" w:rsidRDefault="003150FC" w:rsidP="003150FC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Дидактическая игра: «Кто найдет пропавший предмет?»</w:t>
            </w:r>
          </w:p>
          <w:p w:rsidR="00023DCA" w:rsidRPr="00AB1830" w:rsidRDefault="00023DCA" w:rsidP="00D90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C" w:rsidRPr="00AB1830" w:rsidRDefault="003150FC" w:rsidP="003150FC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Чудесный мешочек»</w:t>
            </w:r>
          </w:p>
          <w:p w:rsidR="003150FC" w:rsidRPr="00AB1830" w:rsidRDefault="003150FC" w:rsidP="003150FC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>Задача: учить детей выбирать фигуры на ощупь по зрительно воспринимаемому образцу</w:t>
            </w:r>
          </w:p>
          <w:p w:rsidR="003150FC" w:rsidRPr="00AB1830" w:rsidRDefault="003150FC" w:rsidP="003150FC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Развивать мелкую моторику рук.  </w:t>
            </w:r>
          </w:p>
          <w:p w:rsidR="00023DCA" w:rsidRPr="00AB1830" w:rsidRDefault="003150FC" w:rsidP="003150FC">
            <w:pPr>
              <w:rPr>
                <w:rFonts w:ascii="Times New Roman" w:hAnsi="Times New Roman" w:cs="Times New Roman"/>
              </w:rPr>
            </w:pPr>
            <w:r w:rsidRPr="00AB1830">
              <w:rPr>
                <w:rFonts w:ascii="Times New Roman" w:hAnsi="Times New Roman" w:cs="Times New Roman"/>
              </w:rPr>
              <w:t xml:space="preserve">Дидактическая игра: «Собери цветную </w:t>
            </w:r>
            <w:proofErr w:type="spellStart"/>
            <w:r w:rsidRPr="00AB1830">
              <w:rPr>
                <w:rFonts w:ascii="Times New Roman" w:hAnsi="Times New Roman" w:cs="Times New Roman"/>
              </w:rPr>
              <w:t>мозайку</w:t>
            </w:r>
            <w:proofErr w:type="spellEnd"/>
            <w:proofErr w:type="gramStart"/>
            <w:r w:rsidRPr="00AB1830">
              <w:rPr>
                <w:rFonts w:ascii="Times New Roman" w:hAnsi="Times New Roman" w:cs="Times New Roman"/>
              </w:rPr>
              <w:t>»,  «</w:t>
            </w:r>
            <w:proofErr w:type="gramEnd"/>
            <w:r w:rsidRPr="00AB1830">
              <w:rPr>
                <w:rFonts w:ascii="Times New Roman" w:hAnsi="Times New Roman" w:cs="Times New Roman"/>
              </w:rPr>
              <w:t>Собери радугу».</w:t>
            </w:r>
          </w:p>
        </w:tc>
      </w:tr>
    </w:tbl>
    <w:p w:rsidR="00122D03" w:rsidRPr="00AB1830" w:rsidRDefault="00122D03"/>
    <w:sectPr w:rsidR="00122D03" w:rsidRPr="00AB1830" w:rsidSect="00023DC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DCA"/>
    <w:rsid w:val="00023DCA"/>
    <w:rsid w:val="000A0126"/>
    <w:rsid w:val="00122D03"/>
    <w:rsid w:val="003150FC"/>
    <w:rsid w:val="00563A5A"/>
    <w:rsid w:val="0082424C"/>
    <w:rsid w:val="008B53EA"/>
    <w:rsid w:val="008D1859"/>
    <w:rsid w:val="00A53625"/>
    <w:rsid w:val="00AB1830"/>
    <w:rsid w:val="00C534CA"/>
    <w:rsid w:val="00D90288"/>
    <w:rsid w:val="00E7691C"/>
    <w:rsid w:val="00F74713"/>
    <w:rsid w:val="00FA2956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46F1-D303-4787-9160-44FBE540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locked/>
    <w:rsid w:val="00023DCA"/>
    <w:rPr>
      <w:rFonts w:ascii="Book Antiqua" w:eastAsia="Book Antiqua" w:hAnsi="Book Antiqua" w:cs="Book Antiqua"/>
      <w:spacing w:val="-4"/>
      <w:sz w:val="10"/>
      <w:szCs w:val="10"/>
      <w:shd w:val="clear" w:color="auto" w:fill="FFFFFF"/>
      <w:lang w:val="en-US"/>
    </w:rPr>
  </w:style>
  <w:style w:type="paragraph" w:customStyle="1" w:styleId="2">
    <w:name w:val="Основной текст (2)"/>
    <w:basedOn w:val="a"/>
    <w:link w:val="2Exact"/>
    <w:rsid w:val="00023DCA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-4"/>
      <w:sz w:val="10"/>
      <w:szCs w:val="10"/>
      <w:lang w:val="en-US"/>
    </w:rPr>
  </w:style>
  <w:style w:type="character" w:customStyle="1" w:styleId="9">
    <w:name w:val="Основной текст + 9"/>
    <w:aliases w:val="5 pt"/>
    <w:basedOn w:val="a0"/>
    <w:rsid w:val="00023DC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table" w:styleId="a3">
    <w:name w:val="Table Grid"/>
    <w:basedOn w:val="a1"/>
    <w:uiPriority w:val="59"/>
    <w:rsid w:val="0002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A0126"/>
    <w:pPr>
      <w:widowControl w:val="0"/>
      <w:autoSpaceDE w:val="0"/>
      <w:autoSpaceDN w:val="0"/>
      <w:adjustRightInd w:val="0"/>
      <w:spacing w:after="0" w:line="26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01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0A01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0"/>
    <w:rsid w:val="000A012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0A0126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FA2956"/>
    <w:pPr>
      <w:widowControl w:val="0"/>
      <w:autoSpaceDE w:val="0"/>
      <w:autoSpaceDN w:val="0"/>
      <w:adjustRightInd w:val="0"/>
      <w:spacing w:after="0" w:line="25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691C"/>
    <w:pPr>
      <w:widowControl w:val="0"/>
      <w:autoSpaceDE w:val="0"/>
      <w:autoSpaceDN w:val="0"/>
      <w:adjustRightInd w:val="0"/>
      <w:spacing w:after="0" w:line="26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7691C"/>
    <w:pPr>
      <w:widowControl w:val="0"/>
      <w:autoSpaceDE w:val="0"/>
      <w:autoSpaceDN w:val="0"/>
      <w:adjustRightInd w:val="0"/>
      <w:spacing w:after="0" w:line="242" w:lineRule="exact"/>
      <w:ind w:hanging="13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E7691C"/>
    <w:rPr>
      <w:rFonts w:ascii="Georgia" w:hAnsi="Georgia" w:cs="Georgia"/>
      <w:b/>
      <w:bCs/>
      <w:i/>
      <w:iCs/>
      <w:sz w:val="14"/>
      <w:szCs w:val="14"/>
    </w:rPr>
  </w:style>
  <w:style w:type="paragraph" w:customStyle="1" w:styleId="Style15">
    <w:name w:val="Style15"/>
    <w:basedOn w:val="a"/>
    <w:rsid w:val="00AB1830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B18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евросеть</cp:lastModifiedBy>
  <cp:revision>10</cp:revision>
  <dcterms:created xsi:type="dcterms:W3CDTF">2015-01-21T16:51:00Z</dcterms:created>
  <dcterms:modified xsi:type="dcterms:W3CDTF">2015-11-26T17:17:00Z</dcterms:modified>
</cp:coreProperties>
</file>