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469" w:rsidRPr="00E35469" w:rsidRDefault="00E35469" w:rsidP="00E35469">
      <w:pPr>
        <w:shd w:val="clear" w:color="auto" w:fill="FFFFFF"/>
        <w:spacing w:line="630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  <w:r w:rsidRPr="00E35469"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  <w:t>Формирование представлений о здоровом образе жизни у детей старшего дошкольного возраста.</w:t>
      </w:r>
    </w:p>
    <w:p w:rsidR="005940A0" w:rsidRDefault="00E35469" w:rsidP="005940A0">
      <w:pPr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3546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Здоровье</w:t>
      </w:r>
      <w:r w:rsidRPr="00E35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354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это то, что желает каждый человек, но быть абсолютно здоровым не может никто. Не иметь никаких отклонений в работе организма – невозможно. Сложившиеся социальные условия, научно-технические преобразования не способствуют сохранению здоровья. Но можно противостоять этим влияниям, приостановить разрушения организма, не страдать от болезней и быть готовым к любой деятельности. Стоит только изменить свой образ жизни, и человек сможет чувствовать себя здоровым</w:t>
      </w:r>
      <w:proofErr w:type="gramStart"/>
      <w:r w:rsidRPr="00E35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54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E354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каждым годом возрастает процент детей, имеющих отклонения в здоровье, наблюдается тенденция непрерывного роста общего уровня заболевания среди дошкольников. Это связано с массой негативных явлений современной жизни: тяжелыми социальными потрясениями, экологическим неблагополучием, низким уровнем развития института брака и семьи; массовым распространение алкоголизма, курения, наркомании; слабой системой здравоохранения и воспитательной базы образ</w:t>
      </w:r>
      <w:r w:rsidR="005940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овательного учреждения и семьи.</w:t>
      </w:r>
    </w:p>
    <w:p w:rsidR="00E35469" w:rsidRDefault="00E35469" w:rsidP="005940A0">
      <w:pPr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35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546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Формирование</w:t>
      </w:r>
      <w:r w:rsidRPr="00E35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354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здорового образа жизни должно начинаться уже в детском саду. Вся жизнедеятельность ребенка в дошкольном учреждении должна быть направлена на сохранение и укрепление здоровья. Основой являются еженедельные познавательные, физкультурные и интегрированные занятия, партнерская совместная деятельность педагога и ребенка в течение дня. Целью оздоровительной работы в ДОУ является создание устойчивой мотивации потребности в сохранении своего собственного здоровья и здоровья окружающих.</w:t>
      </w:r>
      <w:r w:rsidRPr="00E35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54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Поэтому очень важно правильно сконструировать содержание воспитательно-образовательного процесса по всем направлениям развития ребенка, отобрать современные программы, обеспечивающие приобщение к ценностям, и прежде всего, – к ценностям здорового образа жизни.</w:t>
      </w:r>
      <w:r w:rsidRPr="00E35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5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Основные компоненты здорового образа жизни детей включают в себя:</w:t>
      </w:r>
      <w:r w:rsidRPr="00E35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54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Рациональный режим.</w:t>
      </w:r>
      <w:r w:rsidRPr="00E35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54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Правильное питание.</w:t>
      </w:r>
      <w:r w:rsidRPr="00E35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54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Рациональная двигательная активность.</w:t>
      </w:r>
      <w:r w:rsidRPr="00E35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54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Закаливание организма.</w:t>
      </w:r>
      <w:r w:rsidRPr="00E35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54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Сохранение стабильного </w:t>
      </w:r>
      <w:proofErr w:type="spellStart"/>
      <w:r w:rsidRPr="00E354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психоэмоционального</w:t>
      </w:r>
      <w:proofErr w:type="spellEnd"/>
      <w:r w:rsidRPr="00E354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состояния</w:t>
      </w:r>
      <w:r w:rsidRPr="00E35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35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5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546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Формирование</w:t>
      </w:r>
      <w:r w:rsidRPr="00E3546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E354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представлений детей о здоровом образе жизни происходит в условиях семьи и (или) воспитательно-образовательного дошкольного учреждения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E35469" w:rsidRPr="00E35469" w:rsidRDefault="00E35469" w:rsidP="00E35469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Для исследования уровня </w:t>
      </w:r>
      <w:r w:rsidRPr="00E354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представлений детей о здоровом образе жизни был сконструирован оригинальный диагностичес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кий комплекс, включающий беседу, </w:t>
      </w:r>
      <w:r w:rsidRPr="00E354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диагностические задания, проблем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ные ситуации, рисуночный тест</w:t>
      </w:r>
      <w:r w:rsidRPr="00E354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наблюдения за детьми в специально организованной игровой деятельности, в режимные моменты и в свободном общении.</w:t>
      </w:r>
      <w:r w:rsidRPr="00E35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5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546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Беседа направлена на выяснение элементарных представлений детей о здоровье и ЗОЖ, понимания взаимосвязи здоровья с образом жизни</w:t>
      </w:r>
      <w:r w:rsidRPr="00E354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строится на основе следующих вопросов:</w:t>
      </w:r>
      <w:r w:rsidRPr="00E35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54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ты думаешь, что такое здоровье?</w:t>
      </w:r>
      <w:r w:rsidRPr="00E35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54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 чего человек может заболеть?</w:t>
      </w:r>
      <w:r w:rsidRPr="00E35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54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Где человек может заболеть – на улице или дома?</w:t>
      </w:r>
      <w:r w:rsidRPr="00E35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54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От какой пищи человек будет здоров?</w:t>
      </w:r>
      <w:r w:rsidRPr="00E35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54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Зачем детям нужно спать днем?</w:t>
      </w:r>
      <w:r w:rsidRPr="00E35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54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люди лечат болезни?</w:t>
      </w:r>
      <w:r w:rsidRPr="00E35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54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ты думаешь, природа помогает нам быть здоровыми? Как?</w:t>
      </w:r>
    </w:p>
    <w:p w:rsidR="00E35469" w:rsidRDefault="00E35469" w:rsidP="00E35469">
      <w:pPr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35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546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Диагностическое задание</w:t>
      </w:r>
      <w:r w:rsidRPr="00E35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546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"Что делать, чтобы быть здоровым?"</w:t>
      </w:r>
      <w:r w:rsidRPr="00E35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54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Задание направлено на выявление представлений об укреплении здоровья и профилактике заболеваний.</w:t>
      </w:r>
      <w:r w:rsidRPr="00E35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54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Педагог предлагает ребенку поговорить с ним "по телефону". В ходе разговора педагог выясняет, здоров ли ребенок, какое у него настроение; выражает удовлетворение тем, что ребенок здоров, и говорит: " Мой знакомый мальчик Дима очень не любит болеть. Дима просил узнать у тебя, что надо делать, чтобы не заболеть". Выслушав ответ ребенка, педагог предлагает: "Нарисуй, пожалуйста, свой ответ. Мы положим твой рисунок в большой конверт и отошлем Диме". После выполнения задания педагог предлагает ребенку пояснить свой рисунок и фиксирует эти пояснения.</w:t>
      </w:r>
    </w:p>
    <w:p w:rsidR="00E35469" w:rsidRDefault="00E35469" w:rsidP="00E35469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35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546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Диагностическое задание</w:t>
      </w:r>
      <w:r w:rsidRPr="00E3546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r w:rsidRPr="00E354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"Полезная покупка"</w:t>
      </w:r>
      <w:r w:rsidRPr="00E3546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r w:rsidRPr="00E354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Задание направлено на выявление представлений о полезных для здоровья предметах.</w:t>
      </w:r>
      <w:r w:rsidRPr="00E35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E354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качестве "товаров" могут быть использованы чеснок, лук, яблоко, зубная щетка, мыло, кукла, самолет, калейдоскоп.</w:t>
      </w:r>
      <w:proofErr w:type="gramEnd"/>
      <w:r w:rsidRPr="00E354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Педагог показывает на </w:t>
      </w:r>
      <w:proofErr w:type="gramStart"/>
      <w:r w:rsidRPr="00E354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лежащие</w:t>
      </w:r>
      <w:proofErr w:type="gramEnd"/>
      <w:r w:rsidRPr="00E354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столе предметы и говорит ребенку: " Это магазин, в нем можно сделать разные покупки. Выбери, пожалуйста, и купи то, что полезно для здоровья". Педагог фиксирует в протоколе последовательность выбора ребенком предметов и его объяснения.</w:t>
      </w:r>
    </w:p>
    <w:p w:rsidR="00E35469" w:rsidRDefault="00E35469" w:rsidP="00E35469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35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546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Проблемная ситуация "Необычное угощение"</w:t>
      </w:r>
      <w:r w:rsidRPr="00E35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54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Задание направлено на выявление представлений о полезных и вредных для здоровья продуктах.</w:t>
      </w:r>
      <w:r w:rsidRPr="00E35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54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Ребенку предлагают войти в кабинет, где на столе стоит поднос с "угощением", а рядом со столом на полу лежит красивая груша. На подносе разложены несколько карамелек в фантиках, печенье недоеденный леденец, банан в потемневшей кожуре, пирожное с двумя сидящими на креме мухами</w:t>
      </w:r>
      <w:r w:rsidRPr="00E35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54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(пластиковые муляжи), обкусанная и неаккуратно завернутая шоколадка, недоеденная и неаккуратно завернутая шоколадная конфета, стакан с недопитым соком.</w:t>
      </w:r>
      <w:r w:rsidRPr="00E35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54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Педагог предлагает ребенку поднять с пола грушу, и говорит: "Вкусная груша, жаль, что она грязная. Давай положим ее на поднос. Смотри, здесь кто-то ел вкусную еду и немного оставил нам. </w:t>
      </w:r>
      <w:proofErr w:type="gramStart"/>
      <w:r w:rsidRPr="00E354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Может</w:t>
      </w:r>
      <w:proofErr w:type="gramEnd"/>
      <w:r w:rsidRPr="00E354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угостимся? Что ты выберешь?" В протоколе фиксируют последовательность выбора "угощения" только если ребенок настаивает на нем, несмотря на то, что его внимание обратили на недоброкачественность продукта. В этом случае "угощение" у ребенка забирают, разъясняют опасность употребления такого продукта в пищу и заменяют "угощение" полноценным продуктом.</w:t>
      </w:r>
    </w:p>
    <w:p w:rsidR="00E35469" w:rsidRDefault="00E35469" w:rsidP="00E35469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35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546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Проблемная ситуация "Место для отдыха"</w:t>
      </w:r>
      <w:r w:rsidRPr="00E35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54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Задание направлено на выявление представлений о влиянии окружающей среды на здоровье людей.</w:t>
      </w:r>
      <w:r w:rsidRPr="00E35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54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Ребенку предъявляют четыре картинки</w:t>
      </w:r>
      <w:proofErr w:type="gramStart"/>
      <w:r w:rsidRPr="00E354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E354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E354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proofErr w:type="gramEnd"/>
      <w:r w:rsidRPr="00E354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 которых изображены: 1) улица большого города, по которой едет транспорт; 2) лесная поляна с ромашками; 3)комната с сидящим перед телевизором мальчиком; 4) предметы одежды, бытовой техники и косметики. Педагог говорит: "В выходной день людям надо хорошо отдохнуть и набраться сил. Провести выходной можно по-разному: можно </w:t>
      </w:r>
      <w:r w:rsidRPr="00E354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гулять по шумной улице, где едут машины; можно поехать с родителями в лес или в парк, где растут цветы, и дышать свежим воздухом; можно отправиться в большой магазин; можно остаться дома и долго смотреть телевизор. Как тебе нравиться отдыхать? Выбери и покажи картинку".</w:t>
      </w:r>
    </w:p>
    <w:p w:rsidR="00E35469" w:rsidRDefault="00E35469" w:rsidP="00E35469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35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546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Тест "Полезная для здоровья покупка"</w:t>
      </w:r>
      <w:r w:rsidRPr="00E3546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r w:rsidRPr="00E354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Задание направлено на выявление представлений о полезных для здоровья предметах и проводится через неделю после выполнения детьми диагностического задания "Полезная покупка".</w:t>
      </w:r>
      <w:r w:rsidRPr="00E35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54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Педагог говорит ребенку: "Представь, что мы с тобой пойдем в большой магазин, где можно купить игрушки, еду, одежду, книги, бытовую технику и многое другое. Нарисуй, пожалуйста, что полезное для здоровья ты выберешь и купишь в этом магазине". После выполнения задания педагог предлагает ребенку пояснить свой рисунок и фиксирует эти пояснения.</w:t>
      </w:r>
    </w:p>
    <w:p w:rsidR="00E35469" w:rsidRDefault="00E35469" w:rsidP="00E35469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35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546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Игровая ситуация "Больница"</w:t>
      </w:r>
      <w:r w:rsidRPr="00E35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54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Ситуация специально организована для анализа отношения к роли больного.</w:t>
      </w:r>
      <w:r w:rsidRPr="00E35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54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Ребенку предлагают поиграть в "Больницу", выбрать для себя роль в этой игре, затем объяснить свой выбор.</w:t>
      </w:r>
      <w:r w:rsidRPr="00E35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54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Игровая ситуация "Телевизор дома"</w:t>
      </w:r>
      <w:r w:rsidRPr="00E35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54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Ситуация организована для выявления представлений о влиянии на здоровье просмотра телевизионных передач.</w:t>
      </w:r>
      <w:r w:rsidRPr="00E35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54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 время подготовки атрибутов для сюжетно-ролевой игры "Семья" неожиданно для ребенка педагог, исполняя роль представителя службы доставки товаров на дом, вносит коробку с "телевизором", устанавливает его. Во время "настройки" "телевизора" выясняет заинтересованность и предпочтения ребенка в просмотре телевизионных передач и рекламы, основания выбора передачи, длительность просмотра.</w:t>
      </w:r>
    </w:p>
    <w:p w:rsidR="00E35469" w:rsidRDefault="00E35469" w:rsidP="00E35469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35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546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Наблюдение за детьми в режимные моменты и в свободном общении</w:t>
      </w:r>
      <w:r w:rsidRPr="00E3546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r w:rsidRPr="00E354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Наблюдения направлены: а) на изучение потребностей детей в выполнении гигиенических и закаливающих мероприятий; включает наблюдение за мытьем рук, полосканием полости рта после еды, поведением во время утренней гимнастики, закаливающих мероприятий, прогулки, подготовки к дневному сну, свободной игровой деятельности; б) на изучение психологического климата в группе через эмоциональное принятие или непринятие детьми педагогов.</w:t>
      </w:r>
    </w:p>
    <w:p w:rsidR="00E35469" w:rsidRDefault="00E35469" w:rsidP="00E35469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35469" w:rsidRDefault="00E35469" w:rsidP="00E35469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35469" w:rsidRDefault="00E35469" w:rsidP="00E35469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35469" w:rsidRDefault="00E35469" w:rsidP="00E35469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35469" w:rsidRDefault="00E35469" w:rsidP="00E35469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35469" w:rsidRDefault="00E35469" w:rsidP="00E3546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E367C" w:rsidRPr="00E35469" w:rsidRDefault="007E367C" w:rsidP="00E35469">
      <w:pPr>
        <w:rPr>
          <w:rFonts w:ascii="Times New Roman" w:hAnsi="Times New Roman" w:cs="Times New Roman"/>
          <w:sz w:val="24"/>
          <w:szCs w:val="24"/>
        </w:rPr>
      </w:pPr>
    </w:p>
    <w:sectPr w:rsidR="007E367C" w:rsidRPr="00E35469" w:rsidSect="005940A0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97302"/>
    <w:multiLevelType w:val="hybridMultilevel"/>
    <w:tmpl w:val="A866D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5469"/>
    <w:rsid w:val="005940A0"/>
    <w:rsid w:val="007E367C"/>
    <w:rsid w:val="00E35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35469"/>
    <w:rPr>
      <w:b/>
      <w:bCs/>
    </w:rPr>
  </w:style>
  <w:style w:type="character" w:customStyle="1" w:styleId="apple-converted-space">
    <w:name w:val="apple-converted-space"/>
    <w:basedOn w:val="a0"/>
    <w:rsid w:val="00E35469"/>
  </w:style>
  <w:style w:type="paragraph" w:styleId="a4">
    <w:name w:val="List Paragraph"/>
    <w:basedOn w:val="a"/>
    <w:uiPriority w:val="34"/>
    <w:qFormat/>
    <w:rsid w:val="00E354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17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1166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2016-02-08T18:46:00Z</dcterms:created>
  <dcterms:modified xsi:type="dcterms:W3CDTF">2016-02-08T19:10:00Z</dcterms:modified>
</cp:coreProperties>
</file>