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8" w:rsidRDefault="00631A8F" w:rsidP="00B15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658" w:rsidRPr="003D0E8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B15658" w:rsidRDefault="00B15658" w:rsidP="00B15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урока литературного чтения в 4 классе</w:t>
      </w:r>
    </w:p>
    <w:p w:rsidR="007E55B1" w:rsidRDefault="00B15658" w:rsidP="00C926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6E3">
        <w:rPr>
          <w:b/>
          <w:bCs/>
          <w:i/>
          <w:iCs/>
          <w:color w:val="000000"/>
        </w:rPr>
        <w:t>ТЕМА:</w:t>
      </w:r>
      <w:r w:rsidR="00D20339" w:rsidRPr="00C926E3">
        <w:rPr>
          <w:bCs/>
          <w:iCs/>
          <w:color w:val="000000"/>
        </w:rPr>
        <w:t xml:space="preserve"> </w:t>
      </w:r>
      <w:r w:rsidR="007E55B1">
        <w:rPr>
          <w:sz w:val="28"/>
          <w:szCs w:val="28"/>
        </w:rPr>
        <w:t>Урок «Я всю жизнь стремился быть хорошим. М. Зощенко «Елка»»</w:t>
      </w:r>
    </w:p>
    <w:p w:rsidR="00B15658" w:rsidRPr="00C926E3" w:rsidRDefault="00B15658" w:rsidP="00C926E3">
      <w:pPr>
        <w:pStyle w:val="a3"/>
        <w:spacing w:before="0" w:beforeAutospacing="0" w:after="0" w:afterAutospacing="0"/>
        <w:ind w:firstLine="567"/>
        <w:jc w:val="both"/>
        <w:rPr>
          <w:bCs/>
          <w:iCs/>
          <w:color w:val="000000"/>
        </w:rPr>
      </w:pPr>
      <w:r w:rsidRPr="00C926E3">
        <w:rPr>
          <w:b/>
          <w:bCs/>
          <w:i/>
          <w:iCs/>
          <w:color w:val="000000"/>
        </w:rPr>
        <w:t>ЦЕЛЬ:</w:t>
      </w:r>
      <w:r w:rsidR="00D20339" w:rsidRPr="00C926E3">
        <w:rPr>
          <w:color w:val="333333"/>
          <w:bdr w:val="none" w:sz="0" w:space="0" w:color="auto" w:frame="1"/>
        </w:rPr>
        <w:t xml:space="preserve"> познакомить с жизнью и творчеством М. М. Зощенко; обогащать словарный состав; учить анализировать поступки героев; развивать речь, мышление, память</w:t>
      </w:r>
    </w:p>
    <w:p w:rsidR="00D20339" w:rsidRPr="00C926E3" w:rsidRDefault="00D20339" w:rsidP="00C926E3">
      <w:pPr>
        <w:shd w:val="clear" w:color="auto" w:fill="FFFFFF"/>
        <w:spacing w:after="0" w:line="253" w:lineRule="atLeast"/>
        <w:ind w:left="709" w:hanging="142"/>
        <w:jc w:val="both"/>
        <w:textAlignment w:val="baseline"/>
        <w:rPr>
          <w:rFonts w:ascii="Tahoma" w:eastAsia="Times New Roman" w:hAnsi="Tahoma" w:cs="Tahoma"/>
          <w:i/>
          <w:color w:val="333333"/>
          <w:sz w:val="24"/>
          <w:szCs w:val="24"/>
        </w:rPr>
      </w:pPr>
      <w:r w:rsidRPr="00C926E3">
        <w:rPr>
          <w:rFonts w:ascii="inherit" w:eastAsia="Times New Roman" w:hAnsi="inherit" w:cs="Times New Roman"/>
          <w:b/>
          <w:bCs/>
          <w:i/>
          <w:color w:val="333333"/>
          <w:sz w:val="24"/>
          <w:szCs w:val="24"/>
        </w:rPr>
        <w:t>ЗАДАЧИ: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6E3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>содействовать формированию нравственно-этических норм поведения через личностные, регулятивные, логические, коммуникативные уче</w:t>
      </w:r>
      <w:r w:rsidRPr="00C926E3">
        <w:rPr>
          <w:rFonts w:ascii="Times New Roman" w:hAnsi="Times New Roman" w:cs="Times New Roman"/>
          <w:sz w:val="24"/>
          <w:szCs w:val="24"/>
        </w:rPr>
        <w:t>б</w:t>
      </w:r>
      <w:r w:rsidRPr="00C926E3">
        <w:rPr>
          <w:rFonts w:ascii="Times New Roman" w:hAnsi="Times New Roman" w:cs="Times New Roman"/>
          <w:sz w:val="24"/>
          <w:szCs w:val="24"/>
        </w:rPr>
        <w:t>ные действия.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6E3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>работать над формированием навыка выразительного осознанного чтения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>развивать умение соотносить поступки и события с принятыми этическими принципами, знание моральных норм и умение выделить нравс</w:t>
      </w:r>
      <w:r w:rsidRPr="00C926E3">
        <w:rPr>
          <w:rFonts w:ascii="Times New Roman" w:hAnsi="Times New Roman" w:cs="Times New Roman"/>
          <w:sz w:val="24"/>
          <w:szCs w:val="24"/>
        </w:rPr>
        <w:t>т</w:t>
      </w:r>
      <w:r w:rsidRPr="00C926E3">
        <w:rPr>
          <w:rFonts w:ascii="Times New Roman" w:hAnsi="Times New Roman" w:cs="Times New Roman"/>
          <w:sz w:val="24"/>
          <w:szCs w:val="24"/>
        </w:rPr>
        <w:t>венный аспект поведения и ориентацию в социальных ролях и межличностных отношениях (</w:t>
      </w:r>
      <w:proofErr w:type="gramStart"/>
      <w:r w:rsidRPr="00C926E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926E3">
        <w:rPr>
          <w:rFonts w:ascii="Times New Roman" w:hAnsi="Times New Roman" w:cs="Times New Roman"/>
          <w:sz w:val="24"/>
          <w:szCs w:val="24"/>
        </w:rPr>
        <w:t>/ч);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 xml:space="preserve">развивать умение ставить цели и задачи к уроку </w:t>
      </w:r>
      <w:proofErr w:type="gramStart"/>
      <w:r w:rsidRPr="00C926E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926E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926E3">
        <w:rPr>
          <w:rFonts w:ascii="Times New Roman" w:hAnsi="Times New Roman" w:cs="Times New Roman"/>
          <w:sz w:val="24"/>
          <w:szCs w:val="24"/>
        </w:rPr>
        <w:t>);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>развивать умение объективно оценивать свою деятельность и других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учащихся (</w:t>
      </w:r>
      <w:proofErr w:type="spellStart"/>
      <w:r w:rsidRPr="00C926E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926E3">
        <w:rPr>
          <w:rFonts w:ascii="Times New Roman" w:hAnsi="Times New Roman" w:cs="Times New Roman"/>
          <w:sz w:val="24"/>
          <w:szCs w:val="24"/>
        </w:rPr>
        <w:t>);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 xml:space="preserve">развивать умение формулировать проблему и решать её </w:t>
      </w:r>
      <w:proofErr w:type="gramStart"/>
      <w:r w:rsidRPr="00C926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26E3">
        <w:rPr>
          <w:rFonts w:ascii="Times New Roman" w:hAnsi="Times New Roman" w:cs="Times New Roman"/>
          <w:sz w:val="24"/>
          <w:szCs w:val="24"/>
        </w:rPr>
        <w:t>л/г).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>развивать умение ставить вопросы к тексту, выражать свои мысли,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>аргументировать свою точку зрения (к)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6E3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C926E3" w:rsidRPr="00C926E3" w:rsidRDefault="00C926E3" w:rsidP="00C92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6E3">
        <w:rPr>
          <w:rFonts w:ascii="Times New Roman" w:hAnsi="Times New Roman" w:cs="Times New Roman"/>
          <w:sz w:val="24"/>
          <w:szCs w:val="24"/>
        </w:rPr>
        <w:t>​ </w:t>
      </w:r>
      <w:r w:rsidRPr="00C926E3">
        <w:rPr>
          <w:rFonts w:ascii="Times New Roman" w:hAnsi="Times New Roman" w:cs="Times New Roman"/>
          <w:sz w:val="24"/>
          <w:szCs w:val="24"/>
        </w:rPr>
        <w:sym w:font="Symbol" w:char="F0B7"/>
      </w:r>
      <w:r w:rsidRPr="00C926E3">
        <w:rPr>
          <w:rFonts w:ascii="Times New Roman" w:hAnsi="Times New Roman" w:cs="Times New Roman"/>
          <w:sz w:val="24"/>
          <w:szCs w:val="24"/>
        </w:rPr>
        <w:t xml:space="preserve"> воспитывать толерантное отношение к </w:t>
      </w:r>
      <w:proofErr w:type="gramStart"/>
      <w:r w:rsidRPr="00C926E3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C926E3">
        <w:rPr>
          <w:rFonts w:ascii="Times New Roman" w:hAnsi="Times New Roman" w:cs="Times New Roman"/>
          <w:sz w:val="24"/>
          <w:szCs w:val="24"/>
        </w:rPr>
        <w:t>.</w:t>
      </w:r>
    </w:p>
    <w:p w:rsidR="00D20339" w:rsidRPr="00C926E3" w:rsidRDefault="00B15658" w:rsidP="00C926E3">
      <w:pPr>
        <w:shd w:val="clear" w:color="auto" w:fill="FFFFFF"/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92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ФОРМИРУЕМЫЕ УУД:</w:t>
      </w:r>
      <w:r w:rsidR="00D20339" w:rsidRPr="00C92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D20339" w:rsidRPr="00C926E3" w:rsidRDefault="00D20339" w:rsidP="00C926E3">
      <w:pPr>
        <w:shd w:val="clear" w:color="auto" w:fill="FFFFFF"/>
        <w:spacing w:after="0" w:line="253" w:lineRule="atLeast"/>
        <w:ind w:left="567" w:firstLine="284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C926E3"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Предметные – </w:t>
      </w:r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 xml:space="preserve">умение работать с текстом </w:t>
      </w:r>
      <w:proofErr w:type="gramStart"/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 xml:space="preserve">( </w:t>
      </w:r>
      <w:proofErr w:type="gramEnd"/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>определять главную мысль, последовательность событий, устанавливать их взаимосвязь, соо</w:t>
      </w:r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>т</w:t>
      </w:r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>носить иллюстрацию с текстом, создавать текст на основе иллюстрации, отбирать опорные слова, позволяющие создать свой собственный текст.</w:t>
      </w:r>
    </w:p>
    <w:p w:rsidR="00D20339" w:rsidRPr="00C926E3" w:rsidRDefault="00D20339" w:rsidP="00C926E3">
      <w:pPr>
        <w:shd w:val="clear" w:color="auto" w:fill="FFFFFF"/>
        <w:spacing w:after="0" w:line="253" w:lineRule="atLeast"/>
        <w:ind w:left="567" w:firstLine="284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proofErr w:type="spellStart"/>
      <w:r w:rsidRPr="00C926E3"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C926E3"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:</w:t>
      </w:r>
    </w:p>
    <w:p w:rsidR="00D20339" w:rsidRPr="00C926E3" w:rsidRDefault="00D20339" w:rsidP="00C926E3">
      <w:pPr>
        <w:shd w:val="clear" w:color="auto" w:fill="FFFFFF"/>
        <w:spacing w:after="0" w:line="253" w:lineRule="atLeast"/>
        <w:ind w:left="567" w:firstLine="284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C926E3"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Регулятивные – </w:t>
      </w:r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>формирование учебной задачи урока, исходя из анализа материала учебника в собственной деятельности.</w:t>
      </w:r>
      <w:proofErr w:type="gramEnd"/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 xml:space="preserve"> Планирование вместе с учителем деятельности</w:t>
      </w:r>
      <w:r w:rsidR="00685C2F" w:rsidRPr="00C926E3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>по изучению темы урока, оценивание своей работы на уроке;</w:t>
      </w:r>
    </w:p>
    <w:p w:rsidR="00D20339" w:rsidRPr="00C926E3" w:rsidRDefault="00D20339" w:rsidP="00C926E3">
      <w:pPr>
        <w:shd w:val="clear" w:color="auto" w:fill="FFFFFF"/>
        <w:spacing w:after="0" w:line="253" w:lineRule="atLeast"/>
        <w:ind w:left="567" w:firstLine="284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C926E3"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Познавательные – </w:t>
      </w:r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>умение ориентироваться в учебной и художественной книге, самостоятельный и целенаправленный выбор книги;</w:t>
      </w:r>
    </w:p>
    <w:p w:rsidR="00D20339" w:rsidRPr="00C926E3" w:rsidRDefault="00D20339" w:rsidP="00C926E3">
      <w:pPr>
        <w:shd w:val="clear" w:color="auto" w:fill="FFFFFF"/>
        <w:spacing w:after="0" w:line="253" w:lineRule="atLeast"/>
        <w:ind w:left="567" w:firstLine="284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C926E3"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Коммуникативные – </w:t>
      </w:r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 xml:space="preserve">ответы на вопросы на основе художественного текста учебника, осмысление правил взаимодействия в паре и группе </w:t>
      </w:r>
      <w:proofErr w:type="gramStart"/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 xml:space="preserve">( </w:t>
      </w:r>
      <w:proofErr w:type="gramEnd"/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>распределение обязанностей, составление плана совместных действий, умение договариваться о совместных действиях);</w:t>
      </w:r>
    </w:p>
    <w:p w:rsidR="00B15658" w:rsidRPr="00C926E3" w:rsidRDefault="00D20339" w:rsidP="00C926E3">
      <w:pPr>
        <w:shd w:val="clear" w:color="auto" w:fill="FFFFFF"/>
        <w:spacing w:after="0" w:line="253" w:lineRule="atLeast"/>
        <w:ind w:left="567" w:firstLine="284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  <w:r w:rsidRPr="00C926E3"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Личностные – </w:t>
      </w:r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 xml:space="preserve">осмысление понятий «неправда», «враньё», «ложь» </w:t>
      </w:r>
      <w:proofErr w:type="gramStart"/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 xml:space="preserve">( </w:t>
      </w:r>
      <w:proofErr w:type="gramEnd"/>
      <w:r w:rsidRPr="00C926E3">
        <w:rPr>
          <w:rFonts w:ascii="inherit" w:eastAsia="Times New Roman" w:hAnsi="inherit" w:cs="Times New Roman"/>
          <w:color w:val="333333"/>
          <w:sz w:val="24"/>
          <w:szCs w:val="24"/>
        </w:rPr>
        <w:t>что значит ложь во спасение), формирование системы нравственно – этических ценностей на основе совместного обсуждения проблем, с которыми ученики сталкиваются в жизненных ситуациях.</w:t>
      </w:r>
    </w:p>
    <w:p w:rsidR="00D20339" w:rsidRPr="00C926E3" w:rsidRDefault="00B15658" w:rsidP="00C926E3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</w:pPr>
      <w:r w:rsidRPr="00C926E3">
        <w:rPr>
          <w:b/>
          <w:bCs/>
          <w:i/>
          <w:iCs/>
          <w:color w:val="000000"/>
        </w:rPr>
        <w:t xml:space="preserve">Актуальность использования средств ИКТ: </w:t>
      </w:r>
      <w:r w:rsidRPr="00C926E3">
        <w:rPr>
          <w:color w:val="000000"/>
          <w:shd w:val="clear" w:color="auto" w:fill="FFFFFF"/>
        </w:rPr>
        <w:t>Визуализация изучаемых объектов.</w:t>
      </w:r>
    </w:p>
    <w:p w:rsidR="00B15658" w:rsidRPr="00C926E3" w:rsidRDefault="00B15658" w:rsidP="00C926E3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</w:pPr>
      <w:r w:rsidRPr="00C926E3">
        <w:rPr>
          <w:b/>
          <w:bCs/>
          <w:i/>
          <w:iCs/>
          <w:color w:val="000000"/>
        </w:rPr>
        <w:t>ТИП ЗАНЯТИЯ</w:t>
      </w:r>
      <w:r w:rsidRPr="00C926E3">
        <w:rPr>
          <w:color w:val="000000"/>
        </w:rPr>
        <w:t xml:space="preserve">: </w:t>
      </w:r>
      <w:r w:rsidR="00D20339" w:rsidRPr="00C926E3">
        <w:rPr>
          <w:color w:val="333333"/>
          <w:bdr w:val="none" w:sz="0" w:space="0" w:color="auto" w:frame="1"/>
        </w:rPr>
        <w:t>Изучение нового материала.</w:t>
      </w:r>
    </w:p>
    <w:p w:rsidR="00D20339" w:rsidRDefault="00D20339" w:rsidP="00C92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658" w:rsidRDefault="00B15658" w:rsidP="00B15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7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"/>
        <w:gridCol w:w="1512"/>
        <w:gridCol w:w="6663"/>
        <w:gridCol w:w="1833"/>
        <w:gridCol w:w="1852"/>
        <w:gridCol w:w="1499"/>
        <w:gridCol w:w="1336"/>
      </w:tblGrid>
      <w:tr w:rsidR="006E0576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B" w:rsidRPr="00785A3D" w:rsidRDefault="000371BB" w:rsidP="006E057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0371BB" w:rsidRPr="00785A3D" w:rsidRDefault="000371BB" w:rsidP="006E057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1BB" w:rsidRPr="00785A3D" w:rsidRDefault="000371BB" w:rsidP="006E057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 урока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1BB" w:rsidRPr="00785A3D" w:rsidRDefault="000371BB" w:rsidP="006E057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1BB" w:rsidRPr="00785A3D" w:rsidRDefault="000371BB" w:rsidP="006E057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1BB" w:rsidRPr="00785A3D" w:rsidRDefault="000371BB" w:rsidP="006E057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учеников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1BB" w:rsidRPr="00785A3D" w:rsidRDefault="000371BB" w:rsidP="006E057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р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боты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1BB" w:rsidRPr="00785A3D" w:rsidRDefault="000371BB" w:rsidP="006E057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тат</w:t>
            </w:r>
          </w:p>
        </w:tc>
      </w:tr>
      <w:tr w:rsidR="000371BB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B" w:rsidRPr="00785A3D" w:rsidRDefault="000371BB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B" w:rsidRPr="00C926E3" w:rsidRDefault="000371BB" w:rsidP="006E0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E3">
              <w:rPr>
                <w:rFonts w:ascii="Times New Roman" w:hAnsi="Times New Roman" w:cs="Times New Roman"/>
                <w:b/>
                <w:sz w:val="28"/>
                <w:szCs w:val="28"/>
              </w:rPr>
              <w:t>Мотив</w:t>
            </w:r>
            <w:r w:rsidRPr="00C926E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926E3">
              <w:rPr>
                <w:rFonts w:ascii="Times New Roman" w:hAnsi="Times New Roman" w:cs="Times New Roman"/>
                <w:b/>
                <w:sz w:val="28"/>
                <w:szCs w:val="28"/>
              </w:rPr>
              <w:t>ция уч</w:t>
            </w:r>
            <w:r w:rsidRPr="00C926E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926E3">
              <w:rPr>
                <w:rFonts w:ascii="Times New Roman" w:hAnsi="Times New Roman" w:cs="Times New Roman"/>
                <w:b/>
                <w:sz w:val="28"/>
                <w:szCs w:val="28"/>
              </w:rPr>
              <w:t>щихся на работу в ходе з</w:t>
            </w:r>
            <w:r w:rsidRPr="00C926E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926E3">
              <w:rPr>
                <w:rFonts w:ascii="Times New Roman" w:hAnsi="Times New Roman" w:cs="Times New Roman"/>
                <w:b/>
                <w:sz w:val="28"/>
                <w:szCs w:val="28"/>
              </w:rPr>
              <w:t>нятия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 </w:t>
            </w:r>
          </w:p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Вот звенит для нас звонок, начинается урок.  </w:t>
            </w:r>
          </w:p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Ровно встали, подтянулись и друг другу улыбнулись. </w:t>
            </w:r>
          </w:p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Тихо сели. </w:t>
            </w:r>
          </w:p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Вы сюда пришли учиться, не лениться,  а трудиться.  </w:t>
            </w:r>
          </w:p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внимательно, работайте старательно.</w:t>
            </w:r>
          </w:p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Все расселись по местам. Никому не тесно?     </w:t>
            </w:r>
          </w:p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По секрету вам  скажу: «Будет интересно!»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B" w:rsidRPr="00785A3D" w:rsidRDefault="000371BB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B" w:rsidRPr="00785A3D" w:rsidRDefault="000371BB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BB" w:rsidRPr="00785A3D" w:rsidRDefault="000371BB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ние в сам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тельную  </w:t>
            </w:r>
            <w:proofErr w:type="spellStart"/>
            <w:proofErr w:type="gramStart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  -  познав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тельную</w:t>
            </w:r>
            <w:proofErr w:type="gramEnd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6E0576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Актуал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и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зация зн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а</w:t>
            </w:r>
            <w:r w:rsidR="00FE6F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ний</w:t>
            </w:r>
          </w:p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ahoma" w:eastAsia="Times New Roman" w:hAnsi="Tahoma" w:cs="Tahoma"/>
                <w:sz w:val="17"/>
                <w:szCs w:val="17"/>
              </w:rPr>
            </w:pPr>
            <w:r w:rsidRPr="00785A3D">
              <w:rPr>
                <w:rFonts w:ascii="inherit" w:eastAsia="Times New Roman" w:hAnsi="inherit" w:cs="Times New Roman"/>
                <w:b/>
                <w:bCs/>
                <w:sz w:val="26"/>
              </w:rPr>
              <w:t>Развитие внимания</w:t>
            </w:r>
          </w:p>
          <w:p w:rsidR="006E0576" w:rsidRPr="00785A3D" w:rsidRDefault="006E0576" w:rsidP="006E0576">
            <w:pPr>
              <w:numPr>
                <w:ilvl w:val="0"/>
                <w:numId w:val="5"/>
              </w:numPr>
              <w:spacing w:after="0" w:line="240" w:lineRule="auto"/>
              <w:ind w:left="480"/>
              <w:jc w:val="both"/>
              <w:textAlignment w:val="baseline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785A3D">
              <w:rPr>
                <w:rFonts w:ascii="inherit" w:eastAsia="Times New Roman" w:hAnsi="inherit" w:cs="Times New Roman"/>
                <w:b/>
                <w:bCs/>
                <w:sz w:val="28"/>
              </w:rPr>
              <w:t>кёлкайтснегывц</w:t>
            </w:r>
            <w:proofErr w:type="spellEnd"/>
            <w:r w:rsidRPr="00785A3D">
              <w:rPr>
                <w:rFonts w:ascii="inherit" w:eastAsia="Times New Roman" w:hAnsi="inherit" w:cs="Times New Roman"/>
                <w:b/>
                <w:bCs/>
                <w:sz w:val="28"/>
              </w:rPr>
              <w:t> </w:t>
            </w:r>
            <w:r w:rsidRPr="00785A3D">
              <w:rPr>
                <w:rFonts w:ascii="inherit" w:eastAsia="Times New Roman" w:hAnsi="inherit" w:cs="Times New Roman"/>
                <w:i/>
                <w:iCs/>
                <w:sz w:val="28"/>
              </w:rPr>
              <w:t>(елка, снег)</w:t>
            </w:r>
          </w:p>
          <w:p w:rsidR="006E0576" w:rsidRPr="00785A3D" w:rsidRDefault="006E0576" w:rsidP="006E0576">
            <w:pPr>
              <w:numPr>
                <w:ilvl w:val="0"/>
                <w:numId w:val="5"/>
              </w:numPr>
              <w:spacing w:after="0" w:line="240" w:lineRule="auto"/>
              <w:ind w:left="480"/>
              <w:jc w:val="both"/>
              <w:textAlignment w:val="baseline"/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 w:rsidRPr="00785A3D">
              <w:rPr>
                <w:rFonts w:ascii="inherit" w:eastAsia="Times New Roman" w:hAnsi="inherit" w:cs="Times New Roman"/>
                <w:b/>
                <w:bCs/>
                <w:sz w:val="28"/>
              </w:rPr>
              <w:t>щэморозйфяпургаж</w:t>
            </w:r>
            <w:proofErr w:type="spellEnd"/>
            <w:r w:rsidRPr="00785A3D">
              <w:rPr>
                <w:rFonts w:ascii="inherit" w:eastAsia="Times New Roman" w:hAnsi="inherit" w:cs="Times New Roman"/>
                <w:b/>
                <w:bCs/>
                <w:sz w:val="28"/>
              </w:rPr>
              <w:t> </w:t>
            </w:r>
            <w:r w:rsidRPr="00785A3D">
              <w:rPr>
                <w:rFonts w:ascii="inherit" w:eastAsia="Times New Roman" w:hAnsi="inherit" w:cs="Times New Roman"/>
                <w:i/>
                <w:iCs/>
                <w:sz w:val="28"/>
              </w:rPr>
              <w:t>(мороз, пурга)</w:t>
            </w:r>
          </w:p>
          <w:p w:rsidR="006E0576" w:rsidRPr="00785A3D" w:rsidRDefault="006E0576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ahoma" w:eastAsia="Times New Roman" w:hAnsi="Tahoma" w:cs="Tahoma"/>
                <w:sz w:val="17"/>
                <w:szCs w:val="17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а) Найти среди буквенного текста слова</w:t>
            </w:r>
          </w:p>
          <w:p w:rsidR="006E0576" w:rsidRPr="00785A3D" w:rsidRDefault="006E0576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inherit" w:eastAsia="Times New Roman" w:hAnsi="inherit" w:cs="Times New Roman"/>
                <w:sz w:val="26"/>
              </w:rPr>
              <w:t xml:space="preserve">-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Какое лишнее? Почему?</w:t>
            </w:r>
          </w:p>
          <w:p w:rsidR="006E0576" w:rsidRPr="00785A3D" w:rsidRDefault="006E0576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О чем вспоминаете, услышав слово «елка»?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Предлагает найти слова</w:t>
            </w:r>
            <w:r w:rsidR="0025287A"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87A"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(Слайд 1-3)</w:t>
            </w:r>
          </w:p>
          <w:p w:rsidR="0025287A" w:rsidRPr="00785A3D" w:rsidRDefault="0025287A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Находят сл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ва: елка, снег, мороз, пурга.</w:t>
            </w: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Определяют лишнее сл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во.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фикация слов</w:t>
            </w:r>
          </w:p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76" w:rsidRPr="00785A3D" w:rsidTr="006E0576">
        <w:trPr>
          <w:trHeight w:val="537"/>
        </w:trPr>
        <w:tc>
          <w:tcPr>
            <w:tcW w:w="864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663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Что вы знаете об обычаях праздновать Новый год?</w:t>
            </w:r>
          </w:p>
        </w:tc>
        <w:tc>
          <w:tcPr>
            <w:tcW w:w="1833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Слайд 4-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Проект Оф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церов К.</w:t>
            </w:r>
          </w:p>
        </w:tc>
        <w:tc>
          <w:tcPr>
            <w:tcW w:w="1499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336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76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Сообщ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ние темы и пост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новка ц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лей урока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B17E98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Как думаете, о чем будет произведение, которое мы будем читать? </w:t>
            </w:r>
          </w:p>
          <w:p w:rsidR="006E0576" w:rsidRPr="00785A3D" w:rsidRDefault="006E0576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Чтобы вспомнить автора, я предлагаю вам ответить на следующие вопросы: </w:t>
            </w:r>
          </w:p>
          <w:p w:rsidR="006E0576" w:rsidRPr="00785A3D" w:rsidRDefault="006E0576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- В каком произведении дети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однажды решили с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вершить кругосветное путешествие и даже отправ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лись в него с мальчиком Стёпкой?</w:t>
            </w:r>
          </w:p>
          <w:p w:rsidR="006E0576" w:rsidRPr="00785A3D" w:rsidRDefault="006E0576" w:rsidP="00B1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- В каком произведении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эти дети очень любили уж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ны, когда к родителям приходили гости, так как им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нравилось узнавать забавные факты из жизни, ну и, конечно, лакомить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ся вкусными блюдами?</w:t>
            </w:r>
          </w:p>
          <w:p w:rsidR="006E0576" w:rsidRPr="00785A3D" w:rsidRDefault="006E0576" w:rsidP="00B1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- Как звали детей из этих произведений? </w:t>
            </w:r>
          </w:p>
          <w:p w:rsidR="006E0576" w:rsidRPr="00785A3D" w:rsidRDefault="006E0576" w:rsidP="00B17E98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Я  думаю,  что  вы  помните  также,  что  из  мал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чика  </w:t>
            </w:r>
            <w:proofErr w:type="spellStart"/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>Миньки</w:t>
            </w:r>
            <w:proofErr w:type="spellEnd"/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впоследствии вышел замечательный писатель…</w:t>
            </w:r>
          </w:p>
          <w:p w:rsidR="006E0576" w:rsidRPr="00785A3D" w:rsidRDefault="006E0576" w:rsidP="00B1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Итак, чем же мы будем сегодня на уроке заниматься?</w:t>
            </w:r>
          </w:p>
          <w:p w:rsidR="006E0576" w:rsidRPr="00785A3D" w:rsidRDefault="006E0576" w:rsidP="00B17E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Сегодня на уроке нам предстоит:</w:t>
            </w:r>
          </w:p>
          <w:p w:rsidR="006E0576" w:rsidRPr="00785A3D" w:rsidRDefault="006E0576" w:rsidP="00B17E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•  Вспомнить биографию и творчество М. </w:t>
            </w:r>
            <w:proofErr w:type="spellStart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щенко</w:t>
            </w:r>
            <w:proofErr w:type="spellEnd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576" w:rsidRPr="00785A3D" w:rsidRDefault="006E0576" w:rsidP="00B17E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•  Провести словарную работу, выяснить значение непонятных слов.</w:t>
            </w:r>
          </w:p>
          <w:p w:rsidR="006E0576" w:rsidRPr="00785A3D" w:rsidRDefault="006E0576" w:rsidP="00B17E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•  Познакомиться с произведением.</w:t>
            </w:r>
          </w:p>
          <w:p w:rsidR="006E0576" w:rsidRPr="00785A3D" w:rsidRDefault="006E0576" w:rsidP="00B17E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•  Проанализировать произведение и понять его 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новную мысль</w:t>
            </w:r>
          </w:p>
          <w:p w:rsidR="00B17E98" w:rsidRPr="00785A3D" w:rsidRDefault="00B17E98" w:rsidP="00B17E9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 эпиграфом к нашему уроку будут слова М. Зоще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ко: </w:t>
            </w:r>
            <w:r w:rsidRPr="00785A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«Нет, мне, быть может, не удалось стать очень хорошим. Это очень трудно. Но к этому, дети, я всегда стремился»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B17E98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  <w:r w:rsidR="0025287A" w:rsidRPr="00785A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правленные на определ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ние темы и целей урока</w:t>
            </w: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B1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Слайд </w:t>
            </w: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Слайд 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Обсуждают тему урока. </w:t>
            </w:r>
          </w:p>
          <w:p w:rsidR="006E0576" w:rsidRPr="00785A3D" w:rsidRDefault="006E0576" w:rsidP="006E05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формулир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ют цель ур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ка. Под р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ководством учителя 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br/>
              <w:t>определяют задачи чт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ния и соста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ляют план чтения</w:t>
            </w:r>
            <w:r w:rsidRPr="00785A3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76" w:rsidRPr="00785A3D" w:rsidTr="006E0576">
        <w:trPr>
          <w:trHeight w:val="537"/>
        </w:trPr>
        <w:tc>
          <w:tcPr>
            <w:tcW w:w="864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6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76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Слово об авторе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Михаил Михайлович Зощенко родился 10 августа 1894 года в семье художника и актрисы. После око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чания гимназии Михаил Михайлович поступает в университет, но через год добровольцем уходит на фронт (идет</w:t>
            </w:r>
            <w:proofErr w:type="gramStart"/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</w:t>
            </w:r>
            <w:proofErr w:type="gramEnd"/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ервая мировая война).</w:t>
            </w:r>
          </w:p>
          <w:p w:rsidR="006E0576" w:rsidRPr="00785A3D" w:rsidRDefault="006E0576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Участвует в боях, в которых отличается храбростью. Трижды ранен, отравлен газами, после чего получает заболевание сердца и демобилизуется. Удостоен пяти орденов и заканчивает войну в звании штабс-капитана. Зощенко возвращается в Петроград. Зар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батывает на жизнь, пробуя себя во множестве пр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фессий: контролер поездов, начальник почты, с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пожник, конторщик, милиционер и т. д. Вскоре З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щенко встречается с Чуковским, который ведет лит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ратурные занятия, и тот высоко оценивает первые произведения писателя. Так началась активная лит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ратурная деятельность М. Зощенко. В свет выходят многие известные произведения. Вскоре Михаила Зощенко избирают членом Союза писателей.</w:t>
            </w:r>
          </w:p>
          <w:p w:rsidR="006E0576" w:rsidRPr="00785A3D" w:rsidRDefault="006E0576" w:rsidP="006E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Болезнь сердца, которую Зощенко получил еще в Первой мировой войне, стала о себе напоминать.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  <w:t>И в возрасте 64 лет Зощенко умирает в Ленинграде. Похоронен писатель в городе Сестрорецке</w:t>
            </w:r>
            <w:r w:rsidRPr="00785A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7A" w:rsidRPr="00785A3D" w:rsidRDefault="006E0576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Рассказывает о творчестве писателя, свой рассказ сопровожд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ет показом его портрета</w:t>
            </w:r>
          </w:p>
          <w:p w:rsidR="006E0576" w:rsidRPr="00785A3D" w:rsidRDefault="0025287A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Слайд</w:t>
            </w:r>
            <w:r w:rsidR="000A5BC2"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ы</w:t>
            </w: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E0576"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ParagraphStyle"/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Слушают рассказ уч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теля, ра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сматривают фотографии, портрет М. Зощенко. З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дают вопр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 о его творчестве.</w:t>
            </w:r>
          </w:p>
          <w:p w:rsidR="006E0576" w:rsidRPr="00785A3D" w:rsidRDefault="006E0576" w:rsidP="006E0576">
            <w:pPr>
              <w:pStyle w:val="ParagraphStyle"/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B17E98" w:rsidP="006E0576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Беседа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A0593A">
            <w:pPr>
              <w:pStyle w:val="ParagraphStyle"/>
              <w:shd w:val="clear" w:color="auto" w:fill="FFFFFF"/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Осущ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ствлять анализ объектов с опорой на в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зуализ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цию, в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ы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делять послед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вател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ь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ность развития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сюжета.. Осущ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ствлять контроль по р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зультату</w:t>
            </w:r>
          </w:p>
        </w:tc>
      </w:tr>
      <w:tr w:rsidR="006E0576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53" w:lineRule="atLeast"/>
              <w:textAlignment w:val="baseline"/>
              <w:rPr>
                <w:rFonts w:ascii="Tahoma" w:eastAsia="Times New Roman" w:hAnsi="Tahoma" w:cs="Tahoma"/>
                <w:sz w:val="17"/>
                <w:szCs w:val="17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Прогноз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и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рование</w:t>
            </w:r>
          </w:p>
          <w:p w:rsidR="006E0576" w:rsidRPr="00785A3D" w:rsidRDefault="006E0576" w:rsidP="006E0576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B1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-Давайте сделаем предположение, о чем пойдет речь в произведении, учитывая   название и особенности творчества автора?</w:t>
            </w:r>
          </w:p>
          <w:p w:rsidR="006E0576" w:rsidRPr="00785A3D" w:rsidRDefault="006E0576" w:rsidP="00B1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- Как узнать, правы ли мы?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Выслушив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ет ответы д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тей, обобщ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ет сказанное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Высказыв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ют свои предполож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B17E98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рование </w:t>
            </w:r>
          </w:p>
          <w:p w:rsidR="006E0576" w:rsidRPr="00785A3D" w:rsidRDefault="006E0576" w:rsidP="006E0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76" w:rsidRPr="00785A3D" w:rsidRDefault="006E0576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3A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93A" w:rsidRPr="00785A3D" w:rsidRDefault="00A0593A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93A" w:rsidRPr="00785A3D" w:rsidRDefault="00A0593A" w:rsidP="00AD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Знакомс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т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во с пр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о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изведен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и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ем</w:t>
            </w: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93A" w:rsidRPr="00785A3D" w:rsidRDefault="00A0593A" w:rsidP="00AD2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Предлагаю вам прослушать произведение М. Зоще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 в прочтении знаменного актера Советского кино Игоря Ильинского. Во время прослушивания отмет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ь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 непонятные слова.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Наблюдает за работой детей, ок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зывает п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мощь</w:t>
            </w:r>
          </w:p>
          <w:p w:rsidR="0025287A" w:rsidRPr="00785A3D" w:rsidRDefault="0025287A" w:rsidP="0025287A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Слайд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Слушают текст, следят глазами, д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лают заметки по заданию.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Аудио просл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шивание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93A" w:rsidRPr="00785A3D" w:rsidRDefault="00A0593A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3A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D225E">
            <w:pPr>
              <w:spacing w:after="0" w:line="253" w:lineRule="atLeast"/>
              <w:textAlignment w:val="baseline"/>
              <w:rPr>
                <w:rFonts w:ascii="Tahoma" w:eastAsia="Times New Roman" w:hAnsi="Tahoma" w:cs="Tahoma"/>
                <w:sz w:val="17"/>
                <w:szCs w:val="17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Анализ произв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дения</w:t>
            </w: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ahoma" w:eastAsia="Times New Roman" w:hAnsi="Tahoma" w:cs="Tahoma"/>
                <w:sz w:val="17"/>
                <w:szCs w:val="17"/>
              </w:rPr>
            </w:pP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- Подтвердились ли ваши предположения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?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-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</w:rPr>
              <w:t> 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Назовите жанр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 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данного литературного произведения?</w:t>
            </w:r>
          </w:p>
          <w:p w:rsidR="000A5BC2" w:rsidRPr="00785A3D" w:rsidRDefault="000A5BC2" w:rsidP="00AD225E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- Какие непонятные слова вам встретились?</w:t>
            </w:r>
          </w:p>
          <w:p w:rsidR="00A0593A" w:rsidRPr="00785A3D" w:rsidRDefault="00A0593A" w:rsidP="00785A3D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bdr w:val="none" w:sz="0" w:space="0" w:color="auto" w:frame="1"/>
              </w:rPr>
              <w:t xml:space="preserve">Словарная работа: 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  <w:t>Золотушный ребенок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 xml:space="preserve"> – больной ребенок.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proofErr w:type="spellStart"/>
            <w:r w:rsidRPr="00785A3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  <w:t>Длинновязая</w:t>
            </w:r>
            <w:proofErr w:type="spellEnd"/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 xml:space="preserve"> – высокая.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  <w:t>Пастилка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 xml:space="preserve"> – кондитерское изделие из фруктовой массы и сахара.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  <w:t>Церемониться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 xml:space="preserve"> – проявлять излишнюю мягкость, стесн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ние.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  <w:t>Крымские яблоки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 xml:space="preserve"> – яблоки, привезенные 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br/>
              <w:t>с Крыма…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  <w:t>Фарфоровая ручка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 xml:space="preserve"> – сделанная из высококачественной 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lastRenderedPageBreak/>
              <w:t>глины.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</w:rPr>
              <w:t>Не ручаюсь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 xml:space="preserve"> – не уверена.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- Кто главные герои рассказа?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- Чем наряжали ёлку в то время?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Чем закончился праздник? 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- Правильно ли он поступил?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 xml:space="preserve">- Пошел ли урок пошёл на пользу  </w:t>
            </w:r>
            <w:proofErr w:type="spellStart"/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Миньке</w:t>
            </w:r>
            <w:proofErr w:type="spellEnd"/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? Докажите.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- Как вы думаете, праздник получился весёлым?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- Кто виноват в том, что праздник получился грустный?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</w:rPr>
            </w:pPr>
            <w:r w:rsidRPr="00785A3D">
              <w:rPr>
                <w:rFonts w:ascii="Times New Roman" w:eastAsia="Times New Roman" w:hAnsi="Times New Roman" w:cs="Times New Roman"/>
                <w:bCs/>
                <w:iCs/>
                <w:sz w:val="26"/>
              </w:rPr>
              <w:t>- А рассказ получился весёлым?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- Чтобы определить прием, который использует для со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з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дания юмористического рассказа, выполните задание на карточке № 1</w:t>
            </w:r>
          </w:p>
          <w:tbl>
            <w:tblPr>
              <w:tblW w:w="6362" w:type="dxa"/>
              <w:jc w:val="center"/>
              <w:tblInd w:w="146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77"/>
              <w:gridCol w:w="1543"/>
              <w:gridCol w:w="1842"/>
            </w:tblGrid>
            <w:tr w:rsidR="00A0593A" w:rsidRPr="00785A3D" w:rsidTr="00AD225E">
              <w:trPr>
                <w:jc w:val="center"/>
              </w:trPr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1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  <w:r w:rsidRPr="00785A3D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  <w:t>Леля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1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  <w:proofErr w:type="spellStart"/>
                  <w:r w:rsidRPr="00785A3D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  <w:t>Минька</w:t>
                  </w:r>
                  <w:proofErr w:type="spellEnd"/>
                </w:p>
              </w:tc>
            </w:tr>
            <w:tr w:rsidR="00A0593A" w:rsidRPr="00785A3D" w:rsidTr="00AD225E">
              <w:trPr>
                <w:jc w:val="center"/>
              </w:trPr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 w:firstLine="1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  <w:r w:rsidRPr="00785A3D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  <w:t>Возраст</w:t>
                  </w:r>
                </w:p>
              </w:tc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</w:tr>
            <w:tr w:rsidR="00A0593A" w:rsidRPr="00785A3D" w:rsidTr="00AD225E">
              <w:trPr>
                <w:jc w:val="center"/>
              </w:trPr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 w:firstLine="1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  <w:r w:rsidRPr="00785A3D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  <w:t>Рост</w:t>
                  </w:r>
                </w:p>
              </w:tc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 w:right="212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</w:tr>
            <w:tr w:rsidR="00A0593A" w:rsidRPr="00785A3D" w:rsidTr="00AD225E">
              <w:trPr>
                <w:jc w:val="center"/>
              </w:trPr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 w:firstLine="1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  <w:r w:rsidRPr="00785A3D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  <w:t>Характер</w:t>
                  </w:r>
                </w:p>
              </w:tc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</w:tr>
            <w:tr w:rsidR="00A0593A" w:rsidRPr="00785A3D" w:rsidTr="00AD225E">
              <w:trPr>
                <w:jc w:val="center"/>
              </w:trPr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 w:firstLine="1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  <w:r w:rsidRPr="00785A3D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  <w:t>Что  могут достать?</w:t>
                  </w:r>
                </w:p>
              </w:tc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</w:tr>
            <w:tr w:rsidR="00A0593A" w:rsidRPr="00785A3D" w:rsidTr="00AD225E">
              <w:trPr>
                <w:jc w:val="center"/>
              </w:trPr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 w:firstLine="1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  <w:r w:rsidRPr="00785A3D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  <w:t>Как ест?</w:t>
                  </w:r>
                </w:p>
              </w:tc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</w:tr>
            <w:tr w:rsidR="00A0593A" w:rsidRPr="00785A3D" w:rsidTr="00AD225E">
              <w:trPr>
                <w:jc w:val="center"/>
              </w:trPr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 w:firstLine="1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  <w:r w:rsidRPr="00785A3D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  <w:t>Поведение</w:t>
                  </w:r>
                </w:p>
              </w:tc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A0593A" w:rsidRPr="00785A3D" w:rsidRDefault="00A0593A" w:rsidP="00AD225E">
                  <w:pPr>
                    <w:shd w:val="clear" w:color="auto" w:fill="FFFFFF"/>
                    <w:spacing w:after="0" w:line="253" w:lineRule="atLeast"/>
                    <w:ind w:left="-7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</w:tr>
          </w:tbl>
          <w:p w:rsidR="0025287A" w:rsidRPr="00785A3D" w:rsidRDefault="0025287A" w:rsidP="00AD2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bdr w:val="none" w:sz="0" w:space="0" w:color="auto" w:frame="1"/>
              </w:rPr>
              <w:t xml:space="preserve">Проверка 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(Фронтальный опрос, ответы постепенно д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тей высвечиваются на слайде)</w:t>
            </w:r>
          </w:p>
          <w:p w:rsidR="00A0593A" w:rsidRPr="00785A3D" w:rsidRDefault="00A0593A" w:rsidP="00AD2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bdr w:val="none" w:sz="0" w:space="0" w:color="auto" w:frame="1"/>
              </w:rPr>
              <w:t>Вывод: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для создания комического сюжета использует</w:t>
            </w:r>
            <w:r w:rsidR="00F95FE0"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ся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прием сопоставления.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н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правленная на первичное понимание текста</w:t>
            </w:r>
          </w:p>
          <w:p w:rsidR="0025287A" w:rsidRPr="00785A3D" w:rsidRDefault="0025287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Слайд</w:t>
            </w: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Помогает слабоусп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вающим</w:t>
            </w: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Слайд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п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дагога, ан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лизируют поступок д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Составляют характер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стику детей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по </w:t>
            </w:r>
            <w:proofErr w:type="gramStart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прочита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proofErr w:type="gramEnd"/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3A" w:rsidRPr="00785A3D" w:rsidRDefault="00A0593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05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вать мнение соседа по парте. Осущ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ствлять анализ произв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дения. Осо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нанно и 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вольно строить речевое выск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зывание в устной форме, обосн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вывать свое мнение</w:t>
            </w:r>
          </w:p>
        </w:tc>
      </w:tr>
      <w:tr w:rsidR="00A0593A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B17E98" w:rsidP="00AD225E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Работа с текстом </w:t>
            </w:r>
            <w:r w:rsidR="00A0593A"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98" w:rsidRPr="00785A3D" w:rsidRDefault="00B17E98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Давайте проверим, насколько хорошо вы умеете работать с текстом. Работать будете в группах.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inherit" w:eastAsia="Times New Roman" w:hAnsi="inherit" w:cs="Times New Roman"/>
                <w:b/>
                <w:bCs/>
                <w:sz w:val="28"/>
              </w:rPr>
              <w:t>1 группа</w:t>
            </w:r>
            <w:r w:rsidRPr="00785A3D">
              <w:rPr>
                <w:rFonts w:ascii="Tahoma" w:eastAsia="Times New Roman" w:hAnsi="Tahoma" w:cs="Tahoma"/>
                <w:sz w:val="17"/>
                <w:szCs w:val="17"/>
              </w:rPr>
              <w:t xml:space="preserve">: </w:t>
            </w:r>
            <w:r w:rsidRPr="00785A3D">
              <w:rPr>
                <w:rFonts w:ascii="inherit" w:eastAsia="Times New Roman" w:hAnsi="inherit" w:cs="Times New Roman"/>
                <w:b/>
                <w:bCs/>
                <w:sz w:val="28"/>
              </w:rPr>
              <w:t>Испорченный план.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Восстанови последов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а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тельность</w:t>
            </w:r>
            <w:r w:rsidR="00A6358B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.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gramStart"/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(</w:t>
            </w:r>
            <w:r w:rsidR="00A6358B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У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детей конверт с разрезанным планом.</w:t>
            </w:r>
            <w:proofErr w:type="gramEnd"/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gramStart"/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Пункты плана наклеивают на чистый лист)</w:t>
            </w:r>
            <w:proofErr w:type="gramEnd"/>
          </w:p>
          <w:p w:rsidR="00A6358B" w:rsidRDefault="00A6358B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eastAsia="Times New Roman" w:cs="Times New Roman"/>
                <w:b/>
                <w:bCs/>
                <w:sz w:val="28"/>
              </w:rPr>
            </w:pP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85A3D">
              <w:rPr>
                <w:rFonts w:ascii="inherit" w:eastAsia="Times New Roman" w:hAnsi="inherit" w:cs="Times New Roman"/>
                <w:b/>
                <w:bCs/>
                <w:sz w:val="28"/>
              </w:rPr>
              <w:t>2 группа Выборочное чтение.</w:t>
            </w:r>
            <w:r w:rsidRPr="00785A3D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 рисунку на карто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ке найдите в тексте соответствующие слова. Укажите страницу и подготовьтесь прочитать те предложения, которые соответствуют каждому рисунку.</w:t>
            </w:r>
          </w:p>
          <w:p w:rsidR="00A6358B" w:rsidRDefault="00A6358B" w:rsidP="00AD225E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A0593A" w:rsidRPr="00785A3D" w:rsidRDefault="00A0593A" w:rsidP="00AD225E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ahoma" w:eastAsia="Times New Roman" w:hAnsi="Tahoma" w:cs="Tahoma"/>
                <w:sz w:val="17"/>
                <w:szCs w:val="17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 группа</w:t>
            </w:r>
            <w:r w:rsidRPr="00785A3D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="0025287A"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«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Доброе дело».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Помогите  Лёле и </w:t>
            </w:r>
            <w:proofErr w:type="spellStart"/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Миньке</w:t>
            </w:r>
            <w:proofErr w:type="spellEnd"/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исправить ситуацию.</w:t>
            </w:r>
            <w:r w:rsidRPr="00785A3D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Предложите, что можно изм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785A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нить в рассказе, чтобы праздник состоялся.</w:t>
            </w:r>
          </w:p>
          <w:p w:rsidR="00A6358B" w:rsidRDefault="00A6358B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eastAsia="Times New Roman" w:cs="Times New Roman"/>
                <w:b/>
                <w:bCs/>
                <w:sz w:val="28"/>
              </w:rPr>
            </w:pPr>
          </w:p>
          <w:p w:rsidR="00A0593A" w:rsidRDefault="00A0593A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eastAsia="Times New Roman" w:cs="Times New Roman"/>
                <w:b/>
                <w:bCs/>
                <w:sz w:val="28"/>
              </w:rPr>
            </w:pPr>
            <w:r w:rsidRPr="00785A3D">
              <w:rPr>
                <w:rFonts w:ascii="inherit" w:eastAsia="Times New Roman" w:hAnsi="inherit" w:cs="Times New Roman"/>
                <w:b/>
                <w:bCs/>
                <w:sz w:val="28"/>
              </w:rPr>
              <w:t>Проверка через документ-камеру.</w:t>
            </w:r>
          </w:p>
          <w:p w:rsidR="00A6358B" w:rsidRPr="00A6358B" w:rsidRDefault="00A6358B" w:rsidP="00AD225E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eastAsia="Times New Roman" w:cs="Tahoma"/>
                <w:sz w:val="17"/>
                <w:szCs w:val="1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слабоусп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вающим</w:t>
            </w: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Pr="00785A3D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ответы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</w:t>
            </w:r>
            <w:r w:rsidR="00785A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ные на ка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точке. Защ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та работы</w:t>
            </w: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8B" w:rsidRPr="00785A3D" w:rsidRDefault="00A6358B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корректир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по мере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в группах.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059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Соглас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вывать усилия по реш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нию учебной 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 Догов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риваться и прих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дить к общему мнению при р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боте 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группе </w:t>
            </w:r>
          </w:p>
        </w:tc>
      </w:tr>
      <w:tr w:rsidR="00A0593A" w:rsidRPr="00785A3D" w:rsidTr="00FA4032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25287A" w:rsidP="00AD225E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Итог ур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о</w:t>
            </w: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- В каких словах отражён самый главный смысл этого рассказа?</w:t>
            </w:r>
          </w:p>
          <w:p w:rsidR="00A0593A" w:rsidRPr="00785A3D" w:rsidRDefault="00A0593A" w:rsidP="00AD225E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- Как вы считаете, прав ли Михаил Михайлович в том, что об этом событии из своего детства он решил рассказать и другим детям? Почему так решили? </w:t>
            </w:r>
          </w:p>
          <w:p w:rsidR="00B17E98" w:rsidRPr="00785A3D" w:rsidRDefault="00A0593A" w:rsidP="00B17E98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B17E98"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Давайте вернемся к эпиграфу</w:t>
            </w: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«Нет, мне, быть может, не удалось стать очень хорошим. Это очень трудно. Но к этому, дети, я всегда стремился»</w:t>
            </w:r>
            <w:r w:rsidR="00B17E98"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. </w:t>
            </w:r>
          </w:p>
          <w:p w:rsidR="00A0593A" w:rsidRPr="00785A3D" w:rsidRDefault="00B17E98" w:rsidP="00B17E98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- Как вы теперь понимаете это высказывание? </w:t>
            </w:r>
          </w:p>
          <w:p w:rsidR="00B17E98" w:rsidRPr="00785A3D" w:rsidRDefault="00B17E98" w:rsidP="00B17E98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- Что значит быть хорошим?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FA4032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Задает 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просы, н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правленные на поним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ние осно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ной мысли текста</w:t>
            </w:r>
          </w:p>
          <w:p w:rsidR="0025287A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Слайд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785A3D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785A3D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3A" w:rsidRPr="00785A3D" w:rsidRDefault="00785A3D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новную мысль текста</w:t>
            </w:r>
          </w:p>
        </w:tc>
      </w:tr>
      <w:tr w:rsidR="00A00935" w:rsidRPr="00785A3D" w:rsidTr="00FA4032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35" w:rsidRPr="00785A3D" w:rsidRDefault="00A00935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35" w:rsidRPr="00785A3D" w:rsidRDefault="00A00935" w:rsidP="00AD225E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24B6E">
              <w:rPr>
                <w:rFonts w:ascii="inherit" w:eastAsia="Times New Roman" w:hAnsi="inherit" w:cs="Times New Roman"/>
                <w:b/>
                <w:bCs/>
                <w:color w:val="333333"/>
                <w:sz w:val="28"/>
              </w:rPr>
              <w:t>Дома</w:t>
            </w:r>
            <w:r w:rsidRPr="00524B6E">
              <w:rPr>
                <w:rFonts w:ascii="inherit" w:eastAsia="Times New Roman" w:hAnsi="inherit" w:cs="Times New Roman"/>
                <w:b/>
                <w:bCs/>
                <w:color w:val="333333"/>
                <w:sz w:val="28"/>
              </w:rPr>
              <w:t>ш</w:t>
            </w:r>
            <w:r w:rsidRPr="00524B6E">
              <w:rPr>
                <w:rFonts w:ascii="inherit" w:eastAsia="Times New Roman" w:hAnsi="inherit" w:cs="Times New Roman"/>
                <w:b/>
                <w:bCs/>
                <w:color w:val="333333"/>
                <w:sz w:val="28"/>
              </w:rPr>
              <w:t>нее зад</w:t>
            </w:r>
            <w:r w:rsidRPr="00524B6E">
              <w:rPr>
                <w:rFonts w:ascii="inherit" w:eastAsia="Times New Roman" w:hAnsi="inherit" w:cs="Times New Roman"/>
                <w:b/>
                <w:bCs/>
                <w:color w:val="333333"/>
                <w:sz w:val="28"/>
              </w:rPr>
              <w:t>а</w:t>
            </w:r>
            <w:r w:rsidRPr="00524B6E">
              <w:rPr>
                <w:rFonts w:ascii="inherit" w:eastAsia="Times New Roman" w:hAnsi="inherit" w:cs="Times New Roman"/>
                <w:b/>
                <w:bCs/>
                <w:color w:val="333333"/>
                <w:sz w:val="28"/>
              </w:rPr>
              <w:t>ние</w:t>
            </w:r>
            <w:r w:rsidR="00174495">
              <w:rPr>
                <w:rFonts w:ascii="inherit" w:eastAsia="Times New Roman" w:hAnsi="inherit" w:cs="Times New Roman"/>
                <w:b/>
                <w:bCs/>
                <w:color w:val="333333"/>
                <w:sz w:val="28"/>
              </w:rPr>
              <w:t xml:space="preserve"> (по выбору)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4F9" w:rsidRPr="004E34F9" w:rsidRDefault="004E34F9" w:rsidP="00A0093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4E34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В группах разыграть понравившийся отрывок</w:t>
            </w:r>
          </w:p>
          <w:p w:rsidR="00A00935" w:rsidRPr="00A00935" w:rsidRDefault="00A00935" w:rsidP="00A0093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53" w:lineRule="atLeast"/>
              <w:textAlignment w:val="baselin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A009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Приготовить пересказ  мальчикам от лица </w:t>
            </w:r>
            <w:proofErr w:type="spellStart"/>
            <w:r w:rsidRPr="00A009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Миньки</w:t>
            </w:r>
            <w:proofErr w:type="spellEnd"/>
            <w:r w:rsidRPr="00A009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, девочкам от лица Лёльки</w:t>
            </w:r>
          </w:p>
          <w:p w:rsidR="00A00935" w:rsidRPr="00A00935" w:rsidRDefault="00A00935" w:rsidP="00A00935">
            <w:pPr>
              <w:pStyle w:val="a4"/>
              <w:numPr>
                <w:ilvl w:val="0"/>
                <w:numId w:val="8"/>
              </w:numPr>
              <w:spacing w:after="0" w:line="253" w:lineRule="atLeast"/>
              <w:textAlignment w:val="baselin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A009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Нарисовать по желанию  обложку  к рассказу.</w:t>
            </w:r>
          </w:p>
          <w:p w:rsidR="00A00935" w:rsidRPr="00785A3D" w:rsidRDefault="00A00935" w:rsidP="00AD225E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35" w:rsidRPr="00785A3D" w:rsidRDefault="00A00935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задание по выбору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35" w:rsidRDefault="00A00935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35" w:rsidRDefault="00A00935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935" w:rsidRDefault="00A00935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32" w:rsidRPr="00785A3D" w:rsidTr="006E0576">
        <w:trPr>
          <w:trHeight w:val="53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2" w:rsidRPr="00785A3D" w:rsidRDefault="00FA4032" w:rsidP="006E057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2" w:rsidRPr="00785A3D" w:rsidRDefault="00FA4032" w:rsidP="00AD225E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Реф</w:t>
            </w:r>
            <w:r w:rsidR="0079126C" w:rsidRPr="00785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лексия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2" w:rsidRPr="00785A3D" w:rsidRDefault="00FA4032" w:rsidP="00AD225E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785A3D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Давайте вернемся к плану нашего урока</w:t>
            </w:r>
            <w:r w:rsidR="000E01C8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и посмотрим, удалось ли нам его выполнить (рефлексия «Сжатый к</w:t>
            </w:r>
            <w:r w:rsidR="000E01C8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у</w:t>
            </w:r>
            <w:r w:rsidR="000E01C8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лак»)</w:t>
            </w:r>
          </w:p>
          <w:p w:rsidR="00FA4032" w:rsidRPr="00785A3D" w:rsidRDefault="00FA4032" w:rsidP="00FA403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•  Вспомнить биографию и творчество М. </w:t>
            </w:r>
            <w:proofErr w:type="spellStart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щенко</w:t>
            </w:r>
            <w:proofErr w:type="spellEnd"/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032" w:rsidRPr="00785A3D" w:rsidRDefault="00FA4032" w:rsidP="00FA403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•  Провести словарную работу, выяснить значение непонятных слов.</w:t>
            </w:r>
          </w:p>
          <w:p w:rsidR="00FA4032" w:rsidRPr="00785A3D" w:rsidRDefault="00FA4032" w:rsidP="00FA4032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•  Познакомиться с произведением.</w:t>
            </w:r>
          </w:p>
          <w:p w:rsidR="00FA4032" w:rsidRPr="00EF0940" w:rsidRDefault="00FA4032" w:rsidP="00EF094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•  Проанализировать произведение и понять его 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новную мысль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A3D" w:rsidRPr="00785A3D" w:rsidRDefault="00785A3D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сделать с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 xml:space="preserve">мооценку 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личных до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5A3D">
              <w:rPr>
                <w:rFonts w:ascii="Times New Roman" w:hAnsi="Times New Roman" w:cs="Times New Roman"/>
                <w:sz w:val="28"/>
                <w:szCs w:val="28"/>
              </w:rPr>
              <w:t>тижений</w:t>
            </w:r>
          </w:p>
          <w:p w:rsidR="00FA4032" w:rsidRPr="00785A3D" w:rsidRDefault="0025287A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Слайд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2" w:rsidRPr="00785A3D" w:rsidRDefault="00785A3D" w:rsidP="00AD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итоги,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нивают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ственные достижения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2" w:rsidRPr="00785A3D" w:rsidRDefault="00785A3D" w:rsidP="00AD2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2" w:rsidRPr="00785A3D" w:rsidRDefault="00785A3D" w:rsidP="006E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</w:tbl>
    <w:p w:rsidR="00785A3D" w:rsidRDefault="00785A3D" w:rsidP="00785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FE0" w:rsidRDefault="00F95FE0" w:rsidP="00B15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58" w:rsidRDefault="00B15658" w:rsidP="00B15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658" w:rsidRDefault="00B15658" w:rsidP="00B15658">
      <w:pPr>
        <w:pStyle w:val="a3"/>
        <w:spacing w:before="0" w:beforeAutospacing="0" w:after="0" w:afterAutospacing="0"/>
        <w:ind w:firstLine="567"/>
        <w:rPr>
          <w:rFonts w:ascii="Tahoma" w:hAnsi="Tahoma" w:cs="Tahoma"/>
          <w:color w:val="000000"/>
          <w:sz w:val="19"/>
          <w:szCs w:val="19"/>
        </w:rPr>
      </w:pPr>
    </w:p>
    <w:p w:rsidR="00B15658" w:rsidRPr="003D0E87" w:rsidRDefault="00B15658" w:rsidP="00B15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C8" w:rsidRDefault="002858C8"/>
    <w:p w:rsidR="00F95FE0" w:rsidRDefault="00F95FE0"/>
    <w:p w:rsidR="00F95FE0" w:rsidRDefault="00F95FE0"/>
    <w:p w:rsidR="00F95FE0" w:rsidRDefault="00F95FE0"/>
    <w:p w:rsidR="00F95FE0" w:rsidRDefault="00F95FE0"/>
    <w:p w:rsidR="00F95FE0" w:rsidRDefault="00F95FE0"/>
    <w:p w:rsidR="00F95FE0" w:rsidRDefault="00F95FE0"/>
    <w:p w:rsidR="00F95FE0" w:rsidRDefault="00F95FE0"/>
    <w:tbl>
      <w:tblPr>
        <w:tblStyle w:val="a5"/>
        <w:tblW w:w="0" w:type="auto"/>
        <w:tblLook w:val="04A0"/>
      </w:tblPr>
      <w:tblGrid>
        <w:gridCol w:w="5237"/>
        <w:gridCol w:w="5178"/>
        <w:gridCol w:w="5178"/>
      </w:tblGrid>
      <w:tr w:rsidR="00F95FE0" w:rsidTr="009B1B8A">
        <w:trPr>
          <w:trHeight w:val="3875"/>
        </w:trPr>
        <w:tc>
          <w:tcPr>
            <w:tcW w:w="5237" w:type="dxa"/>
          </w:tcPr>
          <w:p w:rsidR="00F95FE0" w:rsidRDefault="00F95FE0" w:rsidP="005C7799">
            <w:r w:rsidRPr="004D1686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92075</wp:posOffset>
                  </wp:positionV>
                  <wp:extent cx="2184400" cy="2294255"/>
                  <wp:effectExtent l="19050" t="0" r="6350" b="0"/>
                  <wp:wrapThrough wrapText="bothSides">
                    <wp:wrapPolygon edited="0">
                      <wp:start x="-188" y="0"/>
                      <wp:lineTo x="-188" y="21343"/>
                      <wp:lineTo x="21663" y="21343"/>
                      <wp:lineTo x="21663" y="0"/>
                      <wp:lineTo x="-188" y="0"/>
                    </wp:wrapPolygon>
                  </wp:wrapThrough>
                  <wp:docPr id="1" name="Рисунок 1" descr="C:\Users\формоза\Pictures\елка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C:\Users\формоза\Pictures\елк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229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8" w:type="dxa"/>
          </w:tcPr>
          <w:p w:rsidR="00F95FE0" w:rsidRDefault="00F95FE0" w:rsidP="005C7799">
            <w:r w:rsidRPr="004D168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92075</wp:posOffset>
                  </wp:positionV>
                  <wp:extent cx="1976755" cy="2294255"/>
                  <wp:effectExtent l="19050" t="0" r="4445" b="0"/>
                  <wp:wrapThrough wrapText="bothSides">
                    <wp:wrapPolygon edited="0">
                      <wp:start x="-208" y="0"/>
                      <wp:lineTo x="-208" y="21343"/>
                      <wp:lineTo x="21649" y="21343"/>
                      <wp:lineTo x="21649" y="0"/>
                      <wp:lineTo x="-208" y="0"/>
                    </wp:wrapPolygon>
                  </wp:wrapThrough>
                  <wp:docPr id="2" name="Рисунок 2" descr="C:\Users\формоза\Pictures\елка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формоза\Pictures\елка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55" cy="229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8" w:type="dxa"/>
          </w:tcPr>
          <w:p w:rsidR="00F95FE0" w:rsidRDefault="00F95FE0" w:rsidP="005C7799">
            <w:r w:rsidRPr="004D168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92075</wp:posOffset>
                  </wp:positionV>
                  <wp:extent cx="2002790" cy="2232660"/>
                  <wp:effectExtent l="19050" t="0" r="0" b="0"/>
                  <wp:wrapThrough wrapText="bothSides">
                    <wp:wrapPolygon edited="0">
                      <wp:start x="-205" y="0"/>
                      <wp:lineTo x="-205" y="21379"/>
                      <wp:lineTo x="21573" y="21379"/>
                      <wp:lineTo x="21573" y="0"/>
                      <wp:lineTo x="-205" y="0"/>
                    </wp:wrapPolygon>
                  </wp:wrapThrough>
                  <wp:docPr id="3" name="Рисунок 3" descr="C:\Users\формоза\Pictures\елка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формоза\Pictures\елка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223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5FE0" w:rsidTr="005C7799">
        <w:trPr>
          <w:trHeight w:val="265"/>
        </w:trPr>
        <w:tc>
          <w:tcPr>
            <w:tcW w:w="5237" w:type="dxa"/>
          </w:tcPr>
          <w:p w:rsidR="00F95FE0" w:rsidRDefault="00F95FE0" w:rsidP="005C7799"/>
          <w:p w:rsidR="00F95FE0" w:rsidRDefault="00F95FE0" w:rsidP="005C7799"/>
          <w:p w:rsidR="00F95FE0" w:rsidRDefault="00F95FE0" w:rsidP="005C7799"/>
        </w:tc>
        <w:tc>
          <w:tcPr>
            <w:tcW w:w="5178" w:type="dxa"/>
          </w:tcPr>
          <w:p w:rsidR="00F95FE0" w:rsidRDefault="00F95FE0" w:rsidP="005C7799"/>
        </w:tc>
        <w:tc>
          <w:tcPr>
            <w:tcW w:w="5178" w:type="dxa"/>
          </w:tcPr>
          <w:p w:rsidR="00F95FE0" w:rsidRDefault="00F95FE0" w:rsidP="005C7799"/>
          <w:p w:rsidR="00A00935" w:rsidRDefault="00A00935" w:rsidP="005C7799"/>
          <w:p w:rsidR="00A00935" w:rsidRDefault="00A00935" w:rsidP="005C7799"/>
          <w:p w:rsidR="00A00935" w:rsidRDefault="00A00935" w:rsidP="005C7799"/>
        </w:tc>
      </w:tr>
      <w:tr w:rsidR="00F95FE0" w:rsidTr="009B1B8A">
        <w:trPr>
          <w:trHeight w:val="3430"/>
        </w:trPr>
        <w:tc>
          <w:tcPr>
            <w:tcW w:w="5237" w:type="dxa"/>
          </w:tcPr>
          <w:p w:rsidR="00F95FE0" w:rsidRDefault="00F95FE0" w:rsidP="005C7799">
            <w:r w:rsidRPr="004D168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87630</wp:posOffset>
                  </wp:positionV>
                  <wp:extent cx="2407285" cy="1845945"/>
                  <wp:effectExtent l="19050" t="0" r="0" b="0"/>
                  <wp:wrapThrough wrapText="bothSides">
                    <wp:wrapPolygon edited="0">
                      <wp:start x="-171" y="0"/>
                      <wp:lineTo x="-171" y="21399"/>
                      <wp:lineTo x="21537" y="21399"/>
                      <wp:lineTo x="21537" y="0"/>
                      <wp:lineTo x="-171" y="0"/>
                    </wp:wrapPolygon>
                  </wp:wrapThrough>
                  <wp:docPr id="4" name="Рисунок 4" descr="C:\Users\формоза\Pictures\елка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формоза\Pictures\елка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807" r="16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85" cy="184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8" w:type="dxa"/>
          </w:tcPr>
          <w:p w:rsidR="00F95FE0" w:rsidRDefault="00F95FE0" w:rsidP="005C7799">
            <w:r w:rsidRPr="004D168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0</wp:posOffset>
                  </wp:positionV>
                  <wp:extent cx="1952625" cy="1934210"/>
                  <wp:effectExtent l="19050" t="0" r="9525" b="0"/>
                  <wp:wrapThrough wrapText="bothSides">
                    <wp:wrapPolygon edited="0">
                      <wp:start x="-211" y="0"/>
                      <wp:lineTo x="-211" y="21487"/>
                      <wp:lineTo x="21705" y="21487"/>
                      <wp:lineTo x="21705" y="0"/>
                      <wp:lineTo x="-211" y="0"/>
                    </wp:wrapPolygon>
                  </wp:wrapThrough>
                  <wp:docPr id="5" name="Рисунок 5" descr="C:\Users\формоза\Pictures\ел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C:\Users\формоза\Pictures\е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439" b="9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3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8" w:type="dxa"/>
          </w:tcPr>
          <w:p w:rsidR="00F95FE0" w:rsidRDefault="00F95FE0" w:rsidP="005C7799">
            <w:r w:rsidRPr="004D168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1882140" cy="1986915"/>
                  <wp:effectExtent l="19050" t="0" r="3810" b="0"/>
                  <wp:wrapThrough wrapText="bothSides">
                    <wp:wrapPolygon edited="0">
                      <wp:start x="-219" y="0"/>
                      <wp:lineTo x="-219" y="21331"/>
                      <wp:lineTo x="21644" y="21331"/>
                      <wp:lineTo x="21644" y="0"/>
                      <wp:lineTo x="-219" y="0"/>
                    </wp:wrapPolygon>
                  </wp:wrapThrough>
                  <wp:docPr id="6" name="Рисунок 6" descr="C:\Users\формоза\Pictures\елка 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формоза\Pictures\елка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5FE0" w:rsidTr="005C7799">
        <w:trPr>
          <w:trHeight w:val="279"/>
        </w:trPr>
        <w:tc>
          <w:tcPr>
            <w:tcW w:w="5237" w:type="dxa"/>
            <w:tcBorders>
              <w:bottom w:val="single" w:sz="4" w:space="0" w:color="auto"/>
            </w:tcBorders>
          </w:tcPr>
          <w:p w:rsidR="00F95FE0" w:rsidRDefault="00F95FE0" w:rsidP="005C7799"/>
          <w:p w:rsidR="00F95FE0" w:rsidRDefault="00F95FE0" w:rsidP="005C7799"/>
        </w:tc>
        <w:tc>
          <w:tcPr>
            <w:tcW w:w="5178" w:type="dxa"/>
            <w:tcBorders>
              <w:bottom w:val="single" w:sz="4" w:space="0" w:color="auto"/>
            </w:tcBorders>
          </w:tcPr>
          <w:p w:rsidR="00F95FE0" w:rsidRDefault="00F95FE0" w:rsidP="005C7799"/>
          <w:p w:rsidR="009B1B8A" w:rsidRDefault="009B1B8A" w:rsidP="005C7799"/>
          <w:p w:rsidR="009B1B8A" w:rsidRDefault="009B1B8A" w:rsidP="005C7799"/>
        </w:tc>
        <w:tc>
          <w:tcPr>
            <w:tcW w:w="5178" w:type="dxa"/>
            <w:tcBorders>
              <w:bottom w:val="single" w:sz="4" w:space="0" w:color="auto"/>
            </w:tcBorders>
          </w:tcPr>
          <w:p w:rsidR="00F95FE0" w:rsidRDefault="00F95FE0" w:rsidP="005C7799"/>
          <w:p w:rsidR="00A00935" w:rsidRDefault="00A00935" w:rsidP="005C7799"/>
          <w:p w:rsidR="00A00935" w:rsidRDefault="00A00935" w:rsidP="005C7799"/>
          <w:p w:rsidR="00A00935" w:rsidRDefault="00A00935" w:rsidP="005C7799"/>
        </w:tc>
      </w:tr>
    </w:tbl>
    <w:p w:rsidR="00F95FE0" w:rsidRDefault="00F95FE0"/>
    <w:sectPr w:rsidR="00F95FE0" w:rsidSect="00B156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BA3"/>
    <w:multiLevelType w:val="multilevel"/>
    <w:tmpl w:val="D46E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46368"/>
    <w:multiLevelType w:val="multilevel"/>
    <w:tmpl w:val="5A1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96AE0"/>
    <w:multiLevelType w:val="multilevel"/>
    <w:tmpl w:val="A52C20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D36488"/>
    <w:multiLevelType w:val="multilevel"/>
    <w:tmpl w:val="E8803B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458584A"/>
    <w:multiLevelType w:val="hybridMultilevel"/>
    <w:tmpl w:val="CE38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441F"/>
    <w:multiLevelType w:val="multilevel"/>
    <w:tmpl w:val="5DA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F13B2"/>
    <w:multiLevelType w:val="multilevel"/>
    <w:tmpl w:val="F938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C4A5A"/>
    <w:multiLevelType w:val="multilevel"/>
    <w:tmpl w:val="266C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15658"/>
    <w:rsid w:val="000371BB"/>
    <w:rsid w:val="000825AC"/>
    <w:rsid w:val="000A5BC2"/>
    <w:rsid w:val="000E01C8"/>
    <w:rsid w:val="000E4DF2"/>
    <w:rsid w:val="00174495"/>
    <w:rsid w:val="001A6DD0"/>
    <w:rsid w:val="0025287A"/>
    <w:rsid w:val="00265D43"/>
    <w:rsid w:val="002858C8"/>
    <w:rsid w:val="00304699"/>
    <w:rsid w:val="0034044B"/>
    <w:rsid w:val="004E34F9"/>
    <w:rsid w:val="00530AF8"/>
    <w:rsid w:val="00631A8F"/>
    <w:rsid w:val="00685C2F"/>
    <w:rsid w:val="006E0576"/>
    <w:rsid w:val="006E1506"/>
    <w:rsid w:val="00777E11"/>
    <w:rsid w:val="00785A3D"/>
    <w:rsid w:val="0079126C"/>
    <w:rsid w:val="007E54E0"/>
    <w:rsid w:val="007E55B1"/>
    <w:rsid w:val="007F6469"/>
    <w:rsid w:val="00806FF0"/>
    <w:rsid w:val="008D59DD"/>
    <w:rsid w:val="00905343"/>
    <w:rsid w:val="00922AB3"/>
    <w:rsid w:val="009900A9"/>
    <w:rsid w:val="009A1697"/>
    <w:rsid w:val="009B0D4F"/>
    <w:rsid w:val="009B1B8A"/>
    <w:rsid w:val="009E6FEA"/>
    <w:rsid w:val="00A00935"/>
    <w:rsid w:val="00A0593A"/>
    <w:rsid w:val="00A61781"/>
    <w:rsid w:val="00A6358B"/>
    <w:rsid w:val="00A812C5"/>
    <w:rsid w:val="00AF1A79"/>
    <w:rsid w:val="00B15658"/>
    <w:rsid w:val="00B17E98"/>
    <w:rsid w:val="00BA5F1F"/>
    <w:rsid w:val="00C432B6"/>
    <w:rsid w:val="00C76095"/>
    <w:rsid w:val="00C926E3"/>
    <w:rsid w:val="00CA174F"/>
    <w:rsid w:val="00CB00BA"/>
    <w:rsid w:val="00CF2BC8"/>
    <w:rsid w:val="00D20339"/>
    <w:rsid w:val="00D245DD"/>
    <w:rsid w:val="00D84A8B"/>
    <w:rsid w:val="00D96985"/>
    <w:rsid w:val="00D97692"/>
    <w:rsid w:val="00DA6EB3"/>
    <w:rsid w:val="00DA75CA"/>
    <w:rsid w:val="00E37E06"/>
    <w:rsid w:val="00E4362A"/>
    <w:rsid w:val="00E50AD9"/>
    <w:rsid w:val="00EA73E7"/>
    <w:rsid w:val="00EF0940"/>
    <w:rsid w:val="00F205F1"/>
    <w:rsid w:val="00F31678"/>
    <w:rsid w:val="00F95FE0"/>
    <w:rsid w:val="00FA4032"/>
    <w:rsid w:val="00FD2412"/>
    <w:rsid w:val="00FE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658"/>
  </w:style>
  <w:style w:type="paragraph" w:styleId="a3">
    <w:name w:val="Normal (Web)"/>
    <w:basedOn w:val="a"/>
    <w:uiPriority w:val="99"/>
    <w:unhideWhenUsed/>
    <w:rsid w:val="00B1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B15658"/>
  </w:style>
  <w:style w:type="paragraph" w:styleId="a4">
    <w:name w:val="List Paragraph"/>
    <w:basedOn w:val="a"/>
    <w:uiPriority w:val="34"/>
    <w:qFormat/>
    <w:rsid w:val="00B15658"/>
    <w:pPr>
      <w:ind w:left="720"/>
      <w:contextualSpacing/>
    </w:pPr>
  </w:style>
  <w:style w:type="paragraph" w:customStyle="1" w:styleId="ParagraphStyle">
    <w:name w:val="Paragraph Style"/>
    <w:rsid w:val="00D976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F95F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2557-E448-4815-BB77-582B6E10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klassik</dc:creator>
  <cp:keywords/>
  <dc:description/>
  <cp:lastModifiedBy>klassik</cp:lastModifiedBy>
  <cp:revision>22</cp:revision>
  <dcterms:created xsi:type="dcterms:W3CDTF">2016-01-17T13:10:00Z</dcterms:created>
  <dcterms:modified xsi:type="dcterms:W3CDTF">2016-02-10T14:45:00Z</dcterms:modified>
</cp:coreProperties>
</file>