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47" w:rsidRPr="003C1E47" w:rsidRDefault="003C1E47" w:rsidP="003C1E4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44813" w:rsidRPr="003C1E47" w:rsidRDefault="00744813" w:rsidP="00BD2CE7">
      <w:pPr>
        <w:shd w:val="clear" w:color="auto" w:fill="FFFFFF"/>
        <w:spacing w:after="0" w:line="293" w:lineRule="atLeast"/>
        <w:jc w:val="center"/>
        <w:rPr>
          <w:rFonts w:ascii="Times New Roman" w:eastAsia="Times New Roman" w:hAnsi="Times New Roman" w:cs="Times New Roman"/>
          <w:b/>
          <w:sz w:val="28"/>
          <w:szCs w:val="28"/>
          <w:lang w:eastAsia="ru-RU"/>
        </w:rPr>
      </w:pPr>
      <w:r w:rsidRPr="003C1E47">
        <w:rPr>
          <w:rFonts w:ascii="Times New Roman" w:eastAsia="Times New Roman" w:hAnsi="Times New Roman" w:cs="Times New Roman"/>
          <w:b/>
          <w:sz w:val="28"/>
          <w:szCs w:val="28"/>
          <w:lang w:eastAsia="ru-RU"/>
        </w:rPr>
        <w:t>Бумагопластика как средство развития ребёнка</w:t>
      </w:r>
    </w:p>
    <w:p w:rsidR="00744813" w:rsidRDefault="00744813" w:rsidP="00744813">
      <w:pPr>
        <w:shd w:val="clear" w:color="auto" w:fill="FFFFFF"/>
        <w:spacing w:after="0" w:line="293" w:lineRule="atLeast"/>
        <w:jc w:val="both"/>
        <w:rPr>
          <w:rFonts w:ascii="Times New Roman" w:eastAsia="Times New Roman" w:hAnsi="Times New Roman" w:cs="Times New Roman"/>
          <w:color w:val="303F50"/>
          <w:sz w:val="28"/>
          <w:szCs w:val="28"/>
          <w:lang w:eastAsia="ru-RU"/>
        </w:rPr>
      </w:pPr>
    </w:p>
    <w:p w:rsidR="00744813" w:rsidRPr="00BD2CE7" w:rsidRDefault="00744813" w:rsidP="00BD2CE7">
      <w:pPr>
        <w:shd w:val="clear" w:color="auto" w:fill="FFFFFF"/>
        <w:spacing w:after="0" w:line="293" w:lineRule="atLeast"/>
        <w:jc w:val="both"/>
        <w:rPr>
          <w:rFonts w:ascii="Times New Roman" w:eastAsia="Times New Roman" w:hAnsi="Times New Roman" w:cs="Times New Roman"/>
          <w:sz w:val="28"/>
          <w:szCs w:val="28"/>
          <w:lang w:eastAsia="ru-RU"/>
        </w:rPr>
      </w:pPr>
      <w:r w:rsidRPr="00BD2CE7">
        <w:rPr>
          <w:rFonts w:ascii="Times New Roman" w:eastAsia="Times New Roman" w:hAnsi="Times New Roman" w:cs="Times New Roman"/>
          <w:sz w:val="28"/>
          <w:szCs w:val="28"/>
          <w:lang w:eastAsia="ru-RU"/>
        </w:rPr>
        <w:t xml:space="preserve">       Бумагопластика в детском саду – тема не новая, даже можно сказать избитая. Но как вечно актуальна классика, так и постоянно будет актуальна бумагопластика. Особенно в дошкольном  возрасте.  Ведь бумага является одним из самых доступных материалов в детском саду, достаточно проста в использовании и безгранична в возможностях своего преобразования. </w:t>
      </w:r>
    </w:p>
    <w:p w:rsidR="00744813" w:rsidRPr="00BD2CE7" w:rsidRDefault="00744813" w:rsidP="00BD2CE7">
      <w:pPr>
        <w:shd w:val="clear" w:color="auto" w:fill="FFFFFF"/>
        <w:spacing w:after="0" w:line="293" w:lineRule="atLeast"/>
        <w:jc w:val="both"/>
        <w:rPr>
          <w:rFonts w:ascii="Times New Roman" w:eastAsia="Times New Roman" w:hAnsi="Times New Roman" w:cs="Times New Roman"/>
          <w:sz w:val="28"/>
          <w:szCs w:val="28"/>
          <w:lang w:eastAsia="ru-RU"/>
        </w:rPr>
      </w:pPr>
      <w:r w:rsidRPr="00BD2CE7">
        <w:rPr>
          <w:rFonts w:ascii="Times New Roman" w:eastAsia="Times New Roman" w:hAnsi="Times New Roman" w:cs="Times New Roman"/>
          <w:sz w:val="28"/>
          <w:szCs w:val="28"/>
          <w:lang w:eastAsia="ru-RU"/>
        </w:rPr>
        <w:t xml:space="preserve">          Проблема развития творческого воображения детей особенно обострилась в последние годы. Прогресс, который должен улучшить качество жизни,  при нерациональном использовании губит воображение.      </w:t>
      </w:r>
    </w:p>
    <w:p w:rsidR="00744813" w:rsidRPr="00BD2CE7" w:rsidRDefault="00744813" w:rsidP="00BD2CE7">
      <w:pPr>
        <w:shd w:val="clear" w:color="auto" w:fill="FFFFFF"/>
        <w:spacing w:after="0" w:line="293" w:lineRule="atLeast"/>
        <w:jc w:val="both"/>
        <w:rPr>
          <w:rFonts w:ascii="Times New Roman" w:eastAsia="Times New Roman" w:hAnsi="Times New Roman" w:cs="Times New Roman"/>
          <w:sz w:val="28"/>
          <w:szCs w:val="28"/>
          <w:lang w:eastAsia="ru-RU"/>
        </w:rPr>
      </w:pPr>
      <w:r w:rsidRPr="00BD2CE7">
        <w:rPr>
          <w:rFonts w:ascii="Times New Roman" w:eastAsia="Times New Roman" w:hAnsi="Times New Roman" w:cs="Times New Roman"/>
          <w:sz w:val="28"/>
          <w:szCs w:val="28"/>
          <w:lang w:eastAsia="ru-RU"/>
        </w:rPr>
        <w:t xml:space="preserve">         Герои предстают готовыми, сюжеты развиваются по заданному сценарию и т.д. и т.п. Многие взрослые замечают, что дети стали пересказывать сказки не по книгам, а по мультикам. То есть, первоисточником  становится не живое слово, а экран. Зачастую дети даже спорят, доказывая, что в мультике было не так, как это написано в книжке.</w:t>
      </w:r>
    </w:p>
    <w:p w:rsidR="00744813" w:rsidRPr="00BD2CE7" w:rsidRDefault="00744813" w:rsidP="00BD2CE7">
      <w:pPr>
        <w:shd w:val="clear" w:color="auto" w:fill="FFFFFF"/>
        <w:spacing w:after="0" w:line="240" w:lineRule="auto"/>
        <w:jc w:val="both"/>
        <w:rPr>
          <w:rFonts w:ascii="Times New Roman" w:eastAsia="Times New Roman" w:hAnsi="Times New Roman" w:cs="Times New Roman"/>
          <w:sz w:val="28"/>
          <w:szCs w:val="28"/>
          <w:lang w:eastAsia="ru-RU"/>
        </w:rPr>
      </w:pPr>
      <w:r w:rsidRPr="00BD2CE7">
        <w:rPr>
          <w:rFonts w:ascii="Times New Roman" w:eastAsia="Times New Roman" w:hAnsi="Times New Roman" w:cs="Times New Roman"/>
          <w:sz w:val="28"/>
          <w:szCs w:val="28"/>
          <w:lang w:eastAsia="ru-RU"/>
        </w:rPr>
        <w:t xml:space="preserve">         Исходя из всего выше сказанного, считаю, что данная тема является более чем актуальной в современном мире. </w:t>
      </w:r>
    </w:p>
    <w:p w:rsidR="005C1EED" w:rsidRDefault="00BD2CE7" w:rsidP="005C1EED">
      <w:pPr>
        <w:spacing w:after="0" w:line="240" w:lineRule="auto"/>
        <w:jc w:val="both"/>
        <w:rPr>
          <w:rFonts w:ascii="Times New Roman" w:eastAsia="Times New Roman" w:hAnsi="Times New Roman" w:cs="Times New Roman"/>
          <w:sz w:val="28"/>
          <w:szCs w:val="28"/>
          <w:lang w:eastAsia="ru-RU"/>
        </w:rPr>
      </w:pPr>
      <w:r w:rsidRPr="00BD2CE7">
        <w:rPr>
          <w:rFonts w:ascii="Times New Roman" w:eastAsia="Times New Roman" w:hAnsi="Times New Roman" w:cs="Times New Roman"/>
          <w:bCs/>
          <w:sz w:val="28"/>
          <w:szCs w:val="28"/>
          <w:lang w:eastAsia="ru-RU"/>
        </w:rPr>
        <w:t xml:space="preserve">          </w:t>
      </w:r>
      <w:proofErr w:type="spellStart"/>
      <w:r w:rsidR="00744813" w:rsidRPr="00BD2CE7">
        <w:rPr>
          <w:rFonts w:ascii="Times New Roman" w:eastAsia="Times New Roman" w:hAnsi="Times New Roman" w:cs="Times New Roman"/>
          <w:bCs/>
          <w:sz w:val="28"/>
          <w:szCs w:val="28"/>
          <w:lang w:eastAsia="ru-RU"/>
        </w:rPr>
        <w:t>Бумагопластика</w:t>
      </w:r>
      <w:proofErr w:type="spellEnd"/>
      <w:r w:rsidR="00744813" w:rsidRPr="00BD2CE7">
        <w:rPr>
          <w:rFonts w:ascii="Times New Roman" w:eastAsia="Times New Roman" w:hAnsi="Times New Roman" w:cs="Times New Roman"/>
          <w:sz w:val="28"/>
          <w:szCs w:val="28"/>
          <w:lang w:eastAsia="ru-RU"/>
        </w:rPr>
        <w:t> – один из самых простых,    увлекательных и доступных способов работы с бумагой.    Этот вид дея</w:t>
      </w:r>
      <w:r w:rsidRPr="00BD2CE7">
        <w:rPr>
          <w:rFonts w:ascii="Times New Roman" w:eastAsia="Times New Roman" w:hAnsi="Times New Roman" w:cs="Times New Roman"/>
          <w:sz w:val="28"/>
          <w:szCs w:val="28"/>
          <w:lang w:eastAsia="ru-RU"/>
        </w:rPr>
        <w:t>тельности близок любому ребёнку</w:t>
      </w:r>
      <w:proofErr w:type="gramStart"/>
      <w:r w:rsidRPr="00BD2CE7">
        <w:rPr>
          <w:rFonts w:ascii="Times New Roman" w:eastAsia="Times New Roman" w:hAnsi="Times New Roman" w:cs="Times New Roman"/>
          <w:sz w:val="28"/>
          <w:szCs w:val="28"/>
          <w:lang w:eastAsia="ru-RU"/>
        </w:rPr>
        <w:t xml:space="preserve"> </w:t>
      </w:r>
      <w:r w:rsidR="00744813" w:rsidRPr="00BD2CE7">
        <w:rPr>
          <w:rFonts w:ascii="Times New Roman" w:eastAsia="Times New Roman" w:hAnsi="Times New Roman" w:cs="Times New Roman"/>
          <w:sz w:val="28"/>
          <w:szCs w:val="28"/>
          <w:lang w:eastAsia="ru-RU"/>
        </w:rPr>
        <w:t>З</w:t>
      </w:r>
      <w:proofErr w:type="gramEnd"/>
      <w:r w:rsidR="00744813" w:rsidRPr="00BD2CE7">
        <w:rPr>
          <w:rFonts w:ascii="Times New Roman" w:eastAsia="Times New Roman" w:hAnsi="Times New Roman" w:cs="Times New Roman"/>
          <w:sz w:val="28"/>
          <w:szCs w:val="28"/>
          <w:lang w:eastAsia="ru-RU"/>
        </w:rPr>
        <w:t>анимаясь </w:t>
      </w:r>
      <w:proofErr w:type="spellStart"/>
      <w:r w:rsidR="00744813" w:rsidRPr="00BD2CE7">
        <w:rPr>
          <w:rFonts w:ascii="Times New Roman" w:eastAsia="Times New Roman" w:hAnsi="Times New Roman" w:cs="Times New Roman"/>
          <w:bCs/>
          <w:sz w:val="28"/>
          <w:szCs w:val="28"/>
          <w:lang w:eastAsia="ru-RU"/>
        </w:rPr>
        <w:t>бумагопластикой</w:t>
      </w:r>
      <w:proofErr w:type="spellEnd"/>
      <w:r w:rsidR="00744813" w:rsidRPr="00BD2CE7">
        <w:rPr>
          <w:rFonts w:ascii="Times New Roman" w:eastAsia="Times New Roman" w:hAnsi="Times New Roman" w:cs="Times New Roman"/>
          <w:bCs/>
          <w:sz w:val="28"/>
          <w:szCs w:val="28"/>
          <w:lang w:eastAsia="ru-RU"/>
        </w:rPr>
        <w:t>, </w:t>
      </w:r>
      <w:r w:rsidR="00744813" w:rsidRPr="00BD2CE7">
        <w:rPr>
          <w:rFonts w:ascii="Times New Roman" w:eastAsia="Times New Roman" w:hAnsi="Times New Roman" w:cs="Times New Roman"/>
          <w:sz w:val="28"/>
          <w:szCs w:val="28"/>
          <w:lang w:eastAsia="ru-RU"/>
        </w:rPr>
        <w:t>дети получают возможность самостоятельно овладеть различными приёмами и способами действий с бумагой. Научившись мять бумагу, рвать, резать, закручивать в жгуты, сгибать в разных направлениях ребёнок сумеет выполнить самые разнообразные изделия – игрушки, сувениры, плоскостные и объёмные композиции</w:t>
      </w:r>
      <w:r>
        <w:rPr>
          <w:rFonts w:ascii="Times New Roman" w:eastAsia="Times New Roman" w:hAnsi="Times New Roman" w:cs="Times New Roman"/>
          <w:sz w:val="28"/>
          <w:szCs w:val="28"/>
          <w:lang w:eastAsia="ru-RU"/>
        </w:rPr>
        <w:t>.</w:t>
      </w:r>
    </w:p>
    <w:p w:rsidR="005C1EED" w:rsidRPr="005C1EED" w:rsidRDefault="005C1EED" w:rsidP="005C1EE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E17C4C">
        <w:rPr>
          <w:rFonts w:ascii="Times New Roman" w:eastAsia="Times New Roman" w:hAnsi="Times New Roman" w:cs="Times New Roman"/>
          <w:color w:val="000000"/>
          <w:sz w:val="28"/>
          <w:szCs w:val="28"/>
          <w:lang w:eastAsia="ru-RU"/>
        </w:rPr>
        <w:t xml:space="preserve"> Увлекательные занятия позволяют деткам открыть в себе творческие способности, развить воображение, развить пространственное мышление, чувство прекрасного, воспитывают умение наблюдать, стимулируют развитие памяти, мелкой моторики, глазомера, чувства цвета, композиции. Даже при незначительном усилии со стороны детей, работа привлекает своим необычным выполнением, вызывает желание у ребёнка сделать что-то оригинальное, необычное.</w:t>
      </w:r>
    </w:p>
    <w:p w:rsidR="005C1EED" w:rsidRPr="005C1EED" w:rsidRDefault="005C1EED" w:rsidP="005C1EE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C1EED">
        <w:rPr>
          <w:rFonts w:ascii="Times New Roman" w:eastAsia="Times New Roman" w:hAnsi="Times New Roman" w:cs="Times New Roman"/>
          <w:sz w:val="28"/>
          <w:szCs w:val="28"/>
          <w:lang w:eastAsia="ru-RU"/>
        </w:rPr>
        <w:t>Способов взаимодействия с бумагой множество, какие-то насчитывают много веко, как оригами, некоторые появились недавно, но почти все можно применять в детском саду, или адаптировать к потребностям  дошкольного образования.</w:t>
      </w:r>
    </w:p>
    <w:p w:rsidR="005C1EED" w:rsidRPr="005C1EED" w:rsidRDefault="005C1EED" w:rsidP="005C1EE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C1EED">
        <w:rPr>
          <w:rFonts w:ascii="Times New Roman" w:eastAsia="Times New Roman" w:hAnsi="Times New Roman" w:cs="Times New Roman"/>
          <w:sz w:val="28"/>
          <w:szCs w:val="28"/>
          <w:lang w:eastAsia="ru-RU"/>
        </w:rPr>
        <w:t>В чем еще несомненный плюс  </w:t>
      </w:r>
      <w:proofErr w:type="spellStart"/>
      <w:r w:rsidRPr="005C1EED">
        <w:rPr>
          <w:rFonts w:ascii="Times New Roman" w:eastAsia="Times New Roman" w:hAnsi="Times New Roman" w:cs="Times New Roman"/>
          <w:sz w:val="28"/>
          <w:szCs w:val="28"/>
          <w:lang w:eastAsia="ru-RU"/>
        </w:rPr>
        <w:t>бумагопластики</w:t>
      </w:r>
      <w:proofErr w:type="spellEnd"/>
      <w:r w:rsidRPr="005C1EED">
        <w:rPr>
          <w:rFonts w:ascii="Times New Roman" w:eastAsia="Times New Roman" w:hAnsi="Times New Roman" w:cs="Times New Roman"/>
          <w:sz w:val="28"/>
          <w:szCs w:val="28"/>
          <w:lang w:eastAsia="ru-RU"/>
        </w:rPr>
        <w:t>, это возможность интегрирования с другими образовательными областями.</w:t>
      </w:r>
    </w:p>
    <w:p w:rsidR="005C1EED" w:rsidRDefault="005C1EED" w:rsidP="005C1EED">
      <w:pPr>
        <w:shd w:val="clear" w:color="auto" w:fill="FFFFFF"/>
        <w:spacing w:after="0" w:line="240" w:lineRule="auto"/>
        <w:jc w:val="both"/>
        <w:rPr>
          <w:rFonts w:ascii="Times New Roman" w:eastAsia="Times New Roman" w:hAnsi="Times New Roman" w:cs="Times New Roman"/>
          <w:sz w:val="28"/>
          <w:szCs w:val="28"/>
          <w:lang w:eastAsia="ru-RU"/>
        </w:rPr>
      </w:pPr>
      <w:r w:rsidRPr="005C1EED">
        <w:rPr>
          <w:rFonts w:ascii="Times New Roman" w:eastAsia="Times New Roman" w:hAnsi="Times New Roman" w:cs="Times New Roman"/>
          <w:sz w:val="28"/>
          <w:szCs w:val="28"/>
          <w:lang w:eastAsia="ru-RU"/>
        </w:rPr>
        <w:t xml:space="preserve">Неважно чем вы занимаетесь с детьми: оригами, </w:t>
      </w:r>
      <w:proofErr w:type="spellStart"/>
      <w:r w:rsidRPr="005C1EED">
        <w:rPr>
          <w:rFonts w:ascii="Times New Roman" w:eastAsia="Times New Roman" w:hAnsi="Times New Roman" w:cs="Times New Roman"/>
          <w:sz w:val="28"/>
          <w:szCs w:val="28"/>
          <w:lang w:eastAsia="ru-RU"/>
        </w:rPr>
        <w:t>квиллингом</w:t>
      </w:r>
      <w:proofErr w:type="spellEnd"/>
      <w:r w:rsidRPr="005C1EED">
        <w:rPr>
          <w:rFonts w:ascii="Times New Roman" w:eastAsia="Times New Roman" w:hAnsi="Times New Roman" w:cs="Times New Roman"/>
          <w:sz w:val="28"/>
          <w:szCs w:val="28"/>
          <w:lang w:eastAsia="ru-RU"/>
        </w:rPr>
        <w:t>, всегда можно (и даже нужно) рассказать детям про историю бумаги. Откуда взялся лист на вашем столе? Какой путь проделал от дерева в лесу до белог</w:t>
      </w:r>
      <w:r>
        <w:rPr>
          <w:rFonts w:ascii="Times New Roman" w:eastAsia="Times New Roman" w:hAnsi="Times New Roman" w:cs="Times New Roman"/>
          <w:sz w:val="28"/>
          <w:szCs w:val="28"/>
          <w:lang w:eastAsia="ru-RU"/>
        </w:rPr>
        <w:t>о листа</w:t>
      </w:r>
      <w:r w:rsidRPr="005C1EED">
        <w:rPr>
          <w:rFonts w:ascii="Times New Roman" w:eastAsia="Times New Roman" w:hAnsi="Times New Roman" w:cs="Times New Roman"/>
          <w:sz w:val="28"/>
          <w:szCs w:val="28"/>
          <w:lang w:eastAsia="ru-RU"/>
        </w:rPr>
        <w:t>, лежащего перед  вами? Вот тут и воспитание экологического сознания, и форми</w:t>
      </w:r>
      <w:r>
        <w:rPr>
          <w:rFonts w:ascii="Times New Roman" w:eastAsia="Times New Roman" w:hAnsi="Times New Roman" w:cs="Times New Roman"/>
          <w:sz w:val="28"/>
          <w:szCs w:val="28"/>
          <w:lang w:eastAsia="ru-RU"/>
        </w:rPr>
        <w:t xml:space="preserve">рование целостной картины мира.  </w:t>
      </w:r>
    </w:p>
    <w:p w:rsidR="005C1EED" w:rsidRDefault="005C1EED" w:rsidP="005C1EED">
      <w:pPr>
        <w:shd w:val="clear" w:color="auto" w:fill="FFFFFF"/>
        <w:spacing w:after="0" w:line="240" w:lineRule="auto"/>
        <w:jc w:val="both"/>
        <w:rPr>
          <w:rFonts w:ascii="Times New Roman" w:eastAsia="Times New Roman" w:hAnsi="Times New Roman" w:cs="Times New Roman"/>
          <w:sz w:val="28"/>
          <w:szCs w:val="28"/>
          <w:lang w:eastAsia="ru-RU"/>
        </w:rPr>
      </w:pPr>
      <w:r w:rsidRPr="006103B2">
        <w:rPr>
          <w:rFonts w:ascii="Times New Roman" w:eastAsia="Times New Roman" w:hAnsi="Times New Roman" w:cs="Times New Roman"/>
          <w:sz w:val="28"/>
          <w:szCs w:val="28"/>
          <w:lang w:eastAsia="ru-RU"/>
        </w:rPr>
        <w:lastRenderedPageBreak/>
        <w:t xml:space="preserve">          Во время занятий,</w:t>
      </w:r>
      <w:r w:rsidR="006103B2" w:rsidRPr="006103B2">
        <w:rPr>
          <w:rFonts w:ascii="Times New Roman" w:eastAsia="Times New Roman" w:hAnsi="Times New Roman" w:cs="Times New Roman"/>
          <w:sz w:val="28"/>
          <w:szCs w:val="28"/>
          <w:lang w:eastAsia="ru-RU"/>
        </w:rPr>
        <w:t xml:space="preserve"> </w:t>
      </w:r>
      <w:r w:rsidRPr="006103B2">
        <w:rPr>
          <w:rFonts w:ascii="Times New Roman" w:eastAsia="Times New Roman" w:hAnsi="Times New Roman" w:cs="Times New Roman"/>
          <w:sz w:val="28"/>
          <w:szCs w:val="28"/>
          <w:lang w:eastAsia="ru-RU"/>
        </w:rPr>
        <w:t>когда создаются фигурки животных</w:t>
      </w:r>
      <w:r w:rsidR="006103B2" w:rsidRPr="006103B2">
        <w:rPr>
          <w:rFonts w:ascii="Times New Roman" w:eastAsia="Times New Roman" w:hAnsi="Times New Roman" w:cs="Times New Roman"/>
          <w:sz w:val="28"/>
          <w:szCs w:val="28"/>
          <w:lang w:eastAsia="ru-RU"/>
        </w:rPr>
        <w:t>,</w:t>
      </w:r>
      <w:r w:rsidRPr="006103B2">
        <w:rPr>
          <w:rFonts w:ascii="Times New Roman" w:eastAsia="Times New Roman" w:hAnsi="Times New Roman" w:cs="Times New Roman"/>
          <w:sz w:val="28"/>
          <w:szCs w:val="28"/>
          <w:lang w:eastAsia="ru-RU"/>
        </w:rPr>
        <w:t xml:space="preserve"> обязательно вспомина</w:t>
      </w:r>
      <w:r w:rsidR="006103B2" w:rsidRPr="006103B2">
        <w:rPr>
          <w:rFonts w:ascii="Times New Roman" w:eastAsia="Times New Roman" w:hAnsi="Times New Roman" w:cs="Times New Roman"/>
          <w:sz w:val="28"/>
          <w:szCs w:val="28"/>
          <w:lang w:eastAsia="ru-RU"/>
        </w:rPr>
        <w:t>ются</w:t>
      </w:r>
      <w:r w:rsidRPr="006103B2">
        <w:rPr>
          <w:rFonts w:ascii="Times New Roman" w:eastAsia="Times New Roman" w:hAnsi="Times New Roman" w:cs="Times New Roman"/>
          <w:sz w:val="28"/>
          <w:szCs w:val="28"/>
          <w:lang w:eastAsia="ru-RU"/>
        </w:rPr>
        <w:t xml:space="preserve"> стихи, загадки, пословицы про этих животных. Где они живут, чем питаются. Особенно нравится детям создавать фигурки к сказкам, так каждую сказку можно обыграть по-своему, даже создать бумажный театр и поиграть в него. Ничего страшного если фигурка помнется или испортится, можно сделать </w:t>
      </w:r>
      <w:proofErr w:type="gramStart"/>
      <w:r w:rsidRPr="006103B2">
        <w:rPr>
          <w:rFonts w:ascii="Times New Roman" w:eastAsia="Times New Roman" w:hAnsi="Times New Roman" w:cs="Times New Roman"/>
          <w:sz w:val="28"/>
          <w:szCs w:val="28"/>
          <w:lang w:eastAsia="ru-RU"/>
        </w:rPr>
        <w:t>новую</w:t>
      </w:r>
      <w:proofErr w:type="gramEnd"/>
      <w:r w:rsidRPr="006103B2">
        <w:rPr>
          <w:rFonts w:ascii="Times New Roman" w:eastAsia="Times New Roman" w:hAnsi="Times New Roman" w:cs="Times New Roman"/>
          <w:sz w:val="28"/>
          <w:szCs w:val="28"/>
          <w:lang w:eastAsia="ru-RU"/>
        </w:rPr>
        <w:t>.  </w:t>
      </w:r>
    </w:p>
    <w:p w:rsidR="006103B2" w:rsidRDefault="006103B2" w:rsidP="006103B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03B2">
        <w:rPr>
          <w:rFonts w:ascii="Times New Roman" w:eastAsia="Times New Roman" w:hAnsi="Times New Roman" w:cs="Times New Roman"/>
          <w:sz w:val="28"/>
          <w:szCs w:val="28"/>
          <w:lang w:eastAsia="ru-RU"/>
        </w:rPr>
        <w:t xml:space="preserve">В процессе занятий по </w:t>
      </w:r>
      <w:proofErr w:type="spellStart"/>
      <w:r w:rsidRPr="006103B2">
        <w:rPr>
          <w:rFonts w:ascii="Times New Roman" w:eastAsia="Times New Roman" w:hAnsi="Times New Roman" w:cs="Times New Roman"/>
          <w:sz w:val="28"/>
          <w:szCs w:val="28"/>
          <w:lang w:eastAsia="ru-RU"/>
        </w:rPr>
        <w:t>бумагопластике</w:t>
      </w:r>
      <w:proofErr w:type="spellEnd"/>
      <w:r w:rsidRPr="006103B2">
        <w:rPr>
          <w:rFonts w:ascii="Times New Roman" w:eastAsia="Times New Roman" w:hAnsi="Times New Roman" w:cs="Times New Roman"/>
          <w:sz w:val="28"/>
          <w:szCs w:val="28"/>
          <w:lang w:eastAsia="ru-RU"/>
        </w:rPr>
        <w:t xml:space="preserve"> дети знакомятся с основными геометрическими понятиями, учатся ориентироваться на листе бумаги, тренируются в развитии чертежных навыков. У детей развивается глазомер и абстрактное мышление, улучшается мелкая моторика и координация движений рук, воспитывается усидчивость и аккуратность.</w:t>
      </w:r>
      <w:r>
        <w:rPr>
          <w:rFonts w:ascii="Times New Roman" w:eastAsia="Times New Roman" w:hAnsi="Times New Roman" w:cs="Times New Roman"/>
          <w:sz w:val="28"/>
          <w:szCs w:val="28"/>
          <w:lang w:eastAsia="ru-RU"/>
        </w:rPr>
        <w:t xml:space="preserve">   </w:t>
      </w:r>
    </w:p>
    <w:p w:rsidR="003C1E47" w:rsidRDefault="006103B2" w:rsidP="003C1E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03B2">
        <w:rPr>
          <w:rFonts w:ascii="Times New Roman" w:eastAsia="Times New Roman" w:hAnsi="Times New Roman" w:cs="Times New Roman"/>
          <w:sz w:val="28"/>
          <w:szCs w:val="28"/>
          <w:lang w:eastAsia="ru-RU"/>
        </w:rPr>
        <w:t>В процессе выполнения творческих работ вырабатываются такие  </w:t>
      </w:r>
      <w:r w:rsidRPr="006103B2">
        <w:rPr>
          <w:rFonts w:ascii="Times New Roman" w:eastAsia="Times New Roman" w:hAnsi="Times New Roman" w:cs="Times New Roman"/>
          <w:bCs/>
          <w:sz w:val="28"/>
          <w:szCs w:val="28"/>
          <w:lang w:eastAsia="ru-RU"/>
        </w:rPr>
        <w:t>умения</w:t>
      </w:r>
      <w:r>
        <w:rPr>
          <w:rFonts w:ascii="Times New Roman" w:eastAsia="Times New Roman" w:hAnsi="Times New Roman" w:cs="Times New Roman"/>
          <w:sz w:val="28"/>
          <w:szCs w:val="28"/>
          <w:lang w:eastAsia="ru-RU"/>
        </w:rPr>
        <w:t xml:space="preserve"> как </w:t>
      </w:r>
      <w:r w:rsidR="003C1E47">
        <w:rPr>
          <w:rFonts w:ascii="Times New Roman" w:eastAsia="Times New Roman" w:hAnsi="Times New Roman" w:cs="Times New Roman"/>
          <w:sz w:val="28"/>
          <w:szCs w:val="28"/>
          <w:lang w:eastAsia="ru-RU"/>
        </w:rPr>
        <w:t>умение</w:t>
      </w:r>
      <w:r>
        <w:rPr>
          <w:rFonts w:ascii="Times New Roman" w:eastAsia="Times New Roman" w:hAnsi="Times New Roman" w:cs="Times New Roman"/>
          <w:sz w:val="28"/>
          <w:szCs w:val="28"/>
          <w:lang w:eastAsia="ru-RU"/>
        </w:rPr>
        <w:t xml:space="preserve"> </w:t>
      </w:r>
      <w:r w:rsidRPr="006103B2">
        <w:rPr>
          <w:rFonts w:ascii="Times New Roman" w:eastAsia="Times New Roman" w:hAnsi="Times New Roman" w:cs="Times New Roman"/>
          <w:sz w:val="28"/>
          <w:szCs w:val="28"/>
          <w:lang w:eastAsia="ru-RU"/>
        </w:rPr>
        <w:t>договариваться о совместной работе,</w:t>
      </w:r>
      <w:r>
        <w:rPr>
          <w:rFonts w:ascii="Times New Roman" w:eastAsia="Times New Roman" w:hAnsi="Times New Roman" w:cs="Times New Roman"/>
          <w:sz w:val="28"/>
          <w:szCs w:val="28"/>
          <w:lang w:eastAsia="ru-RU"/>
        </w:rPr>
        <w:t xml:space="preserve"> </w:t>
      </w:r>
      <w:r w:rsidRPr="006103B2">
        <w:rPr>
          <w:rFonts w:ascii="Times New Roman" w:eastAsia="Times New Roman" w:hAnsi="Times New Roman" w:cs="Times New Roman"/>
          <w:sz w:val="28"/>
          <w:szCs w:val="28"/>
          <w:lang w:eastAsia="ru-RU"/>
        </w:rPr>
        <w:t>работать вместе, уступать дру</w:t>
      </w:r>
      <w:r>
        <w:rPr>
          <w:rFonts w:ascii="Times New Roman" w:eastAsia="Times New Roman" w:hAnsi="Times New Roman" w:cs="Times New Roman"/>
          <w:sz w:val="28"/>
          <w:szCs w:val="28"/>
          <w:lang w:eastAsia="ru-RU"/>
        </w:rPr>
        <w:t>г другу, помогать, подсказывать,</w:t>
      </w:r>
      <w:r w:rsidR="003C1E47">
        <w:rPr>
          <w:rFonts w:ascii="Times New Roman" w:eastAsia="Times New Roman" w:hAnsi="Times New Roman" w:cs="Times New Roman"/>
          <w:sz w:val="28"/>
          <w:szCs w:val="28"/>
          <w:lang w:eastAsia="ru-RU"/>
        </w:rPr>
        <w:t xml:space="preserve"> </w:t>
      </w:r>
      <w:r w:rsidRPr="006103B2">
        <w:rPr>
          <w:rFonts w:ascii="Times New Roman" w:eastAsia="Times New Roman" w:hAnsi="Times New Roman" w:cs="Times New Roman"/>
          <w:sz w:val="28"/>
          <w:szCs w:val="28"/>
          <w:lang w:eastAsia="ru-RU"/>
        </w:rPr>
        <w:t>радоваться успехам своим и товарищей при создании работы.</w:t>
      </w:r>
    </w:p>
    <w:p w:rsidR="003C1E47" w:rsidRPr="003C1E47" w:rsidRDefault="003C1E47" w:rsidP="003C1E4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3C1E47">
        <w:rPr>
          <w:rFonts w:ascii="Times New Roman" w:eastAsia="Times New Roman" w:hAnsi="Times New Roman" w:cs="Times New Roman"/>
          <w:color w:val="000000"/>
          <w:sz w:val="28"/>
          <w:szCs w:val="28"/>
          <w:lang w:eastAsia="ru-RU"/>
        </w:rPr>
        <w:t>Все коллективные работы имеют свое целевое назначение. Дети вместе создают картину, украшают группу, выполняют панно для досуга, декорации к играм, книжку-ширму, иллюстрируют сказки, стихотворения, что является конечным результатом творческой работы. Во время выполнения работы дети учатся общаться друг с другом и с взрослым.</w:t>
      </w:r>
    </w:p>
    <w:p w:rsidR="003C1E47" w:rsidRPr="003C1E47" w:rsidRDefault="003C1E47" w:rsidP="003C1E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1E47">
        <w:rPr>
          <w:rFonts w:ascii="Times New Roman" w:eastAsia="Times New Roman" w:hAnsi="Times New Roman" w:cs="Times New Roman"/>
          <w:sz w:val="28"/>
          <w:szCs w:val="28"/>
          <w:lang w:eastAsia="ru-RU"/>
        </w:rPr>
        <w:t>После пары сказок у детей появляется желание  не просто создать героев к сказке, но и обустроить сцену,  сделать домики. Вот тут подключается и  объемная композиция и классическая аппликация, желание свое видение сказки сделать максимально ярким и интересным вдохновляет детей на овладение новыми приемами в работе с бумагой. Самым частым становится вопрос: а как это сделать?</w:t>
      </w:r>
    </w:p>
    <w:p w:rsidR="003C1E47" w:rsidRPr="003C1E47" w:rsidRDefault="003C1E47" w:rsidP="003C1E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1E47">
        <w:rPr>
          <w:rFonts w:ascii="Times New Roman" w:eastAsia="Times New Roman" w:hAnsi="Times New Roman" w:cs="Times New Roman"/>
          <w:sz w:val="28"/>
          <w:szCs w:val="28"/>
          <w:lang w:eastAsia="ru-RU"/>
        </w:rPr>
        <w:t>Вот с этого начинается самостоятельность ребенка, приемы ему уже показали, бумага всегда под рукой и образ в голове есть. Взро</w:t>
      </w:r>
      <w:r>
        <w:rPr>
          <w:rFonts w:ascii="Times New Roman" w:eastAsia="Times New Roman" w:hAnsi="Times New Roman" w:cs="Times New Roman"/>
          <w:sz w:val="28"/>
          <w:szCs w:val="28"/>
          <w:lang w:eastAsia="ru-RU"/>
        </w:rPr>
        <w:t xml:space="preserve">слый на  данном этапе становится </w:t>
      </w:r>
      <w:r w:rsidRPr="003C1E47">
        <w:rPr>
          <w:rFonts w:ascii="Times New Roman" w:eastAsia="Times New Roman" w:hAnsi="Times New Roman" w:cs="Times New Roman"/>
          <w:sz w:val="28"/>
          <w:szCs w:val="28"/>
          <w:lang w:eastAsia="ru-RU"/>
        </w:rPr>
        <w:t xml:space="preserve">помощником, который должен не помешать творческому  самовыражению, </w:t>
      </w:r>
      <w:r>
        <w:rPr>
          <w:rFonts w:ascii="Times New Roman" w:eastAsia="Times New Roman" w:hAnsi="Times New Roman" w:cs="Times New Roman"/>
          <w:sz w:val="28"/>
          <w:szCs w:val="28"/>
          <w:lang w:eastAsia="ru-RU"/>
        </w:rPr>
        <w:t>а направить в нужном направлении</w:t>
      </w:r>
      <w:r w:rsidRPr="003C1E47">
        <w:rPr>
          <w:rFonts w:ascii="Times New Roman" w:eastAsia="Times New Roman" w:hAnsi="Times New Roman" w:cs="Times New Roman"/>
          <w:sz w:val="28"/>
          <w:szCs w:val="28"/>
          <w:lang w:eastAsia="ru-RU"/>
        </w:rPr>
        <w:t>, подтолкнуть на мысль.  </w:t>
      </w:r>
    </w:p>
    <w:p w:rsidR="003C1E47" w:rsidRPr="003C1E47" w:rsidRDefault="003C1E47" w:rsidP="003C1E4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1E47">
        <w:rPr>
          <w:rFonts w:ascii="Times New Roman" w:eastAsia="Times New Roman" w:hAnsi="Times New Roman" w:cs="Times New Roman"/>
          <w:sz w:val="28"/>
          <w:szCs w:val="28"/>
          <w:lang w:eastAsia="ru-RU"/>
        </w:rPr>
        <w:t>Очень важно перед  детьми максимально раскрыть их возможности в работе с бумагой, чтобы они поверили в себя и могли работать без направляющей руки взрослого.</w:t>
      </w:r>
    </w:p>
    <w:p w:rsidR="003C1E47" w:rsidRDefault="003C1E47"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r w:rsidRPr="00BB13D5">
        <w:rPr>
          <w:rFonts w:ascii="Times New Roman" w:eastAsia="Times New Roman" w:hAnsi="Times New Roman" w:cs="Times New Roman"/>
          <w:sz w:val="28"/>
          <w:szCs w:val="28"/>
          <w:lang w:eastAsia="ru-RU"/>
        </w:rPr>
        <w:drawing>
          <wp:anchor distT="0" distB="0" distL="114300" distR="114300" simplePos="0" relativeHeight="251659264" behindDoc="0" locked="0" layoutInCell="1" allowOverlap="1" wp14:anchorId="428B2348" wp14:editId="6ED56A0E">
            <wp:simplePos x="0" y="0"/>
            <wp:positionH relativeFrom="column">
              <wp:posOffset>-407035</wp:posOffset>
            </wp:positionH>
            <wp:positionV relativeFrom="paragraph">
              <wp:posOffset>152400</wp:posOffset>
            </wp:positionV>
            <wp:extent cx="3525520" cy="2568575"/>
            <wp:effectExtent l="152400" t="152400" r="170180" b="174625"/>
            <wp:wrapSquare wrapText="bothSides"/>
            <wp:docPr id="4" name="Рисунок 4" descr="G:\Волшебная бумага (аттест.)\P1040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Волшебная бумага (аттест.)\P104088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5520" cy="25685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i/>
          <w:sz w:val="28"/>
          <w:szCs w:val="28"/>
          <w:lang w:eastAsia="ru-RU"/>
        </w:rPr>
        <w:t>Коллективная работа</w:t>
      </w: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i/>
          <w:sz w:val="28"/>
          <w:szCs w:val="28"/>
          <w:lang w:eastAsia="ru-RU"/>
        </w:rPr>
        <w:t xml:space="preserve"> </w:t>
      </w:r>
      <w:r w:rsidRPr="00BB13D5">
        <w:rPr>
          <w:rFonts w:ascii="Times New Roman" w:eastAsia="Times New Roman" w:hAnsi="Times New Roman" w:cs="Times New Roman"/>
          <w:b/>
          <w:i/>
          <w:sz w:val="28"/>
          <w:szCs w:val="28"/>
          <w:lang w:eastAsia="ru-RU"/>
        </w:rPr>
        <w:t>«Ветка рябины»</w:t>
      </w:r>
      <w:r w:rsidRPr="00BB13D5">
        <w:rPr>
          <w:rFonts w:ascii="Times New Roman" w:eastAsia="Times New Roman" w:hAnsi="Times New Roman" w:cs="Times New Roman"/>
          <w:i/>
          <w:sz w:val="28"/>
          <w:szCs w:val="28"/>
          <w:lang w:eastAsia="ru-RU"/>
        </w:rPr>
        <w:t xml:space="preserve"> </w:t>
      </w: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i/>
          <w:sz w:val="28"/>
          <w:szCs w:val="28"/>
          <w:lang w:eastAsia="ru-RU"/>
        </w:rPr>
        <w:t>(техника «Бумажный комочек»)</w:t>
      </w: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i/>
          <w:sz w:val="28"/>
          <w:szCs w:val="28"/>
          <w:lang w:eastAsia="ru-RU"/>
        </w:rPr>
        <w:t>Коллективная работа</w:t>
      </w:r>
    </w:p>
    <w:p w:rsidR="00BB13D5" w:rsidRPr="00BB13D5" w:rsidRDefault="00BB13D5" w:rsidP="00BB13D5">
      <w:pPr>
        <w:shd w:val="clear" w:color="auto" w:fill="FFFFFF"/>
        <w:spacing w:after="0" w:line="240" w:lineRule="auto"/>
        <w:jc w:val="both"/>
        <w:rPr>
          <w:rFonts w:ascii="Times New Roman" w:eastAsia="Times New Roman" w:hAnsi="Times New Roman" w:cs="Times New Roman"/>
          <w:b/>
          <w:i/>
          <w:sz w:val="28"/>
          <w:szCs w:val="28"/>
          <w:lang w:eastAsia="ru-RU"/>
        </w:rPr>
      </w:pPr>
      <w:r w:rsidRPr="00BB13D5">
        <w:rPr>
          <w:rFonts w:ascii="Times New Roman" w:eastAsia="Times New Roman" w:hAnsi="Times New Roman" w:cs="Times New Roman"/>
          <w:b/>
          <w:i/>
          <w:sz w:val="28"/>
          <w:szCs w:val="28"/>
          <w:lang w:eastAsia="ru-RU"/>
        </w:rPr>
        <w:t>«Новогодняя гирлянда»</w:t>
      </w: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i/>
          <w:sz w:val="28"/>
          <w:szCs w:val="28"/>
          <w:lang w:eastAsia="ru-RU"/>
        </w:rPr>
        <w:t>(техника «Бумажная петля»)</w:t>
      </w: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i/>
          <w:sz w:val="28"/>
          <w:szCs w:val="28"/>
          <w:lang w:eastAsia="ru-RU"/>
        </w:rPr>
        <w:t xml:space="preserve">Аппликация </w:t>
      </w:r>
      <w:r w:rsidRPr="00BB13D5">
        <w:rPr>
          <w:rFonts w:ascii="Times New Roman" w:eastAsia="Times New Roman" w:hAnsi="Times New Roman" w:cs="Times New Roman"/>
          <w:b/>
          <w:i/>
          <w:sz w:val="28"/>
          <w:szCs w:val="28"/>
          <w:lang w:eastAsia="ru-RU"/>
        </w:rPr>
        <w:t>«Капелька»</w:t>
      </w:r>
      <w:r w:rsidRPr="00BB13D5">
        <w:rPr>
          <w:rFonts w:ascii="Times New Roman" w:eastAsia="Times New Roman" w:hAnsi="Times New Roman" w:cs="Times New Roman"/>
          <w:i/>
          <w:sz w:val="28"/>
          <w:szCs w:val="28"/>
          <w:lang w:eastAsia="ru-RU"/>
        </w:rPr>
        <w:t xml:space="preserve"> (техника «Бумажная петля»)</w:t>
      </w: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i/>
          <w:sz w:val="28"/>
          <w:szCs w:val="28"/>
          <w:lang w:eastAsia="ru-RU"/>
        </w:rPr>
        <w:drawing>
          <wp:anchor distT="0" distB="0" distL="114300" distR="114300" simplePos="0" relativeHeight="251660288" behindDoc="0" locked="0" layoutInCell="1" allowOverlap="1" wp14:anchorId="0C528051" wp14:editId="54116630">
            <wp:simplePos x="4613275" y="1346200"/>
            <wp:positionH relativeFrom="margin">
              <wp:align>right</wp:align>
            </wp:positionH>
            <wp:positionV relativeFrom="margin">
              <wp:align>center</wp:align>
            </wp:positionV>
            <wp:extent cx="3413125" cy="2601595"/>
            <wp:effectExtent l="152400" t="152400" r="168275" b="179705"/>
            <wp:wrapSquare wrapText="bothSides"/>
            <wp:docPr id="1" name="Рисунок 1" descr="G:\Волшебная бумага (аттест.)\Р1040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Волшебная бумага (аттест.)\Р10408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3125" cy="260159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BB13D5">
        <w:rPr>
          <w:rFonts w:ascii="Times New Roman" w:eastAsia="Times New Roman" w:hAnsi="Times New Roman" w:cs="Times New Roman"/>
          <w:i/>
          <w:sz w:val="28"/>
          <w:szCs w:val="28"/>
          <w:lang w:eastAsia="ru-RU"/>
        </w:rPr>
        <w:drawing>
          <wp:anchor distT="0" distB="0" distL="114300" distR="114300" simplePos="0" relativeHeight="251661312" behindDoc="0" locked="0" layoutInCell="1" allowOverlap="1" wp14:anchorId="3A8A1335" wp14:editId="5E0FB4F0">
            <wp:simplePos x="1030605" y="3765550"/>
            <wp:positionH relativeFrom="margin">
              <wp:align>left</wp:align>
            </wp:positionH>
            <wp:positionV relativeFrom="margin">
              <wp:align>bottom</wp:align>
            </wp:positionV>
            <wp:extent cx="3599180" cy="2568575"/>
            <wp:effectExtent l="133350" t="152400" r="153670" b="174625"/>
            <wp:wrapSquare wrapText="bothSides"/>
            <wp:docPr id="6" name="Рисунок 6" descr="G:\Волшебная бумага (аттест.)\P1040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Волшебная бумага (аттест.)\P10408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9180" cy="25685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r w:rsidRPr="00BB13D5">
        <w:rPr>
          <w:rFonts w:ascii="Times New Roman" w:eastAsia="Times New Roman" w:hAnsi="Times New Roman" w:cs="Times New Roman"/>
          <w:sz w:val="28"/>
          <w:szCs w:val="28"/>
          <w:lang w:eastAsia="ru-RU"/>
        </w:rPr>
        <w:drawing>
          <wp:anchor distT="0" distB="0" distL="114300" distR="114300" simplePos="0" relativeHeight="251664384" behindDoc="0" locked="0" layoutInCell="1" allowOverlap="1" wp14:anchorId="0586EDC3" wp14:editId="245C00D2">
            <wp:simplePos x="1254760" y="855980"/>
            <wp:positionH relativeFrom="margin">
              <wp:align>left</wp:align>
            </wp:positionH>
            <wp:positionV relativeFrom="margin">
              <wp:align>top</wp:align>
            </wp:positionV>
            <wp:extent cx="2717800" cy="3566160"/>
            <wp:effectExtent l="171450" t="133350" r="177800" b="186690"/>
            <wp:wrapSquare wrapText="bothSides"/>
            <wp:docPr id="5" name="Рисунок 5" descr="G:\Волшебная бумага (аттест.)\P1040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Волшебная бумага (аттест.)\P10408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800" cy="35661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BB13D5">
        <w:rPr>
          <w:rFonts w:ascii="Times New Roman" w:eastAsia="Times New Roman" w:hAnsi="Times New Roman" w:cs="Times New Roman"/>
          <w:sz w:val="28"/>
          <w:szCs w:val="28"/>
          <w:lang w:eastAsia="ru-RU"/>
        </w:rPr>
        <w:t xml:space="preserve"> </w:t>
      </w: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r w:rsidRPr="00BB13D5">
        <w:rPr>
          <w:rFonts w:ascii="Times New Roman" w:eastAsia="Times New Roman" w:hAnsi="Times New Roman" w:cs="Times New Roman"/>
          <w:sz w:val="28"/>
          <w:szCs w:val="28"/>
          <w:lang w:eastAsia="ru-RU"/>
        </w:rPr>
        <w:t xml:space="preserve">                                                                                                     </w:t>
      </w: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i/>
          <w:sz w:val="28"/>
          <w:szCs w:val="28"/>
          <w:lang w:eastAsia="ru-RU"/>
        </w:rPr>
        <w:t xml:space="preserve">Коллективная работа </w:t>
      </w: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b/>
          <w:i/>
          <w:sz w:val="28"/>
          <w:szCs w:val="28"/>
          <w:lang w:eastAsia="ru-RU"/>
        </w:rPr>
        <w:t>«Зайка беленький сидит»</w:t>
      </w:r>
      <w:r w:rsidRPr="00BB13D5">
        <w:rPr>
          <w:rFonts w:ascii="Times New Roman" w:eastAsia="Times New Roman" w:hAnsi="Times New Roman" w:cs="Times New Roman"/>
          <w:i/>
          <w:sz w:val="28"/>
          <w:szCs w:val="28"/>
          <w:lang w:eastAsia="ru-RU"/>
        </w:rPr>
        <w:t xml:space="preserve"> (техника «Бумажный комочек»)</w:t>
      </w: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sz w:val="28"/>
          <w:szCs w:val="28"/>
          <w:lang w:eastAsia="ru-RU"/>
        </w:rPr>
        <w:drawing>
          <wp:anchor distT="0" distB="0" distL="114300" distR="114300" simplePos="0" relativeHeight="251663360" behindDoc="0" locked="0" layoutInCell="1" allowOverlap="1" wp14:anchorId="78984DDB" wp14:editId="05EFB509">
            <wp:simplePos x="0" y="0"/>
            <wp:positionH relativeFrom="margin">
              <wp:posOffset>2896235</wp:posOffset>
            </wp:positionH>
            <wp:positionV relativeFrom="margin">
              <wp:posOffset>5026025</wp:posOffset>
            </wp:positionV>
            <wp:extent cx="2637155" cy="3635375"/>
            <wp:effectExtent l="152400" t="152400" r="182245" b="174625"/>
            <wp:wrapSquare wrapText="bothSides"/>
            <wp:docPr id="3" name="Рисунок 3" descr="G:\Волшебная бумага (аттест.)\P1040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Волшебная бумага (аттест.)\P10408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7155" cy="36353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i/>
          <w:sz w:val="28"/>
          <w:szCs w:val="28"/>
          <w:lang w:eastAsia="ru-RU"/>
        </w:rPr>
        <w:t>Коллективная работа</w:t>
      </w:r>
    </w:p>
    <w:p w:rsidR="00BB13D5" w:rsidRPr="00BB13D5" w:rsidRDefault="00BB13D5" w:rsidP="00BB13D5">
      <w:pPr>
        <w:shd w:val="clear" w:color="auto" w:fill="FFFFFF"/>
        <w:spacing w:after="0" w:line="240" w:lineRule="auto"/>
        <w:jc w:val="both"/>
        <w:rPr>
          <w:rFonts w:ascii="Times New Roman" w:eastAsia="Times New Roman" w:hAnsi="Times New Roman" w:cs="Times New Roman"/>
          <w:i/>
          <w:sz w:val="28"/>
          <w:szCs w:val="28"/>
          <w:lang w:eastAsia="ru-RU"/>
        </w:rPr>
      </w:pPr>
      <w:r w:rsidRPr="00BB13D5">
        <w:rPr>
          <w:rFonts w:ascii="Times New Roman" w:eastAsia="Times New Roman" w:hAnsi="Times New Roman" w:cs="Times New Roman"/>
          <w:b/>
          <w:i/>
          <w:sz w:val="28"/>
          <w:szCs w:val="28"/>
          <w:lang w:eastAsia="ru-RU"/>
        </w:rPr>
        <w:t>«Мы слепили снеговика»</w:t>
      </w:r>
      <w:r w:rsidRPr="00BB13D5">
        <w:rPr>
          <w:rFonts w:ascii="Times New Roman" w:eastAsia="Times New Roman" w:hAnsi="Times New Roman" w:cs="Times New Roman"/>
          <w:i/>
          <w:sz w:val="28"/>
          <w:szCs w:val="28"/>
          <w:lang w:eastAsia="ru-RU"/>
        </w:rPr>
        <w:t xml:space="preserve"> (техника «Мозаичная аппликация»)</w:t>
      </w: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Pr="00BB13D5" w:rsidRDefault="00BB13D5" w:rsidP="00BB13D5">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874675" w:rsidRPr="00874675" w:rsidRDefault="00874675" w:rsidP="00874675">
      <w:pPr>
        <w:rPr>
          <w:lang w:eastAsia="ru-RU"/>
        </w:rPr>
      </w:pPr>
      <w:r w:rsidRPr="00874675">
        <w:rPr>
          <w:rFonts w:ascii="Times New Roman" w:hAnsi="Times New Roman" w:cs="Times New Roman"/>
          <w:i/>
          <w:noProof/>
          <w:sz w:val="28"/>
          <w:szCs w:val="28"/>
          <w:lang w:eastAsia="ru-RU"/>
        </w:rPr>
        <w:drawing>
          <wp:anchor distT="0" distB="0" distL="114300" distR="114300" simplePos="0" relativeHeight="251667456" behindDoc="0" locked="0" layoutInCell="1" allowOverlap="1" wp14:anchorId="23600EA2" wp14:editId="371E28FB">
            <wp:simplePos x="0" y="0"/>
            <wp:positionH relativeFrom="margin">
              <wp:posOffset>234950</wp:posOffset>
            </wp:positionH>
            <wp:positionV relativeFrom="margin">
              <wp:posOffset>149860</wp:posOffset>
            </wp:positionV>
            <wp:extent cx="2366010" cy="3131820"/>
            <wp:effectExtent l="152400" t="133350" r="186690" b="182880"/>
            <wp:wrapSquare wrapText="bothSides"/>
            <wp:docPr id="8" name="Рисунок 8" descr="G:\Волшебная бумага (аттест.)\P104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Волшебная бумага (аттест.)\P10408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6010" cy="313182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874675" w:rsidRPr="00874675" w:rsidRDefault="00874675" w:rsidP="00874675">
      <w:pPr>
        <w:rPr>
          <w:lang w:eastAsia="ru-RU"/>
        </w:rPr>
      </w:pPr>
    </w:p>
    <w:p w:rsidR="00874675" w:rsidRPr="00874675" w:rsidRDefault="00874675" w:rsidP="00874675">
      <w:pPr>
        <w:rPr>
          <w:lang w:eastAsia="ru-RU"/>
        </w:rPr>
      </w:pPr>
    </w:p>
    <w:p w:rsidR="00874675" w:rsidRPr="00874675" w:rsidRDefault="00874675" w:rsidP="00874675">
      <w:pPr>
        <w:rPr>
          <w:lang w:eastAsia="ru-RU"/>
        </w:rPr>
      </w:pPr>
    </w:p>
    <w:p w:rsidR="00874675" w:rsidRPr="00874675" w:rsidRDefault="00874675" w:rsidP="00874675">
      <w:pPr>
        <w:jc w:val="center"/>
        <w:rPr>
          <w:rFonts w:ascii="Times New Roman" w:hAnsi="Times New Roman" w:cs="Times New Roman"/>
          <w:i/>
          <w:sz w:val="28"/>
          <w:szCs w:val="28"/>
          <w:lang w:eastAsia="ru-RU"/>
        </w:rPr>
      </w:pPr>
      <w:r w:rsidRPr="00874675">
        <w:rPr>
          <w:rFonts w:ascii="Times New Roman" w:hAnsi="Times New Roman" w:cs="Times New Roman"/>
          <w:b/>
          <w:i/>
          <w:sz w:val="28"/>
          <w:szCs w:val="28"/>
          <w:lang w:eastAsia="ru-RU"/>
        </w:rPr>
        <w:t>«Открытка для мамы»</w:t>
      </w:r>
    </w:p>
    <w:p w:rsidR="00874675" w:rsidRPr="00874675" w:rsidRDefault="00874675" w:rsidP="00874675">
      <w:pPr>
        <w:jc w:val="center"/>
        <w:rPr>
          <w:rFonts w:ascii="Times New Roman" w:hAnsi="Times New Roman" w:cs="Times New Roman"/>
          <w:i/>
          <w:sz w:val="28"/>
          <w:szCs w:val="28"/>
          <w:lang w:eastAsia="ru-RU"/>
        </w:rPr>
      </w:pPr>
      <w:r w:rsidRPr="00874675">
        <w:rPr>
          <w:rFonts w:ascii="Times New Roman" w:hAnsi="Times New Roman" w:cs="Times New Roman"/>
          <w:i/>
          <w:sz w:val="28"/>
          <w:szCs w:val="28"/>
          <w:lang w:eastAsia="ru-RU"/>
        </w:rPr>
        <w:t>(техника « Бумажная петля»)</w:t>
      </w:r>
    </w:p>
    <w:p w:rsidR="00874675" w:rsidRPr="00874675" w:rsidRDefault="00874675" w:rsidP="00874675">
      <w:pPr>
        <w:rPr>
          <w:lang w:eastAsia="ru-RU"/>
        </w:rPr>
      </w:pPr>
    </w:p>
    <w:p w:rsidR="00874675" w:rsidRPr="00874675" w:rsidRDefault="00874675" w:rsidP="00874675">
      <w:pPr>
        <w:rPr>
          <w:lang w:eastAsia="ru-RU"/>
        </w:rPr>
      </w:pPr>
    </w:p>
    <w:p w:rsidR="00874675" w:rsidRPr="00874675" w:rsidRDefault="00874675" w:rsidP="00874675">
      <w:pPr>
        <w:rPr>
          <w:lang w:eastAsia="ru-RU"/>
        </w:rPr>
      </w:pPr>
    </w:p>
    <w:p w:rsidR="00874675" w:rsidRPr="00874675" w:rsidRDefault="00874675" w:rsidP="00874675">
      <w:pPr>
        <w:rPr>
          <w:lang w:eastAsia="ru-RU"/>
        </w:rPr>
      </w:pPr>
    </w:p>
    <w:p w:rsidR="00874675" w:rsidRPr="00874675" w:rsidRDefault="00874675" w:rsidP="00874675">
      <w:pPr>
        <w:rPr>
          <w:lang w:eastAsia="ru-RU"/>
        </w:rPr>
      </w:pPr>
    </w:p>
    <w:p w:rsidR="00874675" w:rsidRPr="00874675" w:rsidRDefault="00874675" w:rsidP="00874675">
      <w:pPr>
        <w:ind w:right="-624"/>
        <w:rPr>
          <w:lang w:eastAsia="ru-RU"/>
        </w:rPr>
      </w:pPr>
      <w:r w:rsidRPr="00874675">
        <w:rPr>
          <w:noProof/>
          <w:lang w:eastAsia="ru-RU"/>
        </w:rPr>
        <w:drawing>
          <wp:anchor distT="0" distB="0" distL="114300" distR="114300" simplePos="0" relativeHeight="251666432" behindDoc="0" locked="0" layoutInCell="1" allowOverlap="1" wp14:anchorId="1B16EDA4" wp14:editId="59A778DB">
            <wp:simplePos x="0" y="0"/>
            <wp:positionH relativeFrom="margin">
              <wp:posOffset>1729740</wp:posOffset>
            </wp:positionH>
            <wp:positionV relativeFrom="margin">
              <wp:posOffset>3818255</wp:posOffset>
            </wp:positionV>
            <wp:extent cx="3332480" cy="2447925"/>
            <wp:effectExtent l="133350" t="152400" r="153670" b="180975"/>
            <wp:wrapSquare wrapText="bothSides"/>
            <wp:docPr id="9" name="Рисунок 9" descr="G:\Волшебная бумага (аттест.)\P104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Волшебная бумага (аттест.)\P104088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2480" cy="24479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874675" w:rsidRPr="00874675" w:rsidRDefault="00874675" w:rsidP="00874675">
      <w:pPr>
        <w:ind w:left="-964"/>
        <w:jc w:val="both"/>
        <w:rPr>
          <w:rFonts w:ascii="Times New Roman" w:hAnsi="Times New Roman" w:cs="Times New Roman"/>
          <w:i/>
          <w:sz w:val="28"/>
          <w:szCs w:val="28"/>
          <w:lang w:eastAsia="ru-RU"/>
        </w:rPr>
      </w:pPr>
    </w:p>
    <w:p w:rsidR="00874675" w:rsidRPr="00874675" w:rsidRDefault="00874675" w:rsidP="00874675">
      <w:pPr>
        <w:spacing w:after="0"/>
        <w:ind w:left="-964"/>
        <w:jc w:val="center"/>
        <w:rPr>
          <w:rFonts w:ascii="Times New Roman" w:hAnsi="Times New Roman" w:cs="Times New Roman"/>
          <w:i/>
          <w:sz w:val="28"/>
          <w:szCs w:val="28"/>
          <w:lang w:eastAsia="ru-RU"/>
        </w:rPr>
      </w:pPr>
      <w:r w:rsidRPr="00874675">
        <w:rPr>
          <w:rFonts w:ascii="Times New Roman" w:hAnsi="Times New Roman" w:cs="Times New Roman"/>
          <w:i/>
          <w:sz w:val="28"/>
          <w:szCs w:val="28"/>
          <w:lang w:eastAsia="ru-RU"/>
        </w:rPr>
        <w:t>Коллективная работа</w:t>
      </w:r>
    </w:p>
    <w:p w:rsidR="00874675" w:rsidRPr="00874675" w:rsidRDefault="00874675" w:rsidP="00874675">
      <w:pPr>
        <w:spacing w:after="0"/>
        <w:ind w:left="-964"/>
        <w:jc w:val="center"/>
        <w:rPr>
          <w:rFonts w:ascii="Times New Roman" w:hAnsi="Times New Roman" w:cs="Times New Roman"/>
          <w:b/>
          <w:i/>
          <w:sz w:val="28"/>
          <w:szCs w:val="28"/>
          <w:lang w:eastAsia="ru-RU"/>
        </w:rPr>
      </w:pPr>
      <w:r w:rsidRPr="00874675">
        <w:rPr>
          <w:rFonts w:ascii="Times New Roman" w:hAnsi="Times New Roman" w:cs="Times New Roman"/>
          <w:b/>
          <w:i/>
          <w:sz w:val="28"/>
          <w:szCs w:val="28"/>
          <w:lang w:eastAsia="ru-RU"/>
        </w:rPr>
        <w:t>«Зимний лес»</w:t>
      </w:r>
    </w:p>
    <w:p w:rsidR="00874675" w:rsidRPr="00874675" w:rsidRDefault="00874675" w:rsidP="00874675">
      <w:pPr>
        <w:spacing w:after="0"/>
        <w:ind w:left="-964"/>
        <w:jc w:val="center"/>
        <w:rPr>
          <w:rFonts w:ascii="Times New Roman" w:hAnsi="Times New Roman" w:cs="Times New Roman"/>
          <w:i/>
          <w:sz w:val="28"/>
          <w:szCs w:val="28"/>
          <w:lang w:eastAsia="ru-RU"/>
        </w:rPr>
      </w:pPr>
      <w:proofErr w:type="gramStart"/>
      <w:r w:rsidRPr="00874675">
        <w:rPr>
          <w:rFonts w:ascii="Times New Roman" w:hAnsi="Times New Roman" w:cs="Times New Roman"/>
          <w:i/>
          <w:sz w:val="28"/>
          <w:szCs w:val="28"/>
          <w:lang w:eastAsia="ru-RU"/>
        </w:rPr>
        <w:t>( техника «Мозаичная</w:t>
      </w:r>
      <w:proofErr w:type="gramEnd"/>
    </w:p>
    <w:p w:rsidR="00874675" w:rsidRPr="00874675" w:rsidRDefault="00874675" w:rsidP="00874675">
      <w:pPr>
        <w:spacing w:after="0"/>
        <w:ind w:left="-964"/>
        <w:jc w:val="center"/>
        <w:rPr>
          <w:rFonts w:ascii="Times New Roman" w:hAnsi="Times New Roman" w:cs="Times New Roman"/>
          <w:i/>
          <w:sz w:val="28"/>
          <w:szCs w:val="28"/>
          <w:lang w:eastAsia="ru-RU"/>
        </w:rPr>
      </w:pPr>
      <w:r w:rsidRPr="00874675">
        <w:rPr>
          <w:rFonts w:ascii="Times New Roman" w:hAnsi="Times New Roman" w:cs="Times New Roman"/>
          <w:i/>
          <w:sz w:val="28"/>
          <w:szCs w:val="28"/>
          <w:lang w:eastAsia="ru-RU"/>
        </w:rPr>
        <w:t>аппликация»)</w:t>
      </w:r>
    </w:p>
    <w:p w:rsidR="00874675" w:rsidRPr="00874675" w:rsidRDefault="00874675" w:rsidP="00874675">
      <w:pPr>
        <w:rPr>
          <w:lang w:eastAsia="ru-RU"/>
        </w:rPr>
      </w:pPr>
    </w:p>
    <w:p w:rsidR="00874675" w:rsidRPr="00874675" w:rsidRDefault="00874675" w:rsidP="00874675">
      <w:pPr>
        <w:spacing w:after="0"/>
        <w:rPr>
          <w:lang w:eastAsia="ru-RU"/>
        </w:rPr>
      </w:pPr>
    </w:p>
    <w:p w:rsidR="00874675" w:rsidRPr="00874675" w:rsidRDefault="00874675" w:rsidP="00874675">
      <w:pPr>
        <w:rPr>
          <w:lang w:eastAsia="ru-RU"/>
        </w:rPr>
      </w:pPr>
    </w:p>
    <w:p w:rsidR="00874675" w:rsidRPr="00874675" w:rsidRDefault="00874675" w:rsidP="00874675">
      <w:pPr>
        <w:rPr>
          <w:lang w:eastAsia="ru-RU"/>
        </w:rPr>
      </w:pPr>
    </w:p>
    <w:p w:rsidR="00874675" w:rsidRPr="00874675" w:rsidRDefault="00874675" w:rsidP="00874675">
      <w:pPr>
        <w:rPr>
          <w:lang w:eastAsia="ru-RU"/>
        </w:rPr>
      </w:pPr>
    </w:p>
    <w:p w:rsidR="00874675" w:rsidRPr="00874675" w:rsidRDefault="00874675" w:rsidP="00874675">
      <w:pPr>
        <w:rPr>
          <w:rFonts w:ascii="Times New Roman" w:hAnsi="Times New Roman" w:cs="Times New Roman"/>
          <w:noProof/>
          <w:lang w:eastAsia="ru-RU"/>
        </w:rPr>
      </w:pPr>
      <w:r w:rsidRPr="00874675">
        <w:rPr>
          <w:noProof/>
          <w:lang w:eastAsia="ru-RU"/>
        </w:rPr>
        <w:drawing>
          <wp:anchor distT="0" distB="0" distL="114300" distR="114300" simplePos="0" relativeHeight="251668480" behindDoc="0" locked="0" layoutInCell="1" allowOverlap="1" wp14:anchorId="08D43FF4" wp14:editId="51A637AD">
            <wp:simplePos x="0" y="0"/>
            <wp:positionH relativeFrom="margin">
              <wp:posOffset>2784475</wp:posOffset>
            </wp:positionH>
            <wp:positionV relativeFrom="margin">
              <wp:posOffset>7103745</wp:posOffset>
            </wp:positionV>
            <wp:extent cx="3219450" cy="2514600"/>
            <wp:effectExtent l="152400" t="152400" r="152400" b="19050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jpg"/>
                    <pic:cNvPicPr/>
                  </pic:nvPicPr>
                  <pic:blipFill>
                    <a:blip r:embed="rId13">
                      <a:extLst>
                        <a:ext uri="{28A0092B-C50C-407E-A947-70E740481C1C}">
                          <a14:useLocalDpi xmlns:a14="http://schemas.microsoft.com/office/drawing/2010/main" val="0"/>
                        </a:ext>
                      </a:extLst>
                    </a:blip>
                    <a:stretch>
                      <a:fillRect/>
                    </a:stretch>
                  </pic:blipFill>
                  <pic:spPr>
                    <a:xfrm>
                      <a:off x="0" y="0"/>
                      <a:ext cx="3219450" cy="25146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74675" w:rsidRPr="00874675" w:rsidRDefault="00874675" w:rsidP="00874675">
      <w:pPr>
        <w:ind w:left="720"/>
        <w:contextualSpacing/>
        <w:rPr>
          <w:lang w:eastAsia="ru-RU"/>
        </w:rPr>
      </w:pPr>
    </w:p>
    <w:p w:rsidR="00874675" w:rsidRPr="00874675" w:rsidRDefault="00874675" w:rsidP="00874675">
      <w:pPr>
        <w:rPr>
          <w:lang w:eastAsia="ru-RU"/>
        </w:rPr>
      </w:pPr>
    </w:p>
    <w:p w:rsidR="00874675" w:rsidRPr="00874675" w:rsidRDefault="00874675" w:rsidP="00874675">
      <w:pPr>
        <w:spacing w:after="0" w:line="240" w:lineRule="auto"/>
        <w:jc w:val="center"/>
        <w:rPr>
          <w:rFonts w:ascii="Times New Roman" w:hAnsi="Times New Roman" w:cs="Times New Roman"/>
          <w:i/>
          <w:sz w:val="28"/>
          <w:szCs w:val="28"/>
          <w:lang w:eastAsia="ru-RU"/>
        </w:rPr>
      </w:pPr>
      <w:r w:rsidRPr="00874675">
        <w:rPr>
          <w:rFonts w:ascii="Times New Roman" w:hAnsi="Times New Roman" w:cs="Times New Roman"/>
          <w:i/>
          <w:sz w:val="28"/>
          <w:szCs w:val="28"/>
          <w:lang w:eastAsia="ru-RU"/>
        </w:rPr>
        <w:t>Коллективная работа</w:t>
      </w:r>
    </w:p>
    <w:p w:rsidR="00874675" w:rsidRPr="00874675" w:rsidRDefault="00874675" w:rsidP="00874675">
      <w:pPr>
        <w:spacing w:after="0" w:line="240" w:lineRule="auto"/>
        <w:jc w:val="center"/>
        <w:rPr>
          <w:rFonts w:ascii="Times New Roman" w:hAnsi="Times New Roman" w:cs="Times New Roman"/>
          <w:b/>
          <w:i/>
          <w:sz w:val="28"/>
          <w:szCs w:val="28"/>
          <w:lang w:eastAsia="ru-RU"/>
        </w:rPr>
      </w:pPr>
      <w:r w:rsidRPr="00874675">
        <w:rPr>
          <w:rFonts w:ascii="Times New Roman" w:hAnsi="Times New Roman" w:cs="Times New Roman"/>
          <w:b/>
          <w:i/>
          <w:sz w:val="28"/>
          <w:szCs w:val="28"/>
          <w:lang w:eastAsia="ru-RU"/>
        </w:rPr>
        <w:t>«Золотая рыбка»</w:t>
      </w:r>
    </w:p>
    <w:p w:rsidR="00874675" w:rsidRPr="00874675" w:rsidRDefault="00874675" w:rsidP="00874675">
      <w:pPr>
        <w:spacing w:after="0" w:line="240" w:lineRule="auto"/>
        <w:jc w:val="center"/>
        <w:rPr>
          <w:rFonts w:ascii="Times New Roman" w:hAnsi="Times New Roman" w:cs="Times New Roman"/>
          <w:i/>
          <w:sz w:val="28"/>
          <w:szCs w:val="28"/>
          <w:lang w:eastAsia="ru-RU"/>
        </w:rPr>
      </w:pPr>
      <w:r w:rsidRPr="00874675">
        <w:rPr>
          <w:rFonts w:ascii="Times New Roman" w:hAnsi="Times New Roman" w:cs="Times New Roman"/>
          <w:i/>
          <w:sz w:val="28"/>
          <w:szCs w:val="28"/>
          <w:lang w:eastAsia="ru-RU"/>
        </w:rPr>
        <w:t>(техника «</w:t>
      </w:r>
      <w:proofErr w:type="spellStart"/>
      <w:r w:rsidRPr="00874675">
        <w:rPr>
          <w:rFonts w:ascii="Times New Roman" w:hAnsi="Times New Roman" w:cs="Times New Roman"/>
          <w:i/>
          <w:sz w:val="28"/>
          <w:szCs w:val="28"/>
          <w:lang w:eastAsia="ru-RU"/>
        </w:rPr>
        <w:t>Квиллинг</w:t>
      </w:r>
      <w:proofErr w:type="spellEnd"/>
      <w:r w:rsidRPr="00874675">
        <w:rPr>
          <w:rFonts w:ascii="Times New Roman" w:hAnsi="Times New Roman" w:cs="Times New Roman"/>
          <w:i/>
          <w:sz w:val="28"/>
          <w:szCs w:val="28"/>
          <w:lang w:eastAsia="ru-RU"/>
        </w:rPr>
        <w:t>»)</w:t>
      </w:r>
    </w:p>
    <w:p w:rsidR="00874675" w:rsidRPr="00874675" w:rsidRDefault="00874675" w:rsidP="00874675">
      <w:pPr>
        <w:rPr>
          <w:lang w:eastAsia="ru-RU"/>
        </w:rPr>
      </w:pPr>
    </w:p>
    <w:p w:rsidR="00874675" w:rsidRPr="00874675" w:rsidRDefault="00874675" w:rsidP="00874675">
      <w:pPr>
        <w:rPr>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p w:rsidR="00BB13D5" w:rsidRDefault="00BB13D5" w:rsidP="003C1E47">
      <w:pPr>
        <w:shd w:val="clear" w:color="auto" w:fill="FFFFFF"/>
        <w:spacing w:after="0" w:line="240" w:lineRule="auto"/>
        <w:jc w:val="both"/>
        <w:rPr>
          <w:rFonts w:ascii="Times New Roman" w:eastAsia="Times New Roman" w:hAnsi="Times New Roman" w:cs="Times New Roman"/>
          <w:sz w:val="28"/>
          <w:szCs w:val="28"/>
          <w:lang w:eastAsia="ru-RU"/>
        </w:rPr>
      </w:pPr>
    </w:p>
    <w:sectPr w:rsidR="00BB1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2AB"/>
    <w:multiLevelType w:val="multilevel"/>
    <w:tmpl w:val="4D16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8E359D"/>
    <w:multiLevelType w:val="multilevel"/>
    <w:tmpl w:val="2952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20"/>
    <w:rsid w:val="000539E2"/>
    <w:rsid w:val="000A2559"/>
    <w:rsid w:val="000B740D"/>
    <w:rsid w:val="000C77D4"/>
    <w:rsid w:val="00121898"/>
    <w:rsid w:val="001235AF"/>
    <w:rsid w:val="00141718"/>
    <w:rsid w:val="00154F99"/>
    <w:rsid w:val="00160691"/>
    <w:rsid w:val="0017383B"/>
    <w:rsid w:val="001A62E8"/>
    <w:rsid w:val="001B2DF7"/>
    <w:rsid w:val="001E05DA"/>
    <w:rsid w:val="001E4A84"/>
    <w:rsid w:val="002432BF"/>
    <w:rsid w:val="002538F6"/>
    <w:rsid w:val="0028202F"/>
    <w:rsid w:val="00291BA1"/>
    <w:rsid w:val="002F67F5"/>
    <w:rsid w:val="00351A90"/>
    <w:rsid w:val="003537FF"/>
    <w:rsid w:val="00357FB5"/>
    <w:rsid w:val="00381F27"/>
    <w:rsid w:val="003C1E47"/>
    <w:rsid w:val="00467AD7"/>
    <w:rsid w:val="00482FA1"/>
    <w:rsid w:val="00496FFF"/>
    <w:rsid w:val="004F73F6"/>
    <w:rsid w:val="00534C9C"/>
    <w:rsid w:val="00542C9E"/>
    <w:rsid w:val="0055135E"/>
    <w:rsid w:val="00590D4C"/>
    <w:rsid w:val="005C1EED"/>
    <w:rsid w:val="005E1257"/>
    <w:rsid w:val="005E1DC8"/>
    <w:rsid w:val="005F2B58"/>
    <w:rsid w:val="006103B2"/>
    <w:rsid w:val="006639C9"/>
    <w:rsid w:val="00682976"/>
    <w:rsid w:val="00691C3E"/>
    <w:rsid w:val="006B7BD4"/>
    <w:rsid w:val="006C5847"/>
    <w:rsid w:val="006D49DC"/>
    <w:rsid w:val="00714862"/>
    <w:rsid w:val="00744813"/>
    <w:rsid w:val="007600F4"/>
    <w:rsid w:val="00767BBF"/>
    <w:rsid w:val="00781057"/>
    <w:rsid w:val="00792876"/>
    <w:rsid w:val="007A61B8"/>
    <w:rsid w:val="007A7269"/>
    <w:rsid w:val="007C1FC9"/>
    <w:rsid w:val="007E5E0E"/>
    <w:rsid w:val="007F037C"/>
    <w:rsid w:val="00825BCA"/>
    <w:rsid w:val="00833FEA"/>
    <w:rsid w:val="00840BC7"/>
    <w:rsid w:val="00856008"/>
    <w:rsid w:val="00867BF8"/>
    <w:rsid w:val="00872A54"/>
    <w:rsid w:val="00874675"/>
    <w:rsid w:val="008779B7"/>
    <w:rsid w:val="008A2699"/>
    <w:rsid w:val="008A307D"/>
    <w:rsid w:val="008A7A05"/>
    <w:rsid w:val="008E0FF0"/>
    <w:rsid w:val="00923DD9"/>
    <w:rsid w:val="00965534"/>
    <w:rsid w:val="0097001B"/>
    <w:rsid w:val="009A71B9"/>
    <w:rsid w:val="009D7CD7"/>
    <w:rsid w:val="00A06097"/>
    <w:rsid w:val="00A15107"/>
    <w:rsid w:val="00A2317F"/>
    <w:rsid w:val="00A562C7"/>
    <w:rsid w:val="00A6318A"/>
    <w:rsid w:val="00A96717"/>
    <w:rsid w:val="00AA0072"/>
    <w:rsid w:val="00B0317F"/>
    <w:rsid w:val="00B16BE0"/>
    <w:rsid w:val="00B83F82"/>
    <w:rsid w:val="00BB13D5"/>
    <w:rsid w:val="00BD2CE7"/>
    <w:rsid w:val="00BD5AE8"/>
    <w:rsid w:val="00BE025D"/>
    <w:rsid w:val="00BF3BF3"/>
    <w:rsid w:val="00C13F73"/>
    <w:rsid w:val="00C62170"/>
    <w:rsid w:val="00C62EAA"/>
    <w:rsid w:val="00C66214"/>
    <w:rsid w:val="00CA4184"/>
    <w:rsid w:val="00CB5B14"/>
    <w:rsid w:val="00CF424A"/>
    <w:rsid w:val="00D261A1"/>
    <w:rsid w:val="00D73603"/>
    <w:rsid w:val="00DB08FD"/>
    <w:rsid w:val="00DC0ACE"/>
    <w:rsid w:val="00DD7C6F"/>
    <w:rsid w:val="00DE0931"/>
    <w:rsid w:val="00E13247"/>
    <w:rsid w:val="00E1784C"/>
    <w:rsid w:val="00E22165"/>
    <w:rsid w:val="00E40F6D"/>
    <w:rsid w:val="00E533B6"/>
    <w:rsid w:val="00E728B9"/>
    <w:rsid w:val="00E8656F"/>
    <w:rsid w:val="00E87EEA"/>
    <w:rsid w:val="00EA1810"/>
    <w:rsid w:val="00EA3BDD"/>
    <w:rsid w:val="00EB0A2F"/>
    <w:rsid w:val="00EB75E0"/>
    <w:rsid w:val="00EC7D63"/>
    <w:rsid w:val="00ED1B98"/>
    <w:rsid w:val="00ED6539"/>
    <w:rsid w:val="00EE5C3D"/>
    <w:rsid w:val="00EF239F"/>
    <w:rsid w:val="00F24CCF"/>
    <w:rsid w:val="00F375F3"/>
    <w:rsid w:val="00F54520"/>
    <w:rsid w:val="00F67611"/>
    <w:rsid w:val="00F67DCD"/>
    <w:rsid w:val="00F740D2"/>
    <w:rsid w:val="00F8685C"/>
    <w:rsid w:val="00FC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E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E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762638">
      <w:bodyDiv w:val="1"/>
      <w:marLeft w:val="0"/>
      <w:marRight w:val="0"/>
      <w:marTop w:val="0"/>
      <w:marBottom w:val="0"/>
      <w:divBdr>
        <w:top w:val="none" w:sz="0" w:space="0" w:color="auto"/>
        <w:left w:val="none" w:sz="0" w:space="0" w:color="auto"/>
        <w:bottom w:val="none" w:sz="0" w:space="0" w:color="auto"/>
        <w:right w:val="none" w:sz="0" w:space="0" w:color="auto"/>
      </w:divBdr>
      <w:divsChild>
        <w:div w:id="700520440">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 Valentinovna</dc:creator>
  <cp:lastModifiedBy>Roza Valentinovna</cp:lastModifiedBy>
  <cp:revision>5</cp:revision>
  <cp:lastPrinted>2015-06-08T12:02:00Z</cp:lastPrinted>
  <dcterms:created xsi:type="dcterms:W3CDTF">2015-06-06T16:07:00Z</dcterms:created>
  <dcterms:modified xsi:type="dcterms:W3CDTF">2016-02-08T19:40:00Z</dcterms:modified>
</cp:coreProperties>
</file>