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8" w:rsidRPr="007508A8" w:rsidRDefault="007508A8" w:rsidP="007508A8">
      <w:pPr>
        <w:spacing w:before="210" w:after="210" w:line="330" w:lineRule="atLeast"/>
        <w:textAlignment w:val="baseline"/>
        <w:outlineLvl w:val="3"/>
        <w:rPr>
          <w:rFonts w:ascii="Georgia" w:eastAsia="Times New Roman" w:hAnsi="Georgia" w:cs="Arial"/>
          <w:b/>
          <w:bCs/>
          <w:i/>
          <w:iCs/>
          <w:color w:val="170E02"/>
          <w:sz w:val="24"/>
          <w:szCs w:val="24"/>
          <w:lang w:eastAsia="ru-RU"/>
        </w:rPr>
      </w:pPr>
      <w:r w:rsidRPr="007508A8">
        <w:rPr>
          <w:rFonts w:ascii="Georgia" w:eastAsia="Times New Roman" w:hAnsi="Georgia" w:cs="Arial"/>
          <w:b/>
          <w:bCs/>
          <w:i/>
          <w:iCs/>
          <w:color w:val="170E02"/>
          <w:sz w:val="24"/>
          <w:szCs w:val="24"/>
          <w:lang w:eastAsia="ru-RU"/>
        </w:rPr>
        <w:t xml:space="preserve">3-й класс </w:t>
      </w:r>
      <w:r w:rsidRPr="007508A8">
        <w:rPr>
          <w:rFonts w:ascii="Georgia" w:eastAsia="Times New Roman" w:hAnsi="Georgia" w:cs="Arial"/>
          <w:b/>
          <w:bCs/>
          <w:i/>
          <w:iCs/>
          <w:color w:val="170E02"/>
          <w:sz w:val="24"/>
          <w:szCs w:val="24"/>
          <w:lang w:eastAsia="ru-RU"/>
        </w:rPr>
        <w:br/>
        <w:t>170 ч (5 часов в неделю) или 136 ч (4 часа в неделю)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Вводный урок (1 ч)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Повторение. (10 или 7 ч)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Слово. (116 или 100 ч)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1.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Совершенствование умений звуко-буквенного анализа слов, постановки ударения в словах, различения ударных и безударных слогов; написания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ь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для обозначения мягкости согласных,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ь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ъ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разделительных.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Знакомство с явлением чередования согласных звуков в корнях слов (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снег – снежок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).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ь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ъ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разделительными, переносить слова с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ь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ъ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Написание слов с двойными буквами согласных в корне, например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класс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жужжит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ссора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, с двойными буквами согласных на стыке приставки и корня (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рассказ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рассвет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вку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ый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чуде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u w:val="single"/>
          <w:lang w:eastAsia="ru-RU"/>
        </w:rPr>
        <w:t>сн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ый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Правописание слов с непроверяемыми написаниями по программе данного года обучения.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2.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-оньк-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-оват-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-еват-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-ишк-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-ышк-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lastRenderedPageBreak/>
        <w:t>Окончание (определение). Роль окончания в слове, в предложении. Основа слова (определение).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3.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4.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об имени существительном.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-онк-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-оньк-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-еньк-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-ик-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-очк-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-ечк-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-ушк-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-юшк-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-ышк-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-чик-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-тель-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-ник-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 местоимении.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об имени прилагательном.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-н-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-еньк-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-оват-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,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-еват-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 глаголе.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Настоящее, прошедшее и будущее время глагола. Изменение глаголов по временам. Суффикс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-л-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ь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после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ч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в глаголах неопределённой формы.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 наречии.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Наречие как часть речи.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Предложение и текст. (25 или 18 ч)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Расширение понятия о предложении.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lastRenderedPageBreak/>
        <w:t>использование в различных речевых ситуациях. Логическое ударение, его роль в речи.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об однородных членах предложения, их роли в речи.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и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Понятие о сложном предложении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Развитие читательских умений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Повторение. (5 ч)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Развитие речи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Каллиграфия.</w:t>
      </w:r>
      <w:r w:rsidRPr="007508A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7508A8" w:rsidRPr="007508A8" w:rsidRDefault="007508A8" w:rsidP="007508A8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7508A8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Резерв. (13 или 4 ч)</w:t>
      </w:r>
    </w:p>
    <w:p w:rsidR="00681C6A" w:rsidRDefault="00681C6A"/>
    <w:sectPr w:rsidR="00681C6A" w:rsidSect="0068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8A8"/>
    <w:rsid w:val="00681C6A"/>
    <w:rsid w:val="0075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A"/>
  </w:style>
  <w:style w:type="paragraph" w:styleId="4">
    <w:name w:val="heading 4"/>
    <w:basedOn w:val="a"/>
    <w:link w:val="40"/>
    <w:uiPriority w:val="9"/>
    <w:qFormat/>
    <w:rsid w:val="007508A8"/>
    <w:pPr>
      <w:spacing w:before="210" w:after="210" w:line="330" w:lineRule="atLeast"/>
      <w:textAlignment w:val="baseline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08A8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08A8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8A8"/>
    <w:rPr>
      <w:b/>
      <w:bCs/>
    </w:rPr>
  </w:style>
  <w:style w:type="character" w:styleId="a5">
    <w:name w:val="Emphasis"/>
    <w:basedOn w:val="a0"/>
    <w:uiPriority w:val="20"/>
    <w:qFormat/>
    <w:rsid w:val="00750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2013-11-06T08:46:00Z</dcterms:created>
  <dcterms:modified xsi:type="dcterms:W3CDTF">2013-11-06T08:46:00Z</dcterms:modified>
</cp:coreProperties>
</file>