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58" w:rsidRDefault="00CF4858" w:rsidP="00CF4858">
      <w:pPr>
        <w:jc w:val="center"/>
        <w:rPr>
          <w:sz w:val="21"/>
          <w:szCs w:val="21"/>
        </w:rPr>
      </w:pPr>
      <w:r>
        <w:rPr>
          <w:b/>
          <w:bCs/>
          <w:sz w:val="21"/>
          <w:szCs w:val="21"/>
        </w:rPr>
        <w:t>Экологическое воспитание</w:t>
      </w:r>
    </w:p>
    <w:p w:rsidR="00CF4858" w:rsidRDefault="00CF4858" w:rsidP="00CF4858">
      <w:pPr>
        <w:rPr>
          <w:b/>
          <w:sz w:val="21"/>
          <w:szCs w:val="21"/>
        </w:rPr>
      </w:pPr>
      <w:r>
        <w:rPr>
          <w:sz w:val="21"/>
          <w:szCs w:val="21"/>
        </w:rPr>
        <w:br/>
        <w:t>Актуальность проблемы. 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w:t>
      </w:r>
      <w:r>
        <w:rPr>
          <w:sz w:val="21"/>
          <w:szCs w:val="21"/>
        </w:rPr>
        <w:br/>
        <w:t xml:space="preserve">В современном сложном, многообразном, динамичном, полном противоречий мире проблемы окружающей среды (экологические проблемы) приобрели глобальный масштаб. Основой развития человечества должно стать содружество человека и природы. Каждый должен понять, что только в гармоничном сосуществовании с природой возможно дальнейшее развитие нашего общества. </w:t>
      </w:r>
      <w:r>
        <w:rPr>
          <w:sz w:val="21"/>
          <w:szCs w:val="21"/>
        </w:rPr>
        <w:br/>
        <w:t>Человеку необходимы новые знания, новая система ценностей, которые, безусловно, нужно создавать и воспитывать с детства. С детства надо учиться жить в согласии с природой, ее законами и принципами.</w:t>
      </w:r>
      <w:r>
        <w:rPr>
          <w:sz w:val="21"/>
          <w:szCs w:val="21"/>
        </w:rPr>
        <w:br/>
        <w:t xml:space="preserve">Экологическое образование и воспитание в </w:t>
      </w:r>
      <w:proofErr w:type="gramStart"/>
      <w:r>
        <w:rPr>
          <w:sz w:val="21"/>
          <w:szCs w:val="21"/>
        </w:rPr>
        <w:t>современной</w:t>
      </w:r>
      <w:proofErr w:type="gramEnd"/>
      <w:r>
        <w:rPr>
          <w:sz w:val="21"/>
          <w:szCs w:val="21"/>
        </w:rPr>
        <w:t xml:space="preserve"> детей должно охватывать все возрасты, оно должно стать приоритетным. Экологическими знаниями должны обладать все.</w:t>
      </w:r>
      <w:r>
        <w:rPr>
          <w:sz w:val="21"/>
          <w:szCs w:val="21"/>
        </w:rPr>
        <w:br/>
        <w:t>Задача ЦВР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своей практической помощи природе.</w:t>
      </w:r>
      <w:r>
        <w:rPr>
          <w:sz w:val="21"/>
          <w:szCs w:val="21"/>
        </w:rPr>
        <w:br/>
        <w:t>В настоящее время экологизация воспитательной работы ЦВР стала одним из главных направлений развития системы образования.</w:t>
      </w:r>
      <w:r>
        <w:rPr>
          <w:sz w:val="21"/>
          <w:szCs w:val="21"/>
        </w:rPr>
        <w:br/>
        <w:t>Экология нередко понимается как «макроэкология», т.е. широкий междисциплинарный комплекс, который объединяет общую и прикладную экологию.</w:t>
      </w:r>
      <w:r>
        <w:rPr>
          <w:sz w:val="21"/>
          <w:szCs w:val="21"/>
        </w:rPr>
        <w:br/>
        <w:t>Однако</w:t>
      </w:r>
      <w:proofErr w:type="gramStart"/>
      <w:r>
        <w:rPr>
          <w:sz w:val="21"/>
          <w:szCs w:val="21"/>
        </w:rPr>
        <w:t>,</w:t>
      </w:r>
      <w:proofErr w:type="gramEnd"/>
      <w:r>
        <w:rPr>
          <w:sz w:val="21"/>
          <w:szCs w:val="21"/>
        </w:rPr>
        <w:t xml:space="preserve"> стало совершенно понятно, что обучить ученика такой макроэкологии только на уроках невозможно. Необходимы другие формы и методы работы: занятия в кружке, экскурсии в природу, работа в лаборатории и внеклассные мероприятия, так называемые «интерактивные формы образования»: дискуссии, диспуты, экологические вечера, спектакли, беседы, ролевые игры и другие мероприятия.</w:t>
      </w:r>
      <w:r>
        <w:rPr>
          <w:sz w:val="21"/>
          <w:szCs w:val="21"/>
        </w:rPr>
        <w:br/>
        <w:t xml:space="preserve">Для наибольшей эффективности и успеха экологического </w:t>
      </w:r>
      <w:proofErr w:type="gramStart"/>
      <w:r>
        <w:rPr>
          <w:sz w:val="21"/>
          <w:szCs w:val="21"/>
        </w:rPr>
        <w:t>воспитания</w:t>
      </w:r>
      <w:proofErr w:type="gramEnd"/>
      <w:r>
        <w:rPr>
          <w:sz w:val="21"/>
          <w:szCs w:val="21"/>
        </w:rPr>
        <w:t xml:space="preserve"> обучающихся очень важно наполнить все мероприятия местным материалом о состоянии среды в нашем регионе, городе, районе. Такой материал можно взять из Государственного доклада о состоянии окружающей среды, использовать данные администрации нашего района.</w:t>
      </w:r>
      <w:r>
        <w:rPr>
          <w:sz w:val="21"/>
          <w:szCs w:val="21"/>
        </w:rPr>
        <w:br/>
      </w:r>
      <w:r>
        <w:rPr>
          <w:sz w:val="21"/>
          <w:szCs w:val="21"/>
        </w:rPr>
        <w:br/>
        <w:t>А можно такие данные добывать и самим. Это особенно эффективно происходит в процессе самостоятельной поисково-исследовательской деятельности. Исследовательский характер деятельности способствует воспитанию обучающихся инициативы, активного, добросовестного отношения к научному эксперименту, увеличивает интерес к изучению экологического состояния своей местности, экологических проблем родного края.</w:t>
      </w:r>
      <w:r>
        <w:rPr>
          <w:sz w:val="21"/>
          <w:szCs w:val="21"/>
        </w:rPr>
        <w:br/>
      </w:r>
      <w:r>
        <w:rPr>
          <w:sz w:val="21"/>
          <w:szCs w:val="21"/>
        </w:rPr>
        <w:br/>
        <w:t xml:space="preserve">Целью настоящей работы явилось обобщение накопленного опыта экологического воспитания </w:t>
      </w:r>
      <w:proofErr w:type="gramStart"/>
      <w:r>
        <w:rPr>
          <w:sz w:val="21"/>
          <w:szCs w:val="21"/>
        </w:rPr>
        <w:t>обучающихся</w:t>
      </w:r>
      <w:proofErr w:type="gramEnd"/>
      <w:r>
        <w:rPr>
          <w:sz w:val="21"/>
          <w:szCs w:val="21"/>
        </w:rPr>
        <w:t>, в частности внеклассной работы по экологии.</w:t>
      </w:r>
      <w:r>
        <w:rPr>
          <w:sz w:val="21"/>
          <w:szCs w:val="21"/>
        </w:rPr>
        <w:br/>
      </w:r>
      <w:r>
        <w:rPr>
          <w:sz w:val="21"/>
          <w:szCs w:val="21"/>
        </w:rPr>
        <w:br/>
      </w:r>
      <w:r>
        <w:rPr>
          <w:b/>
          <w:sz w:val="21"/>
          <w:szCs w:val="21"/>
        </w:rPr>
        <w:t>Задачи:</w:t>
      </w:r>
    </w:p>
    <w:p w:rsidR="00CF4858" w:rsidRDefault="00CF4858" w:rsidP="00CF4858">
      <w:pPr>
        <w:numPr>
          <w:ilvl w:val="0"/>
          <w:numId w:val="2"/>
        </w:numPr>
        <w:spacing w:before="100" w:beforeAutospacing="1"/>
        <w:rPr>
          <w:sz w:val="21"/>
          <w:szCs w:val="21"/>
        </w:rPr>
      </w:pPr>
      <w:r>
        <w:rPr>
          <w:sz w:val="21"/>
          <w:szCs w:val="21"/>
        </w:rPr>
        <w:t>расширение экологических представлений обучающихся, формируемых на занятиях;</w:t>
      </w:r>
    </w:p>
    <w:p w:rsidR="00CF4858" w:rsidRDefault="00CF4858" w:rsidP="00CF4858">
      <w:pPr>
        <w:numPr>
          <w:ilvl w:val="0"/>
          <w:numId w:val="2"/>
        </w:numPr>
        <w:spacing w:before="100" w:beforeAutospacing="1"/>
        <w:rPr>
          <w:sz w:val="21"/>
          <w:szCs w:val="21"/>
        </w:rPr>
      </w:pPr>
      <w:r>
        <w:rPr>
          <w:sz w:val="21"/>
          <w:szCs w:val="21"/>
        </w:rPr>
        <w:t>углубление теоретических знаний обучающихся в области экологии, формирование ряда основополагающих экологических понятий;</w:t>
      </w:r>
    </w:p>
    <w:p w:rsidR="00CF4858" w:rsidRDefault="00CF4858" w:rsidP="00CF4858">
      <w:pPr>
        <w:numPr>
          <w:ilvl w:val="0"/>
          <w:numId w:val="2"/>
        </w:numPr>
        <w:spacing w:before="100" w:beforeAutospacing="1"/>
        <w:rPr>
          <w:sz w:val="21"/>
          <w:szCs w:val="21"/>
        </w:rPr>
      </w:pPr>
      <w:r>
        <w:rPr>
          <w:sz w:val="21"/>
          <w:szCs w:val="21"/>
        </w:rPr>
        <w:t>обеспечение более широкой и разнообразной, чем это возможно в рамках обычных уроков, практической деятельности обучающихся по изучению и охране окружающей среды.</w:t>
      </w:r>
    </w:p>
    <w:p w:rsidR="00CF4858" w:rsidRDefault="00CF4858" w:rsidP="00CF4858">
      <w:pPr>
        <w:rPr>
          <w:sz w:val="21"/>
          <w:szCs w:val="21"/>
        </w:rPr>
      </w:pPr>
      <w:r>
        <w:rPr>
          <w:sz w:val="21"/>
          <w:szCs w:val="21"/>
        </w:rPr>
        <w:t>В целом экологическое воспитание позволяет полнее реализовать воспитательный и развивающий потенциал экологических знаний, обеспечивать более надежные основы экологической ответственности обучающихся.</w:t>
      </w:r>
      <w:r>
        <w:rPr>
          <w:sz w:val="21"/>
          <w:szCs w:val="21"/>
        </w:rPr>
        <w:br/>
      </w:r>
      <w:r>
        <w:rPr>
          <w:sz w:val="21"/>
          <w:szCs w:val="21"/>
        </w:rPr>
        <w:br/>
        <w:t>В настоящее время опубликовано некоторое количество учебной  и справочной литературы по экологии. Этого достаточно, чтобы обеспечить высокий научно-методический уровень уроков. Но необходимо продолжать изучение экологии и во внеурочное время. Для этого и используются «интерактивные формы образования и воспитания». Практическая значимость настоящей работы состоит в возможности обобщения накопленного опыта экологического воспитания на внеклассных мероприятиях, а также использовать данные разработки в дальнейшей работе.</w:t>
      </w:r>
    </w:p>
    <w:p w:rsidR="00CF4858" w:rsidRDefault="00CF4858" w:rsidP="00CF4858">
      <w:pPr>
        <w:jc w:val="center"/>
        <w:rPr>
          <w:b/>
          <w:bCs/>
          <w:sz w:val="21"/>
          <w:szCs w:val="21"/>
        </w:rPr>
      </w:pPr>
    </w:p>
    <w:p w:rsidR="00CF4858" w:rsidRDefault="00CF4858" w:rsidP="00CF4858">
      <w:pPr>
        <w:jc w:val="center"/>
        <w:rPr>
          <w:b/>
          <w:bCs/>
          <w:sz w:val="21"/>
          <w:szCs w:val="21"/>
        </w:rPr>
      </w:pPr>
    </w:p>
    <w:p w:rsidR="00CF4858" w:rsidRDefault="00CF4858" w:rsidP="00CF4858">
      <w:pPr>
        <w:jc w:val="center"/>
        <w:rPr>
          <w:sz w:val="21"/>
          <w:szCs w:val="21"/>
        </w:rPr>
      </w:pPr>
      <w:r>
        <w:rPr>
          <w:b/>
          <w:bCs/>
          <w:sz w:val="21"/>
          <w:szCs w:val="21"/>
        </w:rPr>
        <w:t>Формы и методы экологического воспитания.</w:t>
      </w:r>
    </w:p>
    <w:p w:rsidR="00CF4858" w:rsidRDefault="00CF4858" w:rsidP="00CF4858">
      <w:pPr>
        <w:rPr>
          <w:sz w:val="21"/>
          <w:szCs w:val="21"/>
        </w:rPr>
      </w:pPr>
      <w:r>
        <w:rPr>
          <w:sz w:val="21"/>
          <w:szCs w:val="21"/>
        </w:rPr>
        <w:lastRenderedPageBreak/>
        <w:br/>
      </w:r>
      <w:r>
        <w:rPr>
          <w:b/>
          <w:sz w:val="21"/>
          <w:szCs w:val="21"/>
        </w:rPr>
        <w:t>1. Интерактивные экологические мероприятия</w:t>
      </w:r>
      <w:r>
        <w:rPr>
          <w:sz w:val="21"/>
          <w:szCs w:val="21"/>
        </w:rPr>
        <w:t xml:space="preserve">. </w:t>
      </w:r>
    </w:p>
    <w:p w:rsidR="00CF4858" w:rsidRDefault="00CF4858" w:rsidP="00CF4858">
      <w:pPr>
        <w:rPr>
          <w:sz w:val="21"/>
          <w:szCs w:val="21"/>
        </w:rPr>
      </w:pPr>
      <w:r>
        <w:rPr>
          <w:sz w:val="21"/>
          <w:szCs w:val="21"/>
        </w:rPr>
        <w:t>Интерактивные экологические мероприятия – это внеклассные экологические мероприятия: викторины, олимпиады, ток-шоу, экологические спектакли.</w:t>
      </w:r>
    </w:p>
    <w:p w:rsidR="00CF4858" w:rsidRDefault="00CF4858" w:rsidP="00CF4858">
      <w:pPr>
        <w:rPr>
          <w:sz w:val="21"/>
          <w:szCs w:val="21"/>
        </w:rPr>
      </w:pPr>
      <w:r>
        <w:rPr>
          <w:sz w:val="21"/>
          <w:szCs w:val="21"/>
        </w:rPr>
        <w:t>«Ток-шоу» и «экологические спектакли» -  эти две формы в широком плане  – ролевые игры. Однако, первый вариант – «ток-шоу» несколько сложнее для детей, чем «экологические спектакли».</w:t>
      </w:r>
      <w:r>
        <w:rPr>
          <w:sz w:val="21"/>
          <w:szCs w:val="21"/>
        </w:rPr>
        <w:br/>
      </w:r>
      <w:r>
        <w:rPr>
          <w:sz w:val="21"/>
          <w:szCs w:val="21"/>
        </w:rPr>
        <w:br/>
        <w:t>«Ток-шоу» несут основную экологическую информацию, а «спектакли» их дополняют. В «ток-шоу» участники игры разделяются на экспертов и «зал». Эксперты – это, как правило, взрослые ребята, проявляющие особый интерес к экологии, которые под руководством педагога специально готовятся к игре и наиболее основательно изучают литературу по обсуждаемому вопросу. Каждый эксперт должен быть убежден в правильности отстаиваемой им точке зрения.</w:t>
      </w:r>
      <w:r>
        <w:rPr>
          <w:sz w:val="21"/>
          <w:szCs w:val="21"/>
        </w:rPr>
        <w:br/>
      </w:r>
      <w:r>
        <w:rPr>
          <w:sz w:val="21"/>
          <w:szCs w:val="21"/>
        </w:rPr>
        <w:br/>
        <w:t>Участие зала более или менее импровизировано, хотя нужно сделать так, чтобы зал тоже готовился к дискуссии. Для этого полезно за несколько дней до проведения экологического вечера вывесить список вопросов, которые будут осуждаться. Обучающие из зала не только задают вопросы экспертам, но сами берут слово, дополняют их ответы. В разных по содержанию ток-шоу соотношение ролей экспертов и зала может быть различным. Так, в одном ток-шоу может быть велика роль зала, а другом эксперты и зал будут играть одинаковую роль.</w:t>
      </w:r>
      <w:r>
        <w:rPr>
          <w:sz w:val="21"/>
          <w:szCs w:val="21"/>
        </w:rPr>
        <w:br/>
      </w:r>
      <w:r>
        <w:rPr>
          <w:sz w:val="21"/>
          <w:szCs w:val="21"/>
        </w:rPr>
        <w:br/>
        <w:t xml:space="preserve">Успех ток-шоу определяется участием опытного ведущего (эколога), который помогает правильно адресовать вопрос, задает дополнительные вопросы экспертам и залу, что помогает активизировать всех участников игры, комментирует некоторые ответы, а в конце обобщает ее результаты. В конечном </w:t>
      </w:r>
      <w:proofErr w:type="gramStart"/>
      <w:r>
        <w:rPr>
          <w:sz w:val="21"/>
          <w:szCs w:val="21"/>
        </w:rPr>
        <w:t>счете</w:t>
      </w:r>
      <w:proofErr w:type="gramEnd"/>
      <w:r>
        <w:rPr>
          <w:sz w:val="21"/>
          <w:szCs w:val="21"/>
        </w:rPr>
        <w:t xml:space="preserve"> эрудиция ведущего и будет главным фактором успеха организованного ток-шоу. В этой роли может выступить учитель или хорошо подготовленный старшеклассник.</w:t>
      </w:r>
      <w:r>
        <w:rPr>
          <w:sz w:val="21"/>
          <w:szCs w:val="21"/>
        </w:rPr>
        <w:br/>
      </w:r>
      <w:r>
        <w:rPr>
          <w:sz w:val="21"/>
          <w:szCs w:val="21"/>
        </w:rPr>
        <w:br/>
        <w:t>Важную роль в организации ток-шоу играют участники зала, задающие интересные и содержательные вопросы. В некоторых случаях учителю стоит подстраховать дискуссию, особенно на ее первом этапе, и заготовить по несколько вопросов из зала каждому эксперту.</w:t>
      </w:r>
      <w:r>
        <w:rPr>
          <w:sz w:val="21"/>
          <w:szCs w:val="21"/>
        </w:rPr>
        <w:br/>
      </w:r>
      <w:r>
        <w:rPr>
          <w:sz w:val="21"/>
          <w:szCs w:val="21"/>
        </w:rPr>
        <w:br/>
        <w:t>В дальнейшем, когда дискуссия оживится, вопросы и выступления пойдут спонтанно. Нужно быть готовым и к тому, что на какой-то вопрос эксперт не сможет ответить, тогда ему на выручку должен придти ведущий.</w:t>
      </w:r>
      <w:r>
        <w:rPr>
          <w:sz w:val="21"/>
          <w:szCs w:val="21"/>
        </w:rPr>
        <w:br/>
      </w:r>
      <w:r>
        <w:rPr>
          <w:sz w:val="21"/>
          <w:szCs w:val="21"/>
        </w:rPr>
        <w:br/>
        <w:t>Ток-шоу нужно приблизить по форме организации к подобным диспутам на телевидении. Ведущий перемещается по залу (с микрофоном, если зал большой), эксперты располагаются лицом к залу на специальной площадке (сцене) за столом или удобно расставленных креслах. Перед каждым экспертом ставится табличка-визитка, написанная крупными буквами.</w:t>
      </w:r>
      <w:r>
        <w:rPr>
          <w:sz w:val="21"/>
          <w:szCs w:val="21"/>
        </w:rPr>
        <w:br/>
      </w:r>
      <w:r>
        <w:rPr>
          <w:sz w:val="21"/>
          <w:szCs w:val="21"/>
        </w:rPr>
        <w:br/>
        <w:t>Экологический спектакль по форме более свободен. И учителю, и учащимся предоставляется больше возможностей проявить выдумку при исполнении какой-либо роли. В этом случае успех спектакля во многом определяется придуманными костюмами, и даже выбором исполнителя той или иной роли.</w:t>
      </w:r>
      <w:r>
        <w:rPr>
          <w:sz w:val="21"/>
          <w:szCs w:val="21"/>
        </w:rPr>
        <w:br/>
      </w:r>
      <w:r>
        <w:rPr>
          <w:sz w:val="21"/>
          <w:szCs w:val="21"/>
        </w:rPr>
        <w:br/>
        <w:t xml:space="preserve">Если ток-шоу проходят в серьезной обстановке, то в экологических спектаклях присутствует немало юмора. При хорошей постановке спектакля и исполнении ролей зал должен периодически смеяться. </w:t>
      </w:r>
      <w:r>
        <w:rPr>
          <w:sz w:val="21"/>
          <w:szCs w:val="21"/>
        </w:rPr>
        <w:br/>
      </w:r>
      <w:r>
        <w:rPr>
          <w:sz w:val="21"/>
          <w:szCs w:val="21"/>
        </w:rPr>
        <w:br/>
        <w:t xml:space="preserve">Дети любят соревноваться, и поэтому любое экологическое мероприятие целесообразно завершать </w:t>
      </w:r>
      <w:proofErr w:type="gramStart"/>
      <w:r>
        <w:rPr>
          <w:sz w:val="21"/>
          <w:szCs w:val="21"/>
        </w:rPr>
        <w:t>экспресс-викториной</w:t>
      </w:r>
      <w:proofErr w:type="gramEnd"/>
      <w:r>
        <w:rPr>
          <w:sz w:val="21"/>
          <w:szCs w:val="21"/>
        </w:rPr>
        <w:t>. Формы определения победителя могут быть различными.</w:t>
      </w:r>
      <w:r>
        <w:rPr>
          <w:sz w:val="21"/>
          <w:szCs w:val="21"/>
        </w:rPr>
        <w:br/>
      </w:r>
      <w:r>
        <w:rPr>
          <w:sz w:val="21"/>
          <w:szCs w:val="21"/>
        </w:rPr>
        <w:br/>
      </w:r>
      <w:r>
        <w:rPr>
          <w:b/>
          <w:sz w:val="21"/>
          <w:szCs w:val="21"/>
        </w:rPr>
        <w:t xml:space="preserve">2. Экологическая тропа </w:t>
      </w:r>
      <w:r>
        <w:rPr>
          <w:sz w:val="21"/>
          <w:szCs w:val="21"/>
        </w:rPr>
        <w:t>– форма экологического воспитания.</w:t>
      </w:r>
      <w:r>
        <w:rPr>
          <w:sz w:val="21"/>
          <w:szCs w:val="21"/>
        </w:rPr>
        <w:br/>
        <w:t>Многие специалисты признают важнейшим педагогическим условием воспитания и образования наряду с теоретическим обучением на занятиях организацию разнообразных видов деятельности учащихся среди природы. Такой формой организации экологического образования и  воспитания может выступать учебная экологическая тропа, где создаются условия для выполнения системы заданий, организующих и направляющих деятельность учащихся в природном окружении. Задания выполняются во время экологических экскурсий и полевого практикума. В ходе полевых занятий на учебной экологической тропе создаются условия не только для углубления, но и для конкретизации, применения на практике получаемых на уроках предметных знаний  и умений школьников.</w:t>
      </w:r>
      <w:r>
        <w:rPr>
          <w:sz w:val="21"/>
          <w:szCs w:val="21"/>
        </w:rPr>
        <w:br/>
      </w:r>
      <w:r>
        <w:rPr>
          <w:sz w:val="21"/>
          <w:szCs w:val="21"/>
        </w:rPr>
        <w:br/>
        <w:t xml:space="preserve">Маршрут экологической тропы выбирается таким образом, чтобы на нем сочетались уголки </w:t>
      </w:r>
      <w:r>
        <w:rPr>
          <w:sz w:val="21"/>
          <w:szCs w:val="21"/>
        </w:rPr>
        <w:lastRenderedPageBreak/>
        <w:t>естественной природы и антропогенный ландшафт. Это позволяет проводить сравнительное изучение естественной и преобразованной природной среды, чтобы дети учились оценивать характер природопреобразующей деятельности человека. Назначение экологической тропы – создание условий для целенаправленного воспитания экологической культуры обучающихся.</w:t>
      </w:r>
      <w:r>
        <w:rPr>
          <w:sz w:val="21"/>
          <w:szCs w:val="21"/>
        </w:rPr>
        <w:br/>
        <w:t xml:space="preserve">Экологическая тропа создается детьми, прежде всего для самих же детей, ради их обучения и воспитания. Это одна из привлекательных форм организации их деятельности в системе экологического воспитания и образования. Если она правильно организована, то позволяет </w:t>
      </w:r>
      <w:proofErr w:type="gramStart"/>
      <w:r>
        <w:rPr>
          <w:sz w:val="21"/>
          <w:szCs w:val="21"/>
        </w:rPr>
        <w:t>обучающимся</w:t>
      </w:r>
      <w:proofErr w:type="gramEnd"/>
      <w:r>
        <w:rPr>
          <w:sz w:val="21"/>
          <w:szCs w:val="21"/>
        </w:rPr>
        <w:t xml:space="preserve"> с разных сторон раскрывать свои творческие возможности, сочетать умственный и физический труд.</w:t>
      </w:r>
      <w:r>
        <w:rPr>
          <w:sz w:val="21"/>
          <w:szCs w:val="21"/>
        </w:rPr>
        <w:br/>
        <w:t>Организация  экологической тропы силами обучающихся дает педагогам возможность создавать различные жизненные ситуации, решение которых требует от ребят творческого подхода, активной деятельности. Задания по изучению и оценке состояния окружающей среды в зоне тропы побуждают детей не только использовать свои знания из различных предметов, но и – самое важное – принять посильное участие в трудовых природоохранительных делах. В конечном итоге у детей вырабатываются навыки экологически грамотного поведения, сознательное отношение к природе.</w:t>
      </w:r>
      <w:r>
        <w:rPr>
          <w:sz w:val="21"/>
          <w:szCs w:val="21"/>
        </w:rPr>
        <w:br/>
        <w:t xml:space="preserve">Работа по оборудованию тропы проводится в следующей последовательности: </w:t>
      </w:r>
    </w:p>
    <w:p w:rsidR="00CF4858" w:rsidRDefault="00CF4858" w:rsidP="00CF4858">
      <w:pPr>
        <w:rPr>
          <w:sz w:val="21"/>
          <w:szCs w:val="21"/>
        </w:rPr>
      </w:pPr>
      <w:r>
        <w:rPr>
          <w:b/>
          <w:sz w:val="21"/>
          <w:szCs w:val="21"/>
        </w:rPr>
        <w:t>первый этап</w:t>
      </w:r>
      <w:r>
        <w:rPr>
          <w:sz w:val="21"/>
          <w:szCs w:val="21"/>
        </w:rPr>
        <w:t xml:space="preserve"> – подготовительный. Работа начинается с подготовки небольшой группы ребят – организаторов и помощников руководителя </w:t>
      </w:r>
      <w:proofErr w:type="gramStart"/>
      <w:r>
        <w:rPr>
          <w:sz w:val="21"/>
          <w:szCs w:val="21"/>
        </w:rPr>
        <w:t>–п</w:t>
      </w:r>
      <w:proofErr w:type="gramEnd"/>
      <w:r>
        <w:rPr>
          <w:sz w:val="21"/>
          <w:szCs w:val="21"/>
        </w:rPr>
        <w:t>едагога . На этом этапе ставится цель, определяются задачи и объем работы, раскрываются перспективы и определяется место каждого ученика в предстоящем деле.</w:t>
      </w:r>
      <w:r>
        <w:rPr>
          <w:sz w:val="21"/>
          <w:szCs w:val="21"/>
        </w:rPr>
        <w:br/>
      </w:r>
      <w:r>
        <w:rPr>
          <w:sz w:val="21"/>
          <w:szCs w:val="21"/>
        </w:rPr>
        <w:br/>
      </w:r>
      <w:r>
        <w:rPr>
          <w:b/>
          <w:sz w:val="21"/>
          <w:szCs w:val="21"/>
        </w:rPr>
        <w:t>Следующий этап</w:t>
      </w:r>
      <w:r>
        <w:rPr>
          <w:sz w:val="21"/>
          <w:szCs w:val="21"/>
        </w:rPr>
        <w:t xml:space="preserve"> – открытие тропы. Это мероприятие можно провести в виде вечера, превратить в праздник.</w:t>
      </w:r>
      <w:r>
        <w:rPr>
          <w:sz w:val="21"/>
          <w:szCs w:val="21"/>
        </w:rPr>
        <w:br/>
      </w:r>
      <w:r>
        <w:rPr>
          <w:sz w:val="21"/>
          <w:szCs w:val="21"/>
        </w:rPr>
        <w:br/>
        <w:t>Создание учебной экологической тропы способствует повышению научного уровня образования и экологического воспитания. Знания, которые учащиеся получают на тропе, тесно связаны со знаниями, полученными назанятиях. Главное же состоит в том, что дети овладевают умениями применять на практике знания из разных предметов в комплексе, постигая неразрывное единство природной среды и человека.</w:t>
      </w:r>
      <w:r>
        <w:rPr>
          <w:sz w:val="21"/>
          <w:szCs w:val="21"/>
        </w:rPr>
        <w:br/>
      </w:r>
      <w:r>
        <w:rPr>
          <w:sz w:val="21"/>
          <w:szCs w:val="21"/>
        </w:rPr>
        <w:br/>
        <w:t>На учебной экологической тропе во внеурочное время учащиеся усваивают не только научные знания о природной среде, но и этические и правовые нормы, связанные с природопользованием.</w:t>
      </w:r>
    </w:p>
    <w:p w:rsidR="00CF4858" w:rsidRDefault="00CF4858" w:rsidP="00CF4858">
      <w:pPr>
        <w:jc w:val="center"/>
        <w:rPr>
          <w:sz w:val="21"/>
          <w:szCs w:val="21"/>
        </w:rPr>
      </w:pPr>
      <w:r>
        <w:rPr>
          <w:b/>
          <w:bCs/>
          <w:sz w:val="21"/>
          <w:szCs w:val="21"/>
        </w:rPr>
        <w:t xml:space="preserve">Исследовательская деятельность </w:t>
      </w:r>
      <w:proofErr w:type="gramStart"/>
      <w:r>
        <w:rPr>
          <w:b/>
          <w:bCs/>
          <w:sz w:val="21"/>
          <w:szCs w:val="21"/>
        </w:rPr>
        <w:t>обучающихся</w:t>
      </w:r>
      <w:proofErr w:type="gramEnd"/>
      <w:r>
        <w:rPr>
          <w:b/>
          <w:bCs/>
          <w:sz w:val="21"/>
          <w:szCs w:val="21"/>
        </w:rPr>
        <w:t>.</w:t>
      </w:r>
    </w:p>
    <w:p w:rsidR="00CF4858" w:rsidRDefault="00CF4858" w:rsidP="00CF4858">
      <w:pPr>
        <w:rPr>
          <w:sz w:val="21"/>
          <w:szCs w:val="21"/>
        </w:rPr>
      </w:pPr>
      <w:r>
        <w:rPr>
          <w:sz w:val="21"/>
          <w:szCs w:val="21"/>
        </w:rPr>
        <w:br/>
        <w:t>Экология не является лабораторной наукой. Это наука, в которой важнейшее место занимают наблюдения и эксперименты в природе.</w:t>
      </w:r>
      <w:r>
        <w:rPr>
          <w:sz w:val="21"/>
          <w:szCs w:val="21"/>
        </w:rPr>
        <w:br/>
        <w:t> </w:t>
      </w:r>
      <w:r>
        <w:rPr>
          <w:sz w:val="21"/>
          <w:szCs w:val="21"/>
        </w:rPr>
        <w:br/>
      </w:r>
      <w:r>
        <w:rPr>
          <w:b/>
          <w:sz w:val="21"/>
          <w:szCs w:val="21"/>
        </w:rPr>
        <w:t>Исследовательская деятельность</w:t>
      </w:r>
      <w:r>
        <w:rPr>
          <w:sz w:val="21"/>
          <w:szCs w:val="21"/>
        </w:rPr>
        <w:t xml:space="preserve"> – одна из самых эффективных форм работы по изучению экологии, экологическому воспитанию детей.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w:t>
      </w:r>
      <w:r>
        <w:rPr>
          <w:sz w:val="21"/>
          <w:szCs w:val="21"/>
        </w:rPr>
        <w:br/>
      </w:r>
      <w:r>
        <w:rPr>
          <w:sz w:val="21"/>
          <w:szCs w:val="21"/>
        </w:rPr>
        <w:br/>
        <w:t>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города, участвовать в научно-практических конференциях, обмениваться результатами исследований с ребятами из других объединений</w:t>
      </w:r>
      <w:proofErr w:type="gramStart"/>
      <w:r>
        <w:rPr>
          <w:sz w:val="21"/>
          <w:szCs w:val="21"/>
        </w:rPr>
        <w:t xml:space="preserve"> ,</w:t>
      </w:r>
      <w:proofErr w:type="gramEnd"/>
      <w:r>
        <w:rPr>
          <w:sz w:val="21"/>
          <w:szCs w:val="21"/>
        </w:rPr>
        <w:t xml:space="preserve"> работающим по этим же проблемам.</w:t>
      </w:r>
      <w:r>
        <w:rPr>
          <w:sz w:val="21"/>
          <w:szCs w:val="21"/>
        </w:rPr>
        <w:br/>
      </w:r>
      <w:r>
        <w:rPr>
          <w:sz w:val="21"/>
          <w:szCs w:val="21"/>
        </w:rPr>
        <w:br/>
        <w:t>Задача, которая ставится перед ребятами при выполнении исследований: приобретение знаний о родном крае, городе, приобретение навыков практической исследовательской деятельности, осознание значимости своей практической помощи природе.</w:t>
      </w:r>
      <w:r>
        <w:rPr>
          <w:sz w:val="21"/>
          <w:szCs w:val="21"/>
        </w:rPr>
        <w:br/>
      </w:r>
      <w:r>
        <w:rPr>
          <w:sz w:val="21"/>
          <w:szCs w:val="21"/>
        </w:rPr>
        <w:br/>
        <w:t>Ребята, участвующие в выполнении экологических исследований. Имеют возможность реализовать свои способности, повысить свою социальную активность.</w:t>
      </w:r>
      <w:r>
        <w:rPr>
          <w:sz w:val="21"/>
          <w:szCs w:val="21"/>
        </w:rPr>
        <w:br/>
      </w:r>
      <w:r>
        <w:rPr>
          <w:sz w:val="21"/>
          <w:szCs w:val="21"/>
        </w:rPr>
        <w:br/>
        <w:t xml:space="preserve">Экологические проблемы многоаспектные, поэтому для своего решения они требуют комплексного подхода и, как правило, знаний различных наук. </w:t>
      </w:r>
      <w:proofErr w:type="gramStart"/>
      <w:r>
        <w:rPr>
          <w:sz w:val="21"/>
          <w:szCs w:val="21"/>
        </w:rPr>
        <w:t>Таким образом, в процессе работы над проектом у обучающихся формируется комплекс специфических умений, подкрепленный соответствующей теоретической базой.</w:t>
      </w:r>
      <w:proofErr w:type="gramEnd"/>
      <w:r>
        <w:rPr>
          <w:sz w:val="21"/>
          <w:szCs w:val="21"/>
        </w:rPr>
        <w:br/>
      </w:r>
      <w:r>
        <w:rPr>
          <w:sz w:val="21"/>
          <w:szCs w:val="21"/>
        </w:rPr>
        <w:lastRenderedPageBreak/>
        <w:br/>
        <w:t xml:space="preserve">Такая проектная деятельность может быть использована в кружковой работе. </w:t>
      </w:r>
    </w:p>
    <w:p w:rsidR="00CF4858" w:rsidRDefault="00CF4858" w:rsidP="00CF4858">
      <w:pPr>
        <w:rPr>
          <w:sz w:val="21"/>
          <w:szCs w:val="21"/>
        </w:rPr>
      </w:pPr>
      <w:r>
        <w:rPr>
          <w:b/>
          <w:sz w:val="21"/>
          <w:szCs w:val="21"/>
        </w:rPr>
        <w:t>Основные цели программы обьединения</w:t>
      </w:r>
      <w:r>
        <w:rPr>
          <w:sz w:val="21"/>
          <w:szCs w:val="21"/>
        </w:rPr>
        <w:t xml:space="preserve">– </w:t>
      </w:r>
      <w:proofErr w:type="gramStart"/>
      <w:r>
        <w:rPr>
          <w:sz w:val="21"/>
          <w:szCs w:val="21"/>
        </w:rPr>
        <w:t>пр</w:t>
      </w:r>
      <w:proofErr w:type="gramEnd"/>
      <w:r>
        <w:rPr>
          <w:sz w:val="21"/>
          <w:szCs w:val="21"/>
        </w:rPr>
        <w:t>ивитие обучающихся любви и бережного отношения к природе, углубление знаний по экологии и другим общеобразовательным наукам, совершенствование трудовой подготовки.</w:t>
      </w:r>
      <w:r>
        <w:rPr>
          <w:sz w:val="21"/>
          <w:szCs w:val="21"/>
        </w:rPr>
        <w:br/>
      </w:r>
      <w:r>
        <w:rPr>
          <w:sz w:val="21"/>
          <w:szCs w:val="21"/>
        </w:rPr>
        <w:br/>
        <w:t>Ребята, посещающие занятия обьединения, получают общие сведения о природе своего края, о взаимосвязях и взаимообусловленности явлений в природе, знакомятся с современными вопросами охраны и рационального природопользования.</w:t>
      </w:r>
      <w:r>
        <w:rPr>
          <w:sz w:val="21"/>
          <w:szCs w:val="21"/>
        </w:rPr>
        <w:br/>
      </w:r>
      <w:r>
        <w:rPr>
          <w:sz w:val="21"/>
          <w:szCs w:val="21"/>
        </w:rPr>
        <w:br/>
        <w:t>В программу обьединения  входят теоретические занятия и практическая работа – выполнение исследовательских проектов.</w:t>
      </w:r>
      <w:r>
        <w:rPr>
          <w:sz w:val="21"/>
          <w:szCs w:val="21"/>
        </w:rPr>
        <w:br/>
      </w:r>
      <w:r>
        <w:rPr>
          <w:sz w:val="21"/>
          <w:szCs w:val="21"/>
        </w:rPr>
        <w:br/>
        <w:t>Итогом проведенной работы становится участие в муниципальных и областных научно-исследовательских конференциях.</w:t>
      </w:r>
    </w:p>
    <w:p w:rsidR="00CF4858" w:rsidRDefault="00CF4858" w:rsidP="00CF4858">
      <w:pPr>
        <w:jc w:val="center"/>
        <w:rPr>
          <w:sz w:val="21"/>
          <w:szCs w:val="21"/>
        </w:rPr>
      </w:pPr>
      <w:r>
        <w:rPr>
          <w:b/>
          <w:bCs/>
          <w:sz w:val="21"/>
          <w:szCs w:val="21"/>
        </w:rPr>
        <w:t>Заключение.</w:t>
      </w:r>
    </w:p>
    <w:p w:rsidR="00CF4858" w:rsidRDefault="00CF4858" w:rsidP="00CF4858">
      <w:pPr>
        <w:rPr>
          <w:sz w:val="21"/>
          <w:szCs w:val="21"/>
        </w:rPr>
      </w:pPr>
      <w:r>
        <w:rPr>
          <w:sz w:val="21"/>
          <w:szCs w:val="21"/>
        </w:rPr>
        <w:br/>
        <w:t>В заключении необходимо отметить, что существует необходимость в дальнейшей более глубокой разработке проблемы экологического воспитания школьников, т.к. при проведении такой работы решаются следующие задачи:</w:t>
      </w:r>
    </w:p>
    <w:p w:rsidR="00CF4858" w:rsidRDefault="00CF4858" w:rsidP="00CF4858">
      <w:pPr>
        <w:numPr>
          <w:ilvl w:val="0"/>
          <w:numId w:val="3"/>
        </w:numPr>
        <w:spacing w:before="100" w:beforeAutospacing="1"/>
        <w:rPr>
          <w:sz w:val="21"/>
          <w:szCs w:val="21"/>
        </w:rPr>
      </w:pPr>
      <w:proofErr w:type="gramStart"/>
      <w:r>
        <w:rPr>
          <w:sz w:val="21"/>
          <w:szCs w:val="21"/>
        </w:rPr>
        <w:t>развитие экологической этики обучающихся, ответственности в их отношениях я природой;</w:t>
      </w:r>
      <w:proofErr w:type="gramEnd"/>
    </w:p>
    <w:p w:rsidR="00CF4858" w:rsidRDefault="00CF4858" w:rsidP="00CF4858">
      <w:pPr>
        <w:numPr>
          <w:ilvl w:val="0"/>
          <w:numId w:val="3"/>
        </w:numPr>
        <w:spacing w:before="100" w:beforeAutospacing="1"/>
        <w:rPr>
          <w:sz w:val="21"/>
          <w:szCs w:val="21"/>
        </w:rPr>
      </w:pPr>
      <w:r>
        <w:rPr>
          <w:sz w:val="21"/>
          <w:szCs w:val="21"/>
        </w:rPr>
        <w:t>эстетическое, нравственное воспитание, воспитание любви к Родине;</w:t>
      </w:r>
    </w:p>
    <w:p w:rsidR="00CF4858" w:rsidRDefault="00CF4858" w:rsidP="00CF4858">
      <w:pPr>
        <w:numPr>
          <w:ilvl w:val="0"/>
          <w:numId w:val="3"/>
        </w:numPr>
        <w:spacing w:before="100" w:beforeAutospacing="1"/>
        <w:rPr>
          <w:sz w:val="21"/>
          <w:szCs w:val="21"/>
        </w:rPr>
      </w:pPr>
      <w:r>
        <w:rPr>
          <w:sz w:val="21"/>
          <w:szCs w:val="21"/>
        </w:rPr>
        <w:t>формирование чувства сопричастности к своему времени, личной ответственности за все происходящее вокруг.</w:t>
      </w:r>
    </w:p>
    <w:p w:rsidR="00CF4858" w:rsidRDefault="00CF4858" w:rsidP="00CF4858">
      <w:pPr>
        <w:rPr>
          <w:sz w:val="21"/>
          <w:szCs w:val="21"/>
        </w:rPr>
      </w:pPr>
      <w:r>
        <w:rPr>
          <w:sz w:val="21"/>
          <w:szCs w:val="21"/>
        </w:rPr>
        <w:t xml:space="preserve"> Итак, экологическое воспитание  необходимо для гармоничного развития  и является необходимой формой работы. </w:t>
      </w:r>
    </w:p>
    <w:p w:rsidR="00CF4858" w:rsidRDefault="00CF4858" w:rsidP="00CF4858">
      <w:pPr>
        <w:rPr>
          <w:sz w:val="21"/>
          <w:szCs w:val="21"/>
        </w:rPr>
      </w:pPr>
    </w:p>
    <w:p w:rsidR="00161C54" w:rsidRPr="00CF4858" w:rsidRDefault="00161C54" w:rsidP="00CF4858"/>
    <w:sectPr w:rsidR="00161C54" w:rsidRPr="00CF4858" w:rsidSect="00161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078C3"/>
    <w:multiLevelType w:val="multilevel"/>
    <w:tmpl w:val="4398A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8038BE"/>
    <w:multiLevelType w:val="hybridMultilevel"/>
    <w:tmpl w:val="554819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AD46132"/>
    <w:multiLevelType w:val="multilevel"/>
    <w:tmpl w:val="0A5A7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5380"/>
    <w:rsid w:val="00161C54"/>
    <w:rsid w:val="00490AE4"/>
    <w:rsid w:val="00CF4858"/>
    <w:rsid w:val="00EF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F5380"/>
    <w:rPr>
      <w:i/>
      <w:iCs/>
    </w:rPr>
  </w:style>
</w:styles>
</file>

<file path=word/webSettings.xml><?xml version="1.0" encoding="utf-8"?>
<w:webSettings xmlns:r="http://schemas.openxmlformats.org/officeDocument/2006/relationships" xmlns:w="http://schemas.openxmlformats.org/wordprocessingml/2006/main">
  <w:divs>
    <w:div w:id="1118837719">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ЦВР</dc:creator>
  <cp:keywords/>
  <dc:description/>
  <cp:lastModifiedBy>ЦВР</cp:lastModifiedBy>
  <cp:revision>5</cp:revision>
  <dcterms:created xsi:type="dcterms:W3CDTF">2016-02-20T09:29:00Z</dcterms:created>
  <dcterms:modified xsi:type="dcterms:W3CDTF">2016-02-20T09:41:00Z</dcterms:modified>
</cp:coreProperties>
</file>