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B5" w:rsidRDefault="003F1CB9">
      <w:r>
        <w:t xml:space="preserve">Входная контрольная работа. 2 </w:t>
      </w:r>
      <w:proofErr w:type="spellStart"/>
      <w:r>
        <w:t>кл</w:t>
      </w:r>
      <w:proofErr w:type="spellEnd"/>
      <w:r>
        <w:t>.</w:t>
      </w:r>
    </w:p>
    <w:p w:rsidR="003F1CB9" w:rsidRDefault="003F1CB9">
      <w:r>
        <w:t>2015-2016 учебный год</w:t>
      </w:r>
    </w:p>
    <w:p w:rsidR="003F1CB9" w:rsidRDefault="003F1CB9">
      <w:r>
        <w:t>Цель</w:t>
      </w:r>
      <w:proofErr w:type="gramStart"/>
      <w:r>
        <w:t xml:space="preserve"> :</w:t>
      </w:r>
      <w:proofErr w:type="gramEnd"/>
      <w:r>
        <w:t xml:space="preserve"> проверить правильно, без ошибок и пропусков писать тест под диктовку; развивать интерес к родному языку.</w:t>
      </w:r>
    </w:p>
    <w:p w:rsidR="003F1CB9" w:rsidRDefault="003F1CB9">
      <w:r>
        <w:t xml:space="preserve">                                               Диктант.</w:t>
      </w:r>
    </w:p>
    <w:p w:rsidR="003F1CB9" w:rsidRDefault="003F1CB9">
      <w:r>
        <w:t xml:space="preserve">                                                  У реки.</w:t>
      </w:r>
    </w:p>
    <w:p w:rsidR="003F1CB9" w:rsidRDefault="003F1CB9">
      <w:r>
        <w:t>У самой реки рос лопух. Лист у лопуха широкий. Он хранил воду после дождя. По дну речки плавала стайка рыб. Ольга и Олег бросали хлебные крошки. Рыбки быстро хватали их.</w:t>
      </w:r>
    </w:p>
    <w:p w:rsidR="003F1CB9" w:rsidRDefault="003F1CB9">
      <w:r>
        <w:rPr>
          <w:i/>
        </w:rPr>
        <w:t xml:space="preserve">Слово для справки: </w:t>
      </w:r>
      <w:r>
        <w:t>л</w:t>
      </w:r>
      <w:r w:rsidRPr="003F1CB9">
        <w:rPr>
          <w:u w:val="single"/>
        </w:rPr>
        <w:t>о</w:t>
      </w:r>
      <w:r>
        <w:t>пух.</w:t>
      </w:r>
    </w:p>
    <w:p w:rsidR="003F1CB9" w:rsidRDefault="003F1CB9">
      <w:r>
        <w:t>Грамматические задания.</w:t>
      </w:r>
    </w:p>
    <w:p w:rsidR="003F1CB9" w:rsidRDefault="003F1CB9" w:rsidP="003F1CB9">
      <w:pPr>
        <w:pStyle w:val="a3"/>
        <w:numPr>
          <w:ilvl w:val="0"/>
          <w:numId w:val="1"/>
        </w:numPr>
      </w:pPr>
      <w:r>
        <w:t>Проверяем умение правильно ставить ударение.</w:t>
      </w:r>
    </w:p>
    <w:p w:rsidR="003F1CB9" w:rsidRDefault="003F1CB9" w:rsidP="003F1CB9">
      <w:pPr>
        <w:pStyle w:val="a3"/>
      </w:pPr>
      <w:r>
        <w:t xml:space="preserve">Над словами </w:t>
      </w:r>
      <w:r w:rsidR="00EE6E11">
        <w:t>предложений поставь знаки ударения.</w:t>
      </w:r>
    </w:p>
    <w:p w:rsidR="00EE6E11" w:rsidRDefault="00EE6E11" w:rsidP="00EE6E11">
      <w:pPr>
        <w:pStyle w:val="a3"/>
        <w:tabs>
          <w:tab w:val="center" w:pos="5037"/>
        </w:tabs>
        <w:rPr>
          <w:i/>
        </w:rPr>
      </w:pPr>
      <w:r>
        <w:rPr>
          <w:i/>
        </w:rPr>
        <w:t>1 вариант</w:t>
      </w:r>
      <w:r>
        <w:rPr>
          <w:i/>
        </w:rPr>
        <w:tab/>
        <w:t>2 вариант</w:t>
      </w:r>
    </w:p>
    <w:p w:rsidR="00EE6E11" w:rsidRDefault="00EE6E11" w:rsidP="00EE6E11">
      <w:pPr>
        <w:pStyle w:val="a3"/>
        <w:tabs>
          <w:tab w:val="left" w:pos="4500"/>
        </w:tabs>
      </w:pPr>
      <w:r>
        <w:t>4 предложение</w:t>
      </w:r>
      <w:r>
        <w:tab/>
        <w:t>5 предложение</w:t>
      </w:r>
    </w:p>
    <w:p w:rsidR="00EE6E11" w:rsidRDefault="00EE6E11" w:rsidP="00EE6E11">
      <w:pPr>
        <w:pStyle w:val="a3"/>
        <w:tabs>
          <w:tab w:val="left" w:pos="4500"/>
        </w:tabs>
      </w:pPr>
    </w:p>
    <w:p w:rsidR="00EE6E11" w:rsidRDefault="00EE6E11" w:rsidP="00EE6E11">
      <w:pPr>
        <w:pStyle w:val="a3"/>
        <w:numPr>
          <w:ilvl w:val="0"/>
          <w:numId w:val="1"/>
        </w:numPr>
        <w:tabs>
          <w:tab w:val="left" w:pos="4500"/>
        </w:tabs>
      </w:pPr>
      <w:r>
        <w:t>Проверяем умение делить слова на слоги.</w:t>
      </w:r>
    </w:p>
    <w:p w:rsidR="00EE6E11" w:rsidRDefault="00EE6E11" w:rsidP="00EE6E11">
      <w:pPr>
        <w:pStyle w:val="a3"/>
        <w:tabs>
          <w:tab w:val="left" w:pos="4500"/>
        </w:tabs>
      </w:pPr>
      <w:r>
        <w:t>Раздели слова на слоги.</w:t>
      </w:r>
    </w:p>
    <w:p w:rsidR="00EE6E11" w:rsidRDefault="00EE6E11" w:rsidP="00EE6E11">
      <w:pPr>
        <w:pStyle w:val="a3"/>
        <w:tabs>
          <w:tab w:val="left" w:pos="3825"/>
        </w:tabs>
        <w:rPr>
          <w:i/>
        </w:rPr>
      </w:pPr>
      <w:r>
        <w:rPr>
          <w:i/>
        </w:rPr>
        <w:t>1 вариант</w:t>
      </w:r>
      <w:r>
        <w:rPr>
          <w:i/>
        </w:rPr>
        <w:tab/>
        <w:t>2 вариант</w:t>
      </w:r>
    </w:p>
    <w:p w:rsidR="00EE6E11" w:rsidRDefault="00EE6E11" w:rsidP="00EE6E11">
      <w:pPr>
        <w:pStyle w:val="a3"/>
        <w:tabs>
          <w:tab w:val="left" w:pos="3825"/>
        </w:tabs>
      </w:pPr>
      <w:r>
        <w:t>Олег</w:t>
      </w:r>
      <w:r>
        <w:tab/>
        <w:t>Ольга</w:t>
      </w:r>
    </w:p>
    <w:p w:rsidR="00EE6E11" w:rsidRDefault="00EE6E11" w:rsidP="00EE6E11">
      <w:pPr>
        <w:pStyle w:val="a3"/>
        <w:tabs>
          <w:tab w:val="left" w:pos="3825"/>
        </w:tabs>
      </w:pPr>
      <w:r>
        <w:t>крошки</w:t>
      </w:r>
      <w:r>
        <w:tab/>
      </w:r>
      <w:proofErr w:type="gramStart"/>
      <w:r>
        <w:t>широкий</w:t>
      </w:r>
      <w:proofErr w:type="gramEnd"/>
    </w:p>
    <w:p w:rsidR="00EE6E11" w:rsidRDefault="00EE6E11" w:rsidP="00EE6E11">
      <w:pPr>
        <w:pStyle w:val="a3"/>
        <w:tabs>
          <w:tab w:val="left" w:pos="3825"/>
        </w:tabs>
      </w:pPr>
      <w:r>
        <w:t xml:space="preserve"> </w:t>
      </w:r>
    </w:p>
    <w:p w:rsidR="00EE6E11" w:rsidRDefault="00EE6E11" w:rsidP="00EE6E11">
      <w:pPr>
        <w:pStyle w:val="a3"/>
        <w:numPr>
          <w:ilvl w:val="0"/>
          <w:numId w:val="1"/>
        </w:numPr>
        <w:tabs>
          <w:tab w:val="left" w:pos="3825"/>
        </w:tabs>
      </w:pPr>
      <w:r>
        <w:t>Проверяем умение</w:t>
      </w:r>
      <w:r w:rsidR="00BB680D">
        <w:t xml:space="preserve"> находить мягкие и твёрдые согласные звуки.</w:t>
      </w:r>
    </w:p>
    <w:p w:rsidR="00BB680D" w:rsidRPr="00EE6E11" w:rsidRDefault="00BB680D" w:rsidP="00BB680D">
      <w:pPr>
        <w:pStyle w:val="a3"/>
        <w:tabs>
          <w:tab w:val="left" w:pos="3825"/>
        </w:tabs>
      </w:pPr>
      <w:r>
        <w:t>В 1 предложении подчеркни буквы мягких согласных звуков двумя чертами.</w:t>
      </w:r>
      <w:bookmarkStart w:id="0" w:name="_GoBack"/>
      <w:bookmarkEnd w:id="0"/>
    </w:p>
    <w:sectPr w:rsidR="00BB680D" w:rsidRPr="00EE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0AB7"/>
    <w:multiLevelType w:val="hybridMultilevel"/>
    <w:tmpl w:val="DAA4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B9"/>
    <w:rsid w:val="003F1CB9"/>
    <w:rsid w:val="00BB680D"/>
    <w:rsid w:val="00EE6E11"/>
    <w:rsid w:val="00F1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2015-11-12T14:55:00Z</dcterms:created>
  <dcterms:modified xsi:type="dcterms:W3CDTF">2015-11-12T15:18:00Z</dcterms:modified>
</cp:coreProperties>
</file>