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35B" w:rsidRPr="005A1240" w:rsidRDefault="0060735B" w:rsidP="005A1240">
      <w:pPr>
        <w:pStyle w:val="NoSpacing"/>
        <w:jc w:val="center"/>
        <w:rPr>
          <w:rFonts w:ascii="Times New Roman" w:hAnsi="Times New Roman"/>
          <w:sz w:val="20"/>
          <w:szCs w:val="20"/>
        </w:rPr>
      </w:pPr>
      <w:r w:rsidRPr="005A1240">
        <w:rPr>
          <w:rFonts w:ascii="Times New Roman" w:hAnsi="Times New Roman"/>
          <w:sz w:val="20"/>
          <w:szCs w:val="20"/>
        </w:rPr>
        <w:t>МУНИЦИПАЛЬНОЕ БЮДЖЕТНОЕ ДОШКОЛЬНОЕ ОБРАЗОВАТЕЛЬНОЕ УЧРЕЖДЕНИЕ</w:t>
      </w:r>
    </w:p>
    <w:p w:rsidR="0060735B" w:rsidRDefault="0060735B" w:rsidP="005A1240">
      <w:pPr>
        <w:pStyle w:val="NoSpacing"/>
        <w:jc w:val="center"/>
        <w:rPr>
          <w:rFonts w:ascii="Times New Roman" w:hAnsi="Times New Roman"/>
          <w:sz w:val="20"/>
          <w:szCs w:val="20"/>
        </w:rPr>
      </w:pPr>
      <w:r w:rsidRPr="005A1240">
        <w:rPr>
          <w:rFonts w:ascii="Times New Roman" w:hAnsi="Times New Roman"/>
          <w:sz w:val="20"/>
          <w:szCs w:val="20"/>
        </w:rPr>
        <w:t>ЦЕНТР РАЗВИТИЯ РЕБЕНКА - Д/С № 41 «ЧЕБУРАШКА»</w:t>
      </w:r>
    </w:p>
    <w:p w:rsidR="0060735B" w:rsidRDefault="0060735B" w:rsidP="005A1240">
      <w:pPr>
        <w:pStyle w:val="NoSpacing"/>
        <w:rPr>
          <w:rFonts w:ascii="Times New Roman" w:hAnsi="Times New Roman"/>
          <w:sz w:val="6"/>
          <w:szCs w:val="6"/>
        </w:rPr>
      </w:pPr>
    </w:p>
    <w:p w:rsidR="0060735B" w:rsidRPr="005A1240" w:rsidRDefault="0060735B" w:rsidP="005A1240">
      <w:pPr>
        <w:pStyle w:val="NoSpacing"/>
        <w:rPr>
          <w:rFonts w:ascii="Times New Roman" w:hAnsi="Times New Roman"/>
          <w:sz w:val="6"/>
          <w:szCs w:val="6"/>
        </w:rPr>
      </w:pPr>
      <w:r>
        <w:rPr>
          <w:rFonts w:ascii="Times New Roman" w:hAnsi="Times New Roman"/>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735B" w:rsidRPr="005A1240" w:rsidRDefault="0060735B" w:rsidP="005A1240">
      <w:pPr>
        <w:pStyle w:val="NoSpacing"/>
        <w:jc w:val="center"/>
        <w:rPr>
          <w:rFonts w:ascii="Times New Roman" w:hAnsi="Times New Roman"/>
        </w:rPr>
      </w:pPr>
    </w:p>
    <w:p w:rsidR="0060735B" w:rsidRDefault="0060735B" w:rsidP="005A1240">
      <w:pPr>
        <w:rPr>
          <w:rFonts w:ascii="Times New Roman" w:hAnsi="Times New Roman"/>
          <w:sz w:val="28"/>
          <w:szCs w:val="28"/>
        </w:rPr>
      </w:pPr>
    </w:p>
    <w:p w:rsidR="0060735B" w:rsidRDefault="0060735B" w:rsidP="00750412">
      <w:pPr>
        <w:ind w:firstLine="851"/>
        <w:rPr>
          <w:rFonts w:ascii="Times New Roman" w:hAnsi="Times New Roman"/>
          <w:sz w:val="28"/>
          <w:szCs w:val="28"/>
        </w:rPr>
      </w:pPr>
    </w:p>
    <w:p w:rsidR="0060735B" w:rsidRDefault="0060735B" w:rsidP="00750412">
      <w:pPr>
        <w:ind w:firstLine="851"/>
        <w:rPr>
          <w:rFonts w:ascii="Times New Roman" w:hAnsi="Times New Roman"/>
          <w:sz w:val="28"/>
          <w:szCs w:val="28"/>
        </w:rPr>
      </w:pPr>
    </w:p>
    <w:p w:rsidR="0060735B" w:rsidRDefault="0060735B" w:rsidP="00750412">
      <w:pPr>
        <w:ind w:firstLine="851"/>
        <w:rPr>
          <w:rFonts w:ascii="Times New Roman" w:hAnsi="Times New Roman"/>
          <w:sz w:val="28"/>
          <w:szCs w:val="28"/>
        </w:rPr>
      </w:pPr>
    </w:p>
    <w:p w:rsidR="0060735B" w:rsidRDefault="0060735B" w:rsidP="00750412">
      <w:pPr>
        <w:ind w:firstLine="851"/>
        <w:rPr>
          <w:rFonts w:ascii="Times New Roman" w:hAnsi="Times New Roman"/>
          <w:sz w:val="28"/>
          <w:szCs w:val="28"/>
        </w:rPr>
      </w:pPr>
    </w:p>
    <w:p w:rsidR="0060735B" w:rsidRDefault="0060735B" w:rsidP="00750412">
      <w:pPr>
        <w:ind w:firstLine="851"/>
        <w:rPr>
          <w:rFonts w:ascii="Times New Roman" w:hAnsi="Times New Roman"/>
          <w:sz w:val="28"/>
          <w:szCs w:val="28"/>
        </w:rPr>
      </w:pPr>
    </w:p>
    <w:p w:rsidR="0060735B" w:rsidRDefault="0060735B" w:rsidP="00750412">
      <w:pPr>
        <w:ind w:firstLine="851"/>
        <w:rPr>
          <w:rFonts w:ascii="Times New Roman" w:hAnsi="Times New Roman"/>
          <w:sz w:val="28"/>
          <w:szCs w:val="28"/>
        </w:rPr>
      </w:pPr>
    </w:p>
    <w:p w:rsidR="0060735B" w:rsidRPr="00355A9F" w:rsidRDefault="0060735B" w:rsidP="00355A9F">
      <w:pPr>
        <w:pStyle w:val="NoSpacing"/>
        <w:jc w:val="center"/>
        <w:rPr>
          <w:rFonts w:ascii="Times New Roman" w:hAnsi="Times New Roman"/>
          <w:sz w:val="36"/>
          <w:szCs w:val="36"/>
        </w:rPr>
      </w:pPr>
      <w:r w:rsidRPr="00355A9F">
        <w:rPr>
          <w:rFonts w:ascii="Times New Roman" w:hAnsi="Times New Roman"/>
          <w:sz w:val="36"/>
          <w:szCs w:val="36"/>
        </w:rPr>
        <w:t>Сообщение из опыта работы</w:t>
      </w:r>
    </w:p>
    <w:p w:rsidR="0060735B" w:rsidRDefault="0060735B" w:rsidP="00355A9F">
      <w:pPr>
        <w:pStyle w:val="NoSpacing"/>
        <w:jc w:val="center"/>
        <w:rPr>
          <w:rFonts w:ascii="Times New Roman" w:hAnsi="Times New Roman"/>
          <w:sz w:val="36"/>
          <w:szCs w:val="36"/>
        </w:rPr>
      </w:pPr>
      <w:r w:rsidRPr="00355A9F">
        <w:rPr>
          <w:rFonts w:ascii="Times New Roman" w:hAnsi="Times New Roman"/>
          <w:sz w:val="36"/>
          <w:szCs w:val="36"/>
        </w:rPr>
        <w:t>по теме:</w:t>
      </w:r>
    </w:p>
    <w:p w:rsidR="0060735B" w:rsidRDefault="0060735B" w:rsidP="00355A9F">
      <w:pPr>
        <w:pStyle w:val="NoSpacing"/>
        <w:jc w:val="center"/>
        <w:rPr>
          <w:rFonts w:ascii="Times New Roman" w:hAnsi="Times New Roman"/>
          <w:b/>
          <w:sz w:val="72"/>
          <w:szCs w:val="72"/>
        </w:rPr>
      </w:pPr>
      <w:r w:rsidRPr="00355A9F">
        <w:rPr>
          <w:rFonts w:ascii="Times New Roman" w:hAnsi="Times New Roman"/>
          <w:b/>
          <w:sz w:val="72"/>
          <w:szCs w:val="72"/>
        </w:rPr>
        <w:t>«</w:t>
      </w:r>
      <w:r>
        <w:rPr>
          <w:rFonts w:ascii="Times New Roman" w:hAnsi="Times New Roman"/>
          <w:b/>
          <w:sz w:val="72"/>
          <w:szCs w:val="72"/>
        </w:rPr>
        <w:t>Познаю, играя</w:t>
      </w:r>
      <w:r w:rsidRPr="00355A9F">
        <w:rPr>
          <w:rFonts w:ascii="Times New Roman" w:hAnsi="Times New Roman"/>
          <w:b/>
          <w:sz w:val="72"/>
          <w:szCs w:val="72"/>
        </w:rPr>
        <w:t>»</w:t>
      </w:r>
    </w:p>
    <w:p w:rsidR="0060735B" w:rsidRDefault="0060735B" w:rsidP="00355A9F">
      <w:pPr>
        <w:pStyle w:val="NoSpacing"/>
        <w:jc w:val="center"/>
        <w:rPr>
          <w:rFonts w:ascii="Times New Roman" w:hAnsi="Times New Roman"/>
          <w:sz w:val="48"/>
          <w:szCs w:val="48"/>
        </w:rPr>
      </w:pPr>
    </w:p>
    <w:p w:rsidR="0060735B" w:rsidRDefault="0060735B" w:rsidP="00355A9F">
      <w:pPr>
        <w:pStyle w:val="NoSpacing"/>
        <w:jc w:val="center"/>
        <w:rPr>
          <w:rFonts w:ascii="Times New Roman" w:hAnsi="Times New Roman"/>
          <w:sz w:val="48"/>
          <w:szCs w:val="48"/>
        </w:rPr>
      </w:pPr>
    </w:p>
    <w:p w:rsidR="0060735B" w:rsidRDefault="0060735B" w:rsidP="00355A9F">
      <w:pPr>
        <w:pStyle w:val="NoSpacing"/>
        <w:jc w:val="center"/>
        <w:rPr>
          <w:rFonts w:ascii="Times New Roman" w:hAnsi="Times New Roman"/>
          <w:sz w:val="48"/>
          <w:szCs w:val="48"/>
        </w:rPr>
      </w:pPr>
    </w:p>
    <w:p w:rsidR="0060735B" w:rsidRDefault="0060735B" w:rsidP="00355A9F">
      <w:pPr>
        <w:pStyle w:val="NoSpacing"/>
        <w:jc w:val="center"/>
        <w:rPr>
          <w:rFonts w:ascii="Times New Roman" w:hAnsi="Times New Roman"/>
          <w:sz w:val="48"/>
          <w:szCs w:val="48"/>
        </w:rPr>
      </w:pPr>
    </w:p>
    <w:p w:rsidR="0060735B" w:rsidRDefault="0060735B" w:rsidP="00355A9F">
      <w:pPr>
        <w:pStyle w:val="NoSpacing"/>
        <w:jc w:val="center"/>
        <w:rPr>
          <w:rFonts w:ascii="Times New Roman" w:hAnsi="Times New Roman"/>
          <w:sz w:val="48"/>
          <w:szCs w:val="48"/>
        </w:rPr>
      </w:pPr>
    </w:p>
    <w:p w:rsidR="0060735B" w:rsidRDefault="0060735B" w:rsidP="00355A9F">
      <w:pPr>
        <w:pStyle w:val="NoSpacing"/>
        <w:jc w:val="center"/>
        <w:rPr>
          <w:rFonts w:ascii="Times New Roman" w:hAnsi="Times New Roman"/>
          <w:sz w:val="48"/>
          <w:szCs w:val="48"/>
        </w:rPr>
      </w:pPr>
    </w:p>
    <w:p w:rsidR="0060735B" w:rsidRDefault="0060735B" w:rsidP="00355A9F">
      <w:pPr>
        <w:pStyle w:val="NoSpacing"/>
        <w:jc w:val="center"/>
        <w:rPr>
          <w:rFonts w:ascii="Times New Roman" w:hAnsi="Times New Roman"/>
          <w:sz w:val="48"/>
          <w:szCs w:val="48"/>
        </w:rPr>
      </w:pPr>
    </w:p>
    <w:p w:rsidR="0060735B" w:rsidRPr="004C0B34" w:rsidRDefault="0060735B" w:rsidP="004C0B34">
      <w:pPr>
        <w:pStyle w:val="NoSpacing"/>
        <w:jc w:val="right"/>
        <w:rPr>
          <w:rFonts w:ascii="Times New Roman" w:hAnsi="Times New Roman"/>
          <w:sz w:val="28"/>
          <w:szCs w:val="28"/>
        </w:rPr>
      </w:pPr>
      <w:r w:rsidRPr="004C0B34">
        <w:rPr>
          <w:rFonts w:ascii="Times New Roman" w:hAnsi="Times New Roman"/>
          <w:sz w:val="28"/>
          <w:szCs w:val="28"/>
        </w:rPr>
        <w:t>Подготовил: Розанова Н.А.,</w:t>
      </w:r>
    </w:p>
    <w:p w:rsidR="0060735B" w:rsidRPr="004C0B34" w:rsidRDefault="0060735B" w:rsidP="004C0B34">
      <w:pPr>
        <w:pStyle w:val="NoSpacing"/>
        <w:jc w:val="right"/>
        <w:rPr>
          <w:rFonts w:ascii="Times New Roman" w:hAnsi="Times New Roman"/>
          <w:sz w:val="28"/>
          <w:szCs w:val="28"/>
        </w:rPr>
      </w:pPr>
      <w:r w:rsidRPr="004C0B34">
        <w:rPr>
          <w:rFonts w:ascii="Times New Roman" w:hAnsi="Times New Roman"/>
          <w:sz w:val="28"/>
          <w:szCs w:val="28"/>
        </w:rPr>
        <w:t xml:space="preserve">воспитатель, </w:t>
      </w:r>
    </w:p>
    <w:p w:rsidR="0060735B" w:rsidRPr="004C0B34" w:rsidRDefault="0060735B" w:rsidP="004C0B34">
      <w:pPr>
        <w:pStyle w:val="NoSpacing"/>
        <w:jc w:val="right"/>
        <w:rPr>
          <w:rFonts w:ascii="Times New Roman" w:hAnsi="Times New Roman"/>
          <w:sz w:val="24"/>
          <w:szCs w:val="24"/>
        </w:rPr>
      </w:pPr>
      <w:r w:rsidRPr="004C0B34">
        <w:rPr>
          <w:rFonts w:ascii="Times New Roman" w:hAnsi="Times New Roman"/>
          <w:sz w:val="28"/>
          <w:szCs w:val="28"/>
        </w:rPr>
        <w:t>специалист по театрализованной деятельности</w:t>
      </w:r>
    </w:p>
    <w:p w:rsidR="0060735B" w:rsidRDefault="0060735B" w:rsidP="00750412">
      <w:pPr>
        <w:ind w:firstLine="851"/>
        <w:rPr>
          <w:rFonts w:ascii="Times New Roman" w:hAnsi="Times New Roman"/>
          <w:sz w:val="28"/>
          <w:szCs w:val="28"/>
        </w:rPr>
      </w:pPr>
    </w:p>
    <w:p w:rsidR="0060735B" w:rsidRDefault="0060735B" w:rsidP="004C0B34">
      <w:pPr>
        <w:rPr>
          <w:rFonts w:ascii="Times New Roman" w:hAnsi="Times New Roman"/>
          <w:sz w:val="28"/>
          <w:szCs w:val="28"/>
        </w:rPr>
      </w:pPr>
    </w:p>
    <w:p w:rsidR="0060735B" w:rsidRDefault="0060735B" w:rsidP="00750412">
      <w:pPr>
        <w:ind w:firstLine="851"/>
        <w:rPr>
          <w:rFonts w:ascii="Times New Roman" w:hAnsi="Times New Roman"/>
          <w:sz w:val="28"/>
          <w:szCs w:val="28"/>
        </w:rPr>
      </w:pPr>
    </w:p>
    <w:p w:rsidR="0060735B" w:rsidRDefault="0060735B" w:rsidP="00750412">
      <w:pPr>
        <w:ind w:firstLine="851"/>
        <w:rPr>
          <w:rFonts w:ascii="Times New Roman" w:hAnsi="Times New Roman"/>
          <w:sz w:val="28"/>
          <w:szCs w:val="28"/>
        </w:rPr>
      </w:pPr>
    </w:p>
    <w:p w:rsidR="0060735B" w:rsidRDefault="0060735B" w:rsidP="00750412">
      <w:pPr>
        <w:ind w:firstLine="851"/>
        <w:rPr>
          <w:rFonts w:ascii="Times New Roman" w:hAnsi="Times New Roman"/>
          <w:sz w:val="28"/>
          <w:szCs w:val="28"/>
        </w:rPr>
      </w:pPr>
    </w:p>
    <w:p w:rsidR="0060735B" w:rsidRDefault="0060735B" w:rsidP="00750412">
      <w:pPr>
        <w:ind w:firstLine="851"/>
        <w:rPr>
          <w:rFonts w:ascii="Times New Roman" w:hAnsi="Times New Roman"/>
          <w:sz w:val="28"/>
          <w:szCs w:val="28"/>
        </w:rPr>
      </w:pPr>
    </w:p>
    <w:p w:rsidR="0060735B" w:rsidRDefault="0060735B" w:rsidP="004C0B34">
      <w:pPr>
        <w:ind w:firstLine="851"/>
        <w:jc w:val="center"/>
        <w:rPr>
          <w:rFonts w:ascii="Times New Roman" w:hAnsi="Times New Roman"/>
          <w:sz w:val="28"/>
          <w:szCs w:val="28"/>
        </w:rPr>
      </w:pPr>
      <w:r>
        <w:rPr>
          <w:rFonts w:ascii="Times New Roman" w:hAnsi="Times New Roman"/>
          <w:sz w:val="28"/>
          <w:szCs w:val="28"/>
        </w:rPr>
        <w:t>Мытищи, 2013г.</w:t>
      </w:r>
    </w:p>
    <w:p w:rsidR="0060735B" w:rsidRDefault="0060735B" w:rsidP="00750412">
      <w:pPr>
        <w:ind w:firstLine="851"/>
        <w:rPr>
          <w:rFonts w:ascii="Times New Roman" w:hAnsi="Times New Roman"/>
          <w:sz w:val="28"/>
          <w:szCs w:val="28"/>
        </w:rPr>
      </w:pPr>
      <w:r>
        <w:rPr>
          <w:rFonts w:ascii="Times New Roman" w:hAnsi="Times New Roman"/>
          <w:sz w:val="28"/>
          <w:szCs w:val="28"/>
        </w:rPr>
        <w:t>Овладение речью является одним из самых важных приобретений ребенка в дошкольном детстве. Своевременное овладение правильной речью, активное использование ее – является одним из основных условий нормального психофизического развития ребенка, формирование полноценной личности. Чем лучше будет развита речь ребенка в дошкольные годы, тем выше гарантия успешного его школьного обучения. Поэтому проблема речевого развития – одна из важнейших проблем воспитания детей дошкольного возраста.</w:t>
      </w:r>
    </w:p>
    <w:p w:rsidR="0060735B" w:rsidRDefault="0060735B" w:rsidP="00750412">
      <w:pPr>
        <w:ind w:firstLine="851"/>
        <w:rPr>
          <w:rFonts w:ascii="Times New Roman" w:hAnsi="Times New Roman"/>
          <w:sz w:val="28"/>
          <w:szCs w:val="28"/>
        </w:rPr>
      </w:pPr>
      <w:r>
        <w:rPr>
          <w:rFonts w:ascii="Times New Roman" w:hAnsi="Times New Roman"/>
          <w:sz w:val="28"/>
          <w:szCs w:val="28"/>
        </w:rPr>
        <w:t>Из жизни современных детей постепенно уходит речь. Дети много времени проводят перед телевизором, компьютером. Взрослые отмахиваются от детских вопросов, редко выслушивают, не перебивая, используют в общении с ребенком не всегда правильную речь. Книги, если и читают, то зачастую не обсуждают прочитанное. А ведь ребенку крайне необходимо общение. Бедная речь ведет к агрессии, так как ребенок не всегда может выразить словами то, что он хочет сказать. Отсюда проблема словаря, проблема произношения, проблема выразительности речи.</w:t>
      </w:r>
    </w:p>
    <w:p w:rsidR="0060735B" w:rsidRDefault="0060735B" w:rsidP="00750412">
      <w:pPr>
        <w:ind w:firstLine="851"/>
        <w:rPr>
          <w:rFonts w:ascii="Times New Roman" w:hAnsi="Times New Roman"/>
          <w:sz w:val="28"/>
          <w:szCs w:val="28"/>
        </w:rPr>
      </w:pPr>
      <w:r>
        <w:rPr>
          <w:rFonts w:ascii="Times New Roman" w:hAnsi="Times New Roman"/>
          <w:sz w:val="28"/>
          <w:szCs w:val="28"/>
        </w:rPr>
        <w:t>Сегодня стоит острая проблема, связанная с организацией игровой деятельности современных детей. Дети избалованы изобилием и разнообразием игр и игрушек, которые не всегда несут в себе нужную психологическую и педагогическую информацию. Куклы барби, роботы, монстры, киборги, компьютеры не способны компенсировать полное психическое и социальное развитие личности. Поэтому от педагога требуется умение ориентироваться в мире современных игр и игрушек, сохраняя баланс между желанием ребенка и пользой для него, больше уделяя внимание современным нетрадиционным дидактическим и развивающим играм, способствуя адекватной социализации ребенка.</w:t>
      </w:r>
    </w:p>
    <w:p w:rsidR="0060735B" w:rsidRDefault="0060735B" w:rsidP="00856E7B">
      <w:pPr>
        <w:ind w:firstLine="851"/>
        <w:rPr>
          <w:rFonts w:ascii="Times New Roman" w:hAnsi="Times New Roman"/>
          <w:sz w:val="28"/>
          <w:szCs w:val="28"/>
        </w:rPr>
      </w:pPr>
      <w:r>
        <w:rPr>
          <w:rFonts w:ascii="Times New Roman" w:hAnsi="Times New Roman"/>
          <w:sz w:val="28"/>
          <w:szCs w:val="28"/>
        </w:rPr>
        <w:t>Существует и другая важная проблема, волнующая меня как педагога: современные дети знают гораздо больше, чем их сверстники 10 – 15 лет назад. Они быстро решают задачи, но они значительно реже восхищаются и удивляются, сопереживают, все чаще проявляя равнодушие и черствость. Их интересы ограничены и на окружающий мир смотрят без удивления и особого интереса, как потребители, а не как творцы.</w:t>
      </w:r>
    </w:p>
    <w:p w:rsidR="0060735B" w:rsidRDefault="0060735B" w:rsidP="00856E7B">
      <w:pPr>
        <w:ind w:firstLine="851"/>
        <w:rPr>
          <w:rFonts w:ascii="Times New Roman" w:hAnsi="Times New Roman"/>
          <w:sz w:val="28"/>
          <w:szCs w:val="28"/>
        </w:rPr>
      </w:pPr>
      <w:r>
        <w:rPr>
          <w:rFonts w:ascii="Times New Roman" w:hAnsi="Times New Roman"/>
          <w:sz w:val="28"/>
          <w:szCs w:val="28"/>
        </w:rPr>
        <w:t>Принципиальным отличаем  при реализации Федеральных государственных требований к структуре основной общеобразовательной программы дошкольного образования является – исключение из образовательного процесса учебной деятельности, как не соответствующей закономерностям развития ребенка на этапе дошкольного детства. Известно, что ведущей деятельностью ребенка-дошкольника является игра. При правильной организации игра создает условия для развития физических, интеллектуальных и личностных качеств ребенка, формированию предпосылок учебной деятельности и обеспечению социальной успешности дошкольника. Три взаимосвязанные линии развития детей: чувствовать – познавать – творить гармонично вписываются в естественную среду ребенка – игру, которая для него одновременно является и развлечением, и способом познания мира людей, предметов, природы, а также сферой приложения своей фантазии.</w:t>
      </w:r>
    </w:p>
    <w:p w:rsidR="0060735B" w:rsidRDefault="0060735B" w:rsidP="00856E7B">
      <w:pPr>
        <w:ind w:firstLine="851"/>
        <w:rPr>
          <w:rFonts w:ascii="Times New Roman" w:hAnsi="Times New Roman"/>
          <w:sz w:val="28"/>
          <w:szCs w:val="28"/>
        </w:rPr>
      </w:pPr>
      <w:r>
        <w:rPr>
          <w:rFonts w:ascii="Times New Roman" w:hAnsi="Times New Roman"/>
          <w:sz w:val="28"/>
          <w:szCs w:val="28"/>
        </w:rPr>
        <w:t>По словам А.С. Макаренко: «Каков ребенок в игре, таков во многом он будет в работе, когда вырастет. Поэтому воспитание будущего деятеля происходит прежде всего в игре. И вся история отдельного человека как деятеля и работника может быть представлена в развитии игры и постепенном переходе ее в работу…»</w:t>
      </w:r>
    </w:p>
    <w:p w:rsidR="0060735B" w:rsidRDefault="0060735B" w:rsidP="00856E7B">
      <w:pPr>
        <w:ind w:firstLine="851"/>
        <w:rPr>
          <w:rFonts w:ascii="Times New Roman" w:hAnsi="Times New Roman"/>
          <w:sz w:val="28"/>
          <w:szCs w:val="28"/>
        </w:rPr>
      </w:pPr>
      <w:r>
        <w:rPr>
          <w:rFonts w:ascii="Times New Roman" w:hAnsi="Times New Roman"/>
          <w:sz w:val="28"/>
          <w:szCs w:val="28"/>
        </w:rPr>
        <w:t>Игра – путь к познанию мира, путь к познанию ребенком самого себя, своих возможностей, способностей, своих пределов. Самопроверка всегда побуждает к совершенствованию. Уже поэтому игры – важное средство самовоспитания.</w:t>
      </w:r>
    </w:p>
    <w:p w:rsidR="0060735B" w:rsidRDefault="0060735B" w:rsidP="00856E7B">
      <w:pPr>
        <w:ind w:firstLine="851"/>
        <w:rPr>
          <w:rFonts w:ascii="Times New Roman" w:hAnsi="Times New Roman"/>
          <w:sz w:val="28"/>
          <w:szCs w:val="28"/>
        </w:rPr>
      </w:pPr>
      <w:r>
        <w:rPr>
          <w:rFonts w:ascii="Times New Roman" w:hAnsi="Times New Roman"/>
          <w:sz w:val="28"/>
          <w:szCs w:val="28"/>
        </w:rPr>
        <w:t>Игра – наиболее доступный для детей вид деятельности, способ переработки полученных из окружающего мира впечатлений, знаний. В игре ярко проявляются особенности мышления и воображения ребенка, его эмоциональность, активность, потребность в общении. Чем старше становятся дети, чем выше оказывается уровень общего развития, тем более ценной бывает игра  (особенно педагогически направляемая) для становления самодеятельных форм поведения: у детей появляется возможность самим намечать сюжет или организовывать игры с правилами, находить партнеров, ставить цель и выбирать средства для реализации своих замыслов. Самодеятельная игра, тем более в условиях общественного дошкольного воспитания, требует от ребенка умения устанавливать взаимоотношения с товарищами. В этих неформальных детских объединениях проявляются разные черты характера ребенка, его привычки, интересы, представления об окружающем, различные умения.</w:t>
      </w:r>
    </w:p>
    <w:p w:rsidR="0060735B" w:rsidRDefault="0060735B" w:rsidP="00856E7B">
      <w:pPr>
        <w:ind w:firstLine="851"/>
        <w:rPr>
          <w:rFonts w:ascii="Times New Roman" w:hAnsi="Times New Roman"/>
          <w:sz w:val="28"/>
          <w:szCs w:val="28"/>
        </w:rPr>
      </w:pPr>
      <w:r>
        <w:rPr>
          <w:rFonts w:ascii="Times New Roman" w:hAnsi="Times New Roman"/>
          <w:sz w:val="28"/>
          <w:szCs w:val="28"/>
        </w:rPr>
        <w:t>Игра – подлинная социальная практика ребенка, его реальная жизнь в обществе сверстников. Поэтому столь актуальной для дошкольной педагогики является проблема использования игры в целях всестороннего воспитания, и в первую очередь формирования нравственной стороны личности ребенка. Например, игра, в которой дети воспроизводят в наглядно-образной, действенной форме взаимоотношения людей, не только позволяет лучше понять  и глубже пережить эту действительность, но и является мощным фактором развития мышления и творческого воображения, воспитания высоких человеческих качеств. К таким играм можно отнести театрализованные игры, в процессе которых дети приобретают дополнительную возможность закрепить и такие навыки, как умение выразить ясно для окружающих свою мысль, намерение, эмоции, способность понимать, что хотят от тебя другие. Такие занятия стимулируют развитие основных психических функций: внимания, памяти, речи, восприятия; содействуют расцвету творческого воображения.</w:t>
      </w:r>
    </w:p>
    <w:p w:rsidR="0060735B" w:rsidRDefault="0060735B" w:rsidP="00856E7B">
      <w:pPr>
        <w:ind w:firstLine="851"/>
        <w:rPr>
          <w:rFonts w:ascii="Times New Roman" w:hAnsi="Times New Roman"/>
          <w:sz w:val="28"/>
          <w:szCs w:val="28"/>
        </w:rPr>
      </w:pPr>
      <w:r>
        <w:rPr>
          <w:rFonts w:ascii="Times New Roman" w:hAnsi="Times New Roman"/>
          <w:sz w:val="28"/>
          <w:szCs w:val="28"/>
        </w:rPr>
        <w:t xml:space="preserve">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 </w:t>
      </w:r>
    </w:p>
    <w:p w:rsidR="0060735B" w:rsidRDefault="0060735B" w:rsidP="00856E7B">
      <w:pPr>
        <w:ind w:firstLine="851"/>
        <w:rPr>
          <w:rFonts w:ascii="Times New Roman" w:hAnsi="Times New Roman"/>
          <w:sz w:val="28"/>
          <w:szCs w:val="28"/>
        </w:rPr>
      </w:pPr>
      <w:r>
        <w:rPr>
          <w:rFonts w:ascii="Times New Roman" w:hAnsi="Times New Roman"/>
          <w:sz w:val="28"/>
          <w:szCs w:val="28"/>
        </w:rPr>
        <w:t xml:space="preserve">Театрализованная деятельность один из самых эффективных способов воздействия на детей, в котором наиболее полно и ярко проявляется принцип обучения: </w:t>
      </w:r>
      <w:r>
        <w:rPr>
          <w:rFonts w:ascii="Times New Roman" w:hAnsi="Times New Roman"/>
          <w:b/>
          <w:sz w:val="28"/>
          <w:szCs w:val="28"/>
        </w:rPr>
        <w:t>учить играя</w:t>
      </w:r>
      <w:r>
        <w:rPr>
          <w:rFonts w:ascii="Times New Roman" w:hAnsi="Times New Roman"/>
          <w:sz w:val="28"/>
          <w:szCs w:val="28"/>
        </w:rPr>
        <w:t xml:space="preserve">. Большое разностороннее влияние театрализованных игр на личность ребенка позволяет педагогу использовать их как сильное, но ненавязчивое педагогическое средство, позволяющее решать многие актуальные проблемы педагогического и психологического плана. Являясь наиболее распространенным видом детского творчества – театрализованная игра не только вводит детей в мир прекрасного, но и развивает сферу чувств, учит детей думать творчески, эмоционально раскрепощает, снимает зажатость, развивает и активизирует речь.  </w:t>
      </w:r>
    </w:p>
    <w:p w:rsidR="0060735B" w:rsidRDefault="0060735B" w:rsidP="00856E7B">
      <w:pPr>
        <w:ind w:firstLine="851"/>
        <w:rPr>
          <w:rFonts w:ascii="Times New Roman" w:hAnsi="Times New Roman"/>
          <w:sz w:val="28"/>
          <w:szCs w:val="28"/>
        </w:rPr>
      </w:pPr>
    </w:p>
    <w:p w:rsidR="0060735B" w:rsidRDefault="0060735B" w:rsidP="00856E7B">
      <w:pPr>
        <w:ind w:firstLine="851"/>
        <w:rPr>
          <w:rFonts w:ascii="Times New Roman" w:hAnsi="Times New Roman"/>
          <w:sz w:val="28"/>
          <w:szCs w:val="28"/>
        </w:rPr>
      </w:pPr>
    </w:p>
    <w:p w:rsidR="0060735B" w:rsidRDefault="0060735B" w:rsidP="00856E7B">
      <w:pPr>
        <w:ind w:firstLine="851"/>
        <w:rPr>
          <w:rFonts w:ascii="Times New Roman" w:hAnsi="Times New Roman"/>
          <w:sz w:val="28"/>
          <w:szCs w:val="28"/>
        </w:rPr>
      </w:pPr>
    </w:p>
    <w:p w:rsidR="0060735B" w:rsidRDefault="0060735B" w:rsidP="00856E7B">
      <w:pPr>
        <w:ind w:firstLine="851"/>
        <w:rPr>
          <w:rFonts w:ascii="Times New Roman" w:hAnsi="Times New Roman"/>
          <w:sz w:val="28"/>
          <w:szCs w:val="28"/>
        </w:rPr>
      </w:pPr>
    </w:p>
    <w:p w:rsidR="0060735B" w:rsidRDefault="0060735B" w:rsidP="00856E7B">
      <w:pPr>
        <w:ind w:firstLine="851"/>
        <w:rPr>
          <w:rFonts w:ascii="Times New Roman" w:hAnsi="Times New Roman"/>
          <w:sz w:val="28"/>
          <w:szCs w:val="28"/>
        </w:rPr>
      </w:pPr>
    </w:p>
    <w:p w:rsidR="0060735B" w:rsidRDefault="0060735B" w:rsidP="00856E7B">
      <w:pPr>
        <w:ind w:firstLine="851"/>
        <w:rPr>
          <w:rFonts w:ascii="Times New Roman" w:hAnsi="Times New Roman"/>
          <w:sz w:val="28"/>
          <w:szCs w:val="28"/>
        </w:rPr>
      </w:pPr>
    </w:p>
    <w:p w:rsidR="0060735B" w:rsidRDefault="0060735B" w:rsidP="00856E7B">
      <w:pPr>
        <w:ind w:firstLine="851"/>
        <w:rPr>
          <w:rFonts w:ascii="Times New Roman" w:hAnsi="Times New Roman"/>
          <w:sz w:val="28"/>
          <w:szCs w:val="28"/>
        </w:rPr>
      </w:pPr>
    </w:p>
    <w:p w:rsidR="0060735B" w:rsidRDefault="0060735B" w:rsidP="00856E7B">
      <w:pPr>
        <w:ind w:firstLine="851"/>
        <w:rPr>
          <w:rFonts w:ascii="Times New Roman" w:hAnsi="Times New Roman"/>
          <w:sz w:val="28"/>
          <w:szCs w:val="28"/>
        </w:rPr>
      </w:pPr>
    </w:p>
    <w:p w:rsidR="0060735B" w:rsidRDefault="0060735B" w:rsidP="00856E7B">
      <w:pPr>
        <w:ind w:firstLine="851"/>
        <w:rPr>
          <w:rFonts w:ascii="Times New Roman" w:hAnsi="Times New Roman"/>
          <w:sz w:val="28"/>
          <w:szCs w:val="28"/>
        </w:rPr>
      </w:pPr>
    </w:p>
    <w:p w:rsidR="0060735B" w:rsidRDefault="0060735B" w:rsidP="00856E7B">
      <w:pPr>
        <w:ind w:firstLine="851"/>
        <w:rPr>
          <w:rFonts w:ascii="Times New Roman" w:hAnsi="Times New Roman"/>
          <w:sz w:val="28"/>
          <w:szCs w:val="28"/>
        </w:rPr>
      </w:pPr>
    </w:p>
    <w:p w:rsidR="0060735B" w:rsidRDefault="0060735B" w:rsidP="00856E7B">
      <w:pPr>
        <w:ind w:firstLine="851"/>
        <w:rPr>
          <w:rFonts w:ascii="Times New Roman" w:hAnsi="Times New Roman"/>
          <w:sz w:val="28"/>
          <w:szCs w:val="28"/>
        </w:rPr>
      </w:pPr>
    </w:p>
    <w:p w:rsidR="0060735B" w:rsidRPr="000E408B" w:rsidRDefault="0060735B" w:rsidP="00856E7B">
      <w:pPr>
        <w:ind w:firstLine="851"/>
        <w:rPr>
          <w:rFonts w:ascii="Times New Roman" w:hAnsi="Times New Roman"/>
          <w:b/>
          <w:i/>
          <w:sz w:val="28"/>
          <w:szCs w:val="28"/>
          <w:u w:val="single"/>
        </w:rPr>
      </w:pPr>
      <w:r w:rsidRPr="000E408B">
        <w:rPr>
          <w:rFonts w:ascii="Times New Roman" w:hAnsi="Times New Roman"/>
          <w:b/>
          <w:i/>
          <w:sz w:val="28"/>
          <w:szCs w:val="28"/>
          <w:u w:val="single"/>
        </w:rPr>
        <w:t>СЛАЙД №</w:t>
      </w:r>
      <w:r>
        <w:rPr>
          <w:rFonts w:ascii="Times New Roman" w:hAnsi="Times New Roman"/>
          <w:b/>
          <w:i/>
          <w:sz w:val="28"/>
          <w:szCs w:val="28"/>
          <w:u w:val="single"/>
        </w:rPr>
        <w:t xml:space="preserve"> </w:t>
      </w:r>
      <w:r w:rsidRPr="000E408B">
        <w:rPr>
          <w:rFonts w:ascii="Times New Roman" w:hAnsi="Times New Roman"/>
          <w:b/>
          <w:i/>
          <w:sz w:val="28"/>
          <w:szCs w:val="28"/>
          <w:u w:val="single"/>
        </w:rPr>
        <w:t>1.</w:t>
      </w:r>
    </w:p>
    <w:p w:rsidR="0060735B" w:rsidRDefault="0060735B" w:rsidP="00856E7B">
      <w:pPr>
        <w:ind w:firstLine="851"/>
        <w:rPr>
          <w:rFonts w:ascii="Times New Roman" w:hAnsi="Times New Roman"/>
          <w:sz w:val="28"/>
          <w:szCs w:val="28"/>
        </w:rPr>
      </w:pPr>
      <w:r>
        <w:rPr>
          <w:rFonts w:ascii="Times New Roman" w:hAnsi="Times New Roman"/>
          <w:sz w:val="28"/>
          <w:szCs w:val="28"/>
        </w:rPr>
        <w:t>Овладение речью является одним из самых важных приобретений ребенка в дошкольном детстве. Своевременное овладение правильной речью, активное использование ее – является одним из основных условий нормального психофизического развития ребенка, формирование полноценной личности. Чем лучше будет развита речь ребенка в дошкольные годы, тем выше гарантия успешного его школьного обучения. Поэтому проблема речевого развития – одна из важнейших проблем воспитания детей дошкольного возраста</w:t>
      </w:r>
    </w:p>
    <w:p w:rsidR="0060735B" w:rsidRPr="000E408B" w:rsidRDefault="0060735B" w:rsidP="000E408B">
      <w:pPr>
        <w:ind w:firstLine="851"/>
        <w:rPr>
          <w:rFonts w:ascii="Times New Roman" w:hAnsi="Times New Roman"/>
          <w:b/>
          <w:i/>
          <w:sz w:val="28"/>
          <w:szCs w:val="28"/>
          <w:u w:val="single"/>
        </w:rPr>
      </w:pPr>
      <w:r w:rsidRPr="000E408B">
        <w:rPr>
          <w:rFonts w:ascii="Times New Roman" w:hAnsi="Times New Roman"/>
          <w:b/>
          <w:i/>
          <w:sz w:val="28"/>
          <w:szCs w:val="28"/>
          <w:u w:val="single"/>
        </w:rPr>
        <w:t>СЛАЙД №</w:t>
      </w:r>
      <w:r>
        <w:rPr>
          <w:rFonts w:ascii="Times New Roman" w:hAnsi="Times New Roman"/>
          <w:b/>
          <w:i/>
          <w:sz w:val="28"/>
          <w:szCs w:val="28"/>
          <w:u w:val="single"/>
        </w:rPr>
        <w:t xml:space="preserve"> 2</w:t>
      </w:r>
      <w:r w:rsidRPr="000E408B">
        <w:rPr>
          <w:rFonts w:ascii="Times New Roman" w:hAnsi="Times New Roman"/>
          <w:b/>
          <w:i/>
          <w:sz w:val="28"/>
          <w:szCs w:val="28"/>
          <w:u w:val="single"/>
        </w:rPr>
        <w:t>.</w:t>
      </w:r>
    </w:p>
    <w:p w:rsidR="0060735B" w:rsidRDefault="0060735B" w:rsidP="003268DD">
      <w:pPr>
        <w:ind w:firstLine="851"/>
        <w:rPr>
          <w:rFonts w:ascii="Times New Roman" w:hAnsi="Times New Roman"/>
          <w:sz w:val="28"/>
          <w:szCs w:val="28"/>
        </w:rPr>
      </w:pPr>
      <w:r>
        <w:rPr>
          <w:rFonts w:ascii="Times New Roman" w:hAnsi="Times New Roman"/>
          <w:sz w:val="28"/>
          <w:szCs w:val="28"/>
        </w:rPr>
        <w:t>Из жизни современных детей постепенно уходит речь. Дети много времени проводят перед телевизором, компьютером. Взрослые отмахиваются от детских вопросов, редко выслушивают, не перебивая, используют в общении с ребенком не всегда правильную речь. Книги, если и читают, то зачастую не обсуждают прочитанное. А ведь ребенку крайне необходимо общение. Бедная речь ведет к агрессии, так как ребенок не всегда может выразить словами то, что он хочет сказать. Отсюда проблема словаря, проблема произношения, проблема выразительности речи.</w:t>
      </w:r>
    </w:p>
    <w:p w:rsidR="0060735B" w:rsidRDefault="0060735B" w:rsidP="003268DD">
      <w:pPr>
        <w:ind w:firstLine="851"/>
        <w:rPr>
          <w:rFonts w:ascii="Times New Roman" w:hAnsi="Times New Roman"/>
          <w:sz w:val="28"/>
          <w:szCs w:val="28"/>
        </w:rPr>
      </w:pPr>
      <w:r>
        <w:rPr>
          <w:rFonts w:ascii="Times New Roman" w:hAnsi="Times New Roman"/>
          <w:sz w:val="28"/>
          <w:szCs w:val="28"/>
        </w:rPr>
        <w:t>Сегодня стоит острая проблема, связанная с организацией игровой деятельности современных детей. Дети избалованы изобилием и разнообразием игр и игрушек, которые не всегда несут в себе нужную психологическую и педагогическую информацию. Куклы барби, роботы, монстры, киборги, компьютеры не способны компенсировать полное психическое и социальное развитие личности. Поэтому от педагога требуется умение ориентироваться в мире современных игр и игрушек, сохраняя баланс между желанием ребенка и пользой для него, больше уделяя внимание современным нетрадиционным дидактическим и развивающим играм, способствуя адекватной социализации ребенка.</w:t>
      </w:r>
    </w:p>
    <w:p w:rsidR="0060735B" w:rsidRDefault="0060735B" w:rsidP="003268DD">
      <w:pPr>
        <w:ind w:firstLine="851"/>
        <w:rPr>
          <w:rFonts w:ascii="Times New Roman" w:hAnsi="Times New Roman"/>
          <w:sz w:val="28"/>
          <w:szCs w:val="28"/>
        </w:rPr>
      </w:pPr>
      <w:r>
        <w:rPr>
          <w:rFonts w:ascii="Times New Roman" w:hAnsi="Times New Roman"/>
          <w:sz w:val="28"/>
          <w:szCs w:val="28"/>
        </w:rPr>
        <w:t>Существует и другая важная проблема, волнующая меня как педагога: современные дети знают гораздо больше, чем их сверстники 10 – 15 лет назад. Они быстро решают задачи, но они значительно реже восхищаются и удивляются, сопереживают, все чаще проявляя равнодушие и черствость. Их интересы ограничены и на окружающий мир смотрят без удивления и особого интереса, как потребители, а не как творцы.</w:t>
      </w:r>
    </w:p>
    <w:p w:rsidR="0060735B" w:rsidRDefault="0060735B" w:rsidP="00856E7B">
      <w:pPr>
        <w:ind w:firstLine="851"/>
        <w:rPr>
          <w:rFonts w:ascii="Times New Roman" w:hAnsi="Times New Roman"/>
          <w:sz w:val="28"/>
          <w:szCs w:val="28"/>
        </w:rPr>
      </w:pPr>
    </w:p>
    <w:p w:rsidR="0060735B" w:rsidRDefault="0060735B" w:rsidP="00856E7B">
      <w:pPr>
        <w:ind w:firstLine="851"/>
        <w:rPr>
          <w:rFonts w:ascii="Times New Roman" w:hAnsi="Times New Roman"/>
          <w:sz w:val="28"/>
          <w:szCs w:val="28"/>
        </w:rPr>
      </w:pPr>
    </w:p>
    <w:p w:rsidR="0060735B" w:rsidRPr="000E408B" w:rsidRDefault="0060735B" w:rsidP="000E408B">
      <w:pPr>
        <w:ind w:firstLine="851"/>
        <w:rPr>
          <w:rFonts w:ascii="Times New Roman" w:hAnsi="Times New Roman"/>
          <w:b/>
          <w:i/>
          <w:sz w:val="28"/>
          <w:szCs w:val="28"/>
          <w:u w:val="single"/>
        </w:rPr>
      </w:pPr>
      <w:r>
        <w:rPr>
          <w:rFonts w:ascii="Times New Roman" w:hAnsi="Times New Roman"/>
          <w:b/>
          <w:i/>
          <w:sz w:val="28"/>
          <w:szCs w:val="28"/>
          <w:u w:val="single"/>
        </w:rPr>
        <w:t>СЛАЙД № 3</w:t>
      </w:r>
      <w:r w:rsidRPr="000E408B">
        <w:rPr>
          <w:rFonts w:ascii="Times New Roman" w:hAnsi="Times New Roman"/>
          <w:b/>
          <w:i/>
          <w:sz w:val="28"/>
          <w:szCs w:val="28"/>
          <w:u w:val="single"/>
        </w:rPr>
        <w:t>.</w:t>
      </w:r>
    </w:p>
    <w:p w:rsidR="0060735B" w:rsidRDefault="0060735B" w:rsidP="0089173A">
      <w:pPr>
        <w:ind w:firstLine="851"/>
        <w:rPr>
          <w:rFonts w:ascii="Times New Roman" w:hAnsi="Times New Roman"/>
          <w:sz w:val="28"/>
          <w:szCs w:val="28"/>
        </w:rPr>
      </w:pPr>
      <w:r>
        <w:rPr>
          <w:rFonts w:ascii="Times New Roman" w:hAnsi="Times New Roman"/>
          <w:sz w:val="28"/>
          <w:szCs w:val="28"/>
        </w:rPr>
        <w:t xml:space="preserve">Принципиальным отличаем  при реализации Федеральных государственных требований к структуре основной общеобразовательной программы дошкольного образования является – исключение из образовательного процесса учебной деятельности, как не соответствующей закономерностям развития ребенка на этапе дошкольного детства. Известно, что ведущей деятельностью ребенка-дошкольника является игра. </w:t>
      </w:r>
    </w:p>
    <w:p w:rsidR="0060735B" w:rsidRDefault="0060735B" w:rsidP="00856E7B">
      <w:pPr>
        <w:ind w:firstLine="851"/>
        <w:rPr>
          <w:rFonts w:ascii="Times New Roman" w:hAnsi="Times New Roman"/>
          <w:sz w:val="28"/>
          <w:szCs w:val="28"/>
        </w:rPr>
      </w:pPr>
    </w:p>
    <w:p w:rsidR="0060735B" w:rsidRPr="000E408B" w:rsidRDefault="0060735B" w:rsidP="000E408B">
      <w:pPr>
        <w:ind w:firstLine="851"/>
        <w:rPr>
          <w:rFonts w:ascii="Times New Roman" w:hAnsi="Times New Roman"/>
          <w:b/>
          <w:i/>
          <w:sz w:val="28"/>
          <w:szCs w:val="28"/>
          <w:u w:val="single"/>
        </w:rPr>
      </w:pPr>
      <w:r w:rsidRPr="000E408B">
        <w:rPr>
          <w:rFonts w:ascii="Times New Roman" w:hAnsi="Times New Roman"/>
          <w:b/>
          <w:i/>
          <w:sz w:val="28"/>
          <w:szCs w:val="28"/>
          <w:u w:val="single"/>
        </w:rPr>
        <w:t>СЛАЙД №</w:t>
      </w:r>
      <w:r>
        <w:rPr>
          <w:rFonts w:ascii="Times New Roman" w:hAnsi="Times New Roman"/>
          <w:b/>
          <w:i/>
          <w:sz w:val="28"/>
          <w:szCs w:val="28"/>
          <w:u w:val="single"/>
        </w:rPr>
        <w:t xml:space="preserve"> 4</w:t>
      </w:r>
      <w:r w:rsidRPr="000E408B">
        <w:rPr>
          <w:rFonts w:ascii="Times New Roman" w:hAnsi="Times New Roman"/>
          <w:b/>
          <w:i/>
          <w:sz w:val="28"/>
          <w:szCs w:val="28"/>
          <w:u w:val="single"/>
        </w:rPr>
        <w:t>.</w:t>
      </w:r>
    </w:p>
    <w:p w:rsidR="0060735B" w:rsidRDefault="0060735B" w:rsidP="0089173A">
      <w:pPr>
        <w:ind w:firstLine="851"/>
        <w:rPr>
          <w:rFonts w:ascii="Times New Roman" w:hAnsi="Times New Roman"/>
          <w:sz w:val="28"/>
          <w:szCs w:val="28"/>
        </w:rPr>
      </w:pPr>
      <w:r>
        <w:rPr>
          <w:rFonts w:ascii="Times New Roman" w:hAnsi="Times New Roman"/>
          <w:sz w:val="28"/>
          <w:szCs w:val="28"/>
        </w:rPr>
        <w:t>При правильной организации игра создает условия для развития физических, интеллектуальных и личностных качеств ребенка, формированию предпосылок учебной деятельности и обеспечению социальной успешности дошкольника. Три взаимосвязанные линии развития детей: чувствовать – познавать – творить гармонично вписываются в естественную среду ребенка – игру, которая для него одновременно является и развлечением, и способом познания мира людей, предметов, природы, а также сферой приложения своей фантазии.</w:t>
      </w:r>
    </w:p>
    <w:p w:rsidR="0060735B" w:rsidRDefault="0060735B" w:rsidP="0089173A">
      <w:pPr>
        <w:ind w:firstLine="851"/>
        <w:rPr>
          <w:rFonts w:ascii="Times New Roman" w:hAnsi="Times New Roman"/>
          <w:sz w:val="28"/>
          <w:szCs w:val="28"/>
        </w:rPr>
      </w:pPr>
      <w:r>
        <w:rPr>
          <w:rFonts w:ascii="Times New Roman" w:hAnsi="Times New Roman"/>
          <w:sz w:val="28"/>
          <w:szCs w:val="28"/>
        </w:rPr>
        <w:t>По словам А.С. Макаренко: «Каков ребенок в игре, таков во многом он будет в работе, когда вырастет. Поэтому воспитание будущего деятеля происходит прежде всего в игре. И вся история отдельного человека как деятеля и работника может быть представлена в развитии игры и постепенном переходе ее в работу…»</w:t>
      </w:r>
    </w:p>
    <w:p w:rsidR="0060735B" w:rsidRDefault="0060735B" w:rsidP="0089173A">
      <w:pPr>
        <w:ind w:firstLine="851"/>
        <w:rPr>
          <w:rFonts w:ascii="Times New Roman" w:hAnsi="Times New Roman"/>
          <w:sz w:val="28"/>
          <w:szCs w:val="28"/>
        </w:rPr>
      </w:pPr>
      <w:r>
        <w:rPr>
          <w:rFonts w:ascii="Times New Roman" w:hAnsi="Times New Roman"/>
          <w:sz w:val="28"/>
          <w:szCs w:val="28"/>
        </w:rPr>
        <w:t>Игра – путь к познанию мира, путь к познанию ребенком самого себя, своих возможностей, способностей, своих пределов. Самопроверка всегда побуждает к совершенствованию. Уже поэтому игры – важное средство самовоспитания.</w:t>
      </w:r>
    </w:p>
    <w:p w:rsidR="0060735B" w:rsidRDefault="0060735B" w:rsidP="0089173A">
      <w:pPr>
        <w:ind w:firstLine="851"/>
        <w:rPr>
          <w:rFonts w:ascii="Times New Roman" w:hAnsi="Times New Roman"/>
          <w:sz w:val="28"/>
          <w:szCs w:val="28"/>
        </w:rPr>
      </w:pPr>
      <w:r>
        <w:rPr>
          <w:rFonts w:ascii="Times New Roman" w:hAnsi="Times New Roman"/>
          <w:sz w:val="28"/>
          <w:szCs w:val="28"/>
        </w:rPr>
        <w:t>Игра – наиболее доступный для детей вид деятельности, способ переработки полученных из окружающего мира впечатлений, знаний. В игре ярко проявляются особенности мышления и воображения ребенка, его эмоциональность, активность, потребность в общении. Чем старше становятся дети, чем выше оказывается уровень общего развития, тем более ценной бывает игра  (особенно педагогически направляемая) для становления самодеятельных форм поведения: у детей появляется возможность самим намечать сюжет или организовывать игры с правилами, находить партнеров, ставить цель и выбирать средства для реализации своих замыслов. Самодеятельная игра, тем более в условиях общественного дошкольного воспитания, требует от ребенка умения устанавливать взаимоотношения с товарищами. В этих неформальных детских объединениях проявляются разные черты характера ребенка, его привычки, интересы, представления об окружающем, различные умения.</w:t>
      </w:r>
    </w:p>
    <w:p w:rsidR="0060735B" w:rsidRPr="00AD6A73" w:rsidRDefault="0060735B" w:rsidP="00AD6A73">
      <w:pPr>
        <w:ind w:firstLine="851"/>
        <w:rPr>
          <w:rFonts w:ascii="Times New Roman" w:hAnsi="Times New Roman"/>
          <w:sz w:val="28"/>
          <w:szCs w:val="28"/>
        </w:rPr>
      </w:pPr>
      <w:r>
        <w:rPr>
          <w:rFonts w:ascii="Times New Roman" w:hAnsi="Times New Roman"/>
          <w:sz w:val="28"/>
          <w:szCs w:val="28"/>
        </w:rPr>
        <w:t>Игра – подлинная социальная практика ребенка, его реальная жизнь в обществе сверстников. Поэтому столь актуальной для дошкольной педагогики является проблема использования игры в целях всестороннего воспитания, и в первую очередь формирования нравственной стороны личности ребенка. Например, игра, в которой дети воспроизводят в наглядно-образной, действенной форме взаимоотношения людей, не только позволяет лучше понять  и глубже пережить эту действительность, но и является мощным фактором развития мышления и творческого воображения, воспитания высоких человеческих качеств. К таким играм можно отнести театрализованные игры, в процессе которых дети приобретают дополнительную возможность закрепить и такие навыки, как умение выразить ясно для окружающих свою мысль, намерение, эмоции, способность понимать, что хотят от тебя другие. Такие занятия стимулируют развитие основных психических функций: внимания, памяти, речи, восприятия; содействуют расцвету творческого воображения.</w:t>
      </w:r>
    </w:p>
    <w:sectPr w:rsidR="0060735B" w:rsidRPr="00AD6A73" w:rsidSect="004C0B34">
      <w:footerReference w:type="default" r:id="rId6"/>
      <w:pgSz w:w="11906" w:h="16838"/>
      <w:pgMar w:top="42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35B" w:rsidRDefault="0060735B" w:rsidP="004C0B34">
      <w:pPr>
        <w:spacing w:after="0" w:line="240" w:lineRule="auto"/>
      </w:pPr>
      <w:r>
        <w:separator/>
      </w:r>
    </w:p>
  </w:endnote>
  <w:endnote w:type="continuationSeparator" w:id="0">
    <w:p w:rsidR="0060735B" w:rsidRDefault="0060735B" w:rsidP="004C0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35B" w:rsidRDefault="0060735B">
    <w:pPr>
      <w:pStyle w:val="Footer"/>
      <w:jc w:val="right"/>
    </w:pPr>
    <w:fldSimple w:instr=" PAGE   \* MERGEFORMAT ">
      <w:r>
        <w:rPr>
          <w:noProof/>
        </w:rPr>
        <w:t>7</w:t>
      </w:r>
    </w:fldSimple>
  </w:p>
  <w:p w:rsidR="0060735B" w:rsidRDefault="006073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35B" w:rsidRDefault="0060735B" w:rsidP="004C0B34">
      <w:pPr>
        <w:spacing w:after="0" w:line="240" w:lineRule="auto"/>
      </w:pPr>
      <w:r>
        <w:separator/>
      </w:r>
    </w:p>
  </w:footnote>
  <w:footnote w:type="continuationSeparator" w:id="0">
    <w:p w:rsidR="0060735B" w:rsidRDefault="0060735B" w:rsidP="004C0B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0412"/>
    <w:rsid w:val="000640C2"/>
    <w:rsid w:val="000E408B"/>
    <w:rsid w:val="00195BEE"/>
    <w:rsid w:val="003268DD"/>
    <w:rsid w:val="003340DA"/>
    <w:rsid w:val="00355A9F"/>
    <w:rsid w:val="00384DEB"/>
    <w:rsid w:val="004C0B34"/>
    <w:rsid w:val="004D3580"/>
    <w:rsid w:val="005A1240"/>
    <w:rsid w:val="0060735B"/>
    <w:rsid w:val="006109E6"/>
    <w:rsid w:val="00734F8D"/>
    <w:rsid w:val="00750412"/>
    <w:rsid w:val="00804F5C"/>
    <w:rsid w:val="00856E7B"/>
    <w:rsid w:val="008704D6"/>
    <w:rsid w:val="0089173A"/>
    <w:rsid w:val="009455DF"/>
    <w:rsid w:val="00A4346C"/>
    <w:rsid w:val="00AA7E66"/>
    <w:rsid w:val="00AD6A73"/>
    <w:rsid w:val="00B42EFA"/>
    <w:rsid w:val="00E83FBD"/>
    <w:rsid w:val="00FB2BD3"/>
    <w:rsid w:val="00FD36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E6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55A9F"/>
  </w:style>
  <w:style w:type="paragraph" w:styleId="BodyText">
    <w:name w:val="Body Text"/>
    <w:basedOn w:val="Normal"/>
    <w:link w:val="BodyTextChar"/>
    <w:uiPriority w:val="99"/>
    <w:rsid w:val="00355A9F"/>
    <w:pPr>
      <w:suppressAutoHyphens/>
      <w:spacing w:after="0" w:line="240" w:lineRule="auto"/>
      <w:jc w:val="center"/>
    </w:pPr>
    <w:rPr>
      <w:rFonts w:ascii="Times New Roman" w:hAnsi="Times New Roman"/>
      <w:b/>
      <w:sz w:val="36"/>
      <w:szCs w:val="20"/>
      <w:lang w:eastAsia="ar-SA"/>
    </w:rPr>
  </w:style>
  <w:style w:type="character" w:customStyle="1" w:styleId="BodyTextChar">
    <w:name w:val="Body Text Char"/>
    <w:basedOn w:val="DefaultParagraphFont"/>
    <w:link w:val="BodyText"/>
    <w:uiPriority w:val="99"/>
    <w:locked/>
    <w:rsid w:val="00355A9F"/>
    <w:rPr>
      <w:rFonts w:ascii="Times New Roman" w:hAnsi="Times New Roman" w:cs="Times New Roman"/>
      <w:b/>
      <w:sz w:val="20"/>
      <w:szCs w:val="20"/>
      <w:lang w:eastAsia="ar-SA" w:bidi="ar-SA"/>
    </w:rPr>
  </w:style>
  <w:style w:type="paragraph" w:styleId="Header">
    <w:name w:val="header"/>
    <w:basedOn w:val="Normal"/>
    <w:link w:val="HeaderChar"/>
    <w:uiPriority w:val="99"/>
    <w:semiHidden/>
    <w:rsid w:val="004C0B3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C0B34"/>
    <w:rPr>
      <w:rFonts w:cs="Times New Roman"/>
    </w:rPr>
  </w:style>
  <w:style w:type="paragraph" w:styleId="Footer">
    <w:name w:val="footer"/>
    <w:basedOn w:val="Normal"/>
    <w:link w:val="FooterChar"/>
    <w:uiPriority w:val="99"/>
    <w:rsid w:val="004C0B3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C0B3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TotalTime>
  <Pages>7</Pages>
  <Words>1857</Words>
  <Characters>10585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Чебурашка</dc:creator>
  <cp:keywords/>
  <dc:description/>
  <cp:lastModifiedBy>Customer</cp:lastModifiedBy>
  <cp:revision>8</cp:revision>
  <cp:lastPrinted>2013-03-01T04:02:00Z</cp:lastPrinted>
  <dcterms:created xsi:type="dcterms:W3CDTF">2013-02-26T05:48:00Z</dcterms:created>
  <dcterms:modified xsi:type="dcterms:W3CDTF">2013-08-06T07:29:00Z</dcterms:modified>
</cp:coreProperties>
</file>