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57" w:rsidRDefault="001E2E57" w:rsidP="001E2E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Эссе: «Педагог – профессия мужская».</w:t>
      </w:r>
    </w:p>
    <w:p w:rsidR="001E2E57" w:rsidRDefault="001E2E57" w:rsidP="001E2E5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Чтобы быть хорошим преподавателем</w:t>
      </w:r>
    </w:p>
    <w:p w:rsidR="001E2E57" w:rsidRDefault="001E2E57" w:rsidP="001E2E5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нужно любить то, что преподаешь,</w:t>
      </w:r>
    </w:p>
    <w:p w:rsidR="001E2E57" w:rsidRDefault="001E2E57" w:rsidP="001E2E5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любить тех, кому преподаешь.</w:t>
      </w:r>
    </w:p>
    <w:p w:rsidR="001E2E57" w:rsidRDefault="001E2E57" w:rsidP="001E2E5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В. Ключевский.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Педагог… Педагог- мужчина</w:t>
      </w:r>
      <w:proofErr w:type="gramStart"/>
      <w:r>
        <w:rPr>
          <w:color w:val="000000"/>
        </w:rPr>
        <w:t>… К</w:t>
      </w:r>
      <w:proofErr w:type="gramEnd"/>
      <w:r>
        <w:rPr>
          <w:color w:val="000000"/>
        </w:rPr>
        <w:t>аков он? Каким он должен быть? Когда размышляешь над этими понятиями, холодок пробегает по спине. Многие бы ответили: «Это не мужская профессия». Я считаю, что педагог – мужская профессия. Ведь выдающийся советский педагог А.С. Макаренко, который работал в воспитательной колонии для несовершеннолетних правонарушителей, сумел не только показать это, но и в реальности доказал, что педагог – профессия мужская.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Действительно, испокон веков воспитателями детей были учителя-мужчины. И были они прекрасными воспитателями, учителями и наставниками. Особенно для мальчиков мужское воспитание в школе очень важно потому, что воспитывать ребенка </w:t>
      </w:r>
      <w:proofErr w:type="gramStart"/>
      <w:r>
        <w:rPr>
          <w:color w:val="000000"/>
        </w:rPr>
        <w:t>должны</w:t>
      </w:r>
      <w:proofErr w:type="gramEnd"/>
      <w:r>
        <w:rPr>
          <w:color w:val="000000"/>
        </w:rPr>
        <w:t xml:space="preserve"> и мать, и отец. В нашем обществе привыкли говорить: «учитель – вторая мама», следовательно, педагог – мужчина должен быть вторым отцом.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Педагоги-мужчины в школе необходимы еще тем, что в нашей Тыве реализуется и работает «Кодекс чести мужчин Тувы», который реализуется по инициативе Главы-председателя Республики Тыва Ш.К. </w:t>
      </w:r>
      <w:proofErr w:type="spellStart"/>
      <w:r>
        <w:rPr>
          <w:color w:val="000000"/>
        </w:rPr>
        <w:t>Кара-оол</w:t>
      </w:r>
      <w:proofErr w:type="spellEnd"/>
      <w:r>
        <w:rPr>
          <w:color w:val="000000"/>
        </w:rPr>
        <w:t>. Эта ситуация дополнительно вдохновляет меня в своей работе в воспитании настоящих мужчин Тувы, будущего нашей Республики.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наше время ребенок живет в стремительно меняющемся мире. А этот мир требует развития. Маленький человек перегружен информацией. Это приводит к сдвигам в его сознании. К изменению понимания плохого и хорошего. </w:t>
      </w:r>
      <w:proofErr w:type="gramStart"/>
      <w:r>
        <w:rPr>
          <w:color w:val="000000"/>
        </w:rPr>
        <w:t>Плохое</w:t>
      </w:r>
      <w:proofErr w:type="gramEnd"/>
      <w:r>
        <w:rPr>
          <w:color w:val="000000"/>
        </w:rPr>
        <w:t xml:space="preserve"> становится хорошим, </w:t>
      </w:r>
      <w:proofErr w:type="spellStart"/>
      <w:r>
        <w:rPr>
          <w:color w:val="000000"/>
        </w:rPr>
        <w:t>хорошее-плохим</w:t>
      </w:r>
      <w:proofErr w:type="spellEnd"/>
      <w:r>
        <w:rPr>
          <w:color w:val="000000"/>
        </w:rPr>
        <w:t>. Как переломить эту ситуацию? Какой способ должен выбрать учитель? Каким для этого должен быть сам учитель?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Важно понимать, что в школе учитель не для того, чтобы научить, а чтобы быть с детьми, чтобы они становились лучше, чтобы они росли, чтобы они взрослели при нашем непосредственном участии. Это мое глубокое убеждение. А учитель должен быть примером для своих учеников. Проработав 7 лет в школе, я приобрел драгоценный опыт общения с детьми. Я точно знаю, что ребенка надо принимать таким, какой он есть. И любить его таким. Все дети хорошие. Не может быть плохих детей. Если ребенок агрессивен, виноват в этом взрослый. Позитивная оценка, умение рассмотреть хорошее в каждом ученике и показать это окружающим, поднять его авторитет, создать атмосферу успешности – вот главная задача педагога-учителя, педагога-мужчины.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Быть учителем физической культуры  легко и интересно. Ведь в условиях современных требований каждый ребенок близко знаком с приемами техники двигательных навыков и тем самым с большим интересом и желанием узнать что-то новое, буквально бегут на уроки физкультуры. Уроки помогают мне ярче раскрыться и раскрыть учеников. Чтобы сегодняшних школьников удивить, заинтересовать, нужны современные подходы. В педагогической деятельности мной используется технология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на основе личностно-ориентированного подхода.</w:t>
      </w:r>
    </w:p>
    <w:p w:rsidR="001E2E57" w:rsidRDefault="001E2E57" w:rsidP="001E2E5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Можно быть высокообразованным человеком, применять современные технологии на уроке, но не быть при этом настоящим учителем. Настоящий учитель должен быть Человеком. Педагог-мужчина – это Человек с богатым внутренним миром, справедливый наставник, способный возрождать души детей, наделенный Разумом, Добротой и Любовью.</w:t>
      </w:r>
    </w:p>
    <w:p w:rsidR="001E2E57" w:rsidRDefault="001E2E57" w:rsidP="001E2E5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2E57" w:rsidRDefault="001E2E57" w:rsidP="001E2E57">
      <w:pPr>
        <w:pStyle w:val="a3"/>
        <w:rPr>
          <w:color w:val="000000"/>
        </w:rPr>
      </w:pPr>
      <w:r>
        <w:rPr>
          <w:color w:val="000000"/>
        </w:rPr>
        <w:t xml:space="preserve">Учитель физической культуры </w:t>
      </w:r>
    </w:p>
    <w:p w:rsidR="001E2E57" w:rsidRPr="001E2E57" w:rsidRDefault="001E2E57" w:rsidP="001E2E57">
      <w:pPr>
        <w:pStyle w:val="a3"/>
        <w:rPr>
          <w:color w:val="000000"/>
        </w:rPr>
      </w:pPr>
      <w:r>
        <w:rPr>
          <w:color w:val="000000"/>
        </w:rPr>
        <w:t xml:space="preserve">МБОУ СОШ </w:t>
      </w:r>
      <w:proofErr w:type="spellStart"/>
      <w:r>
        <w:rPr>
          <w:color w:val="000000"/>
        </w:rPr>
        <w:t>им.В.П.Брагина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с.Бурен-Бай-Хаак</w:t>
      </w:r>
      <w:proofErr w:type="spellEnd"/>
      <w:r>
        <w:rPr>
          <w:color w:val="000000"/>
        </w:rPr>
        <w:t xml:space="preserve"> __________/Айкай Э.Э./</w:t>
      </w:r>
    </w:p>
    <w:p w:rsidR="00F9254F" w:rsidRDefault="001E2E57"/>
    <w:sectPr w:rsidR="00F9254F" w:rsidSect="009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57"/>
    <w:rsid w:val="001C643B"/>
    <w:rsid w:val="001E2E57"/>
    <w:rsid w:val="006205DD"/>
    <w:rsid w:val="00954CF1"/>
    <w:rsid w:val="00992874"/>
    <w:rsid w:val="00D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2016-02-08T04:31:00Z</cp:lastPrinted>
  <dcterms:created xsi:type="dcterms:W3CDTF">2016-02-08T04:23:00Z</dcterms:created>
  <dcterms:modified xsi:type="dcterms:W3CDTF">2016-02-08T04:31:00Z</dcterms:modified>
</cp:coreProperties>
</file>