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Музыкально-спортивное развлечение, </w:t>
      </w:r>
    </w:p>
    <w:p w:rsidR="008A453D" w:rsidRPr="008A453D" w:rsidRDefault="00EB23FE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посвященное </w:t>
      </w:r>
      <w:r w:rsidR="008A453D" w:rsidRPr="008A453D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Дню Защитника Отечества 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«Богатырские состязания».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>Цель:</w:t>
      </w: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 воспитание чувства патриотизма, развитие чувства коллективизма, ответственности, сплоченности. Формирование устойчивого интереса к русской культуре.</w:t>
      </w:r>
    </w:p>
    <w:p w:rsidR="00EB23FE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>Действующие лица:</w:t>
      </w: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 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Ведущий,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Илья Муромец, Добрыня Никитич, Алеша Попович – мальчики 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Василисы Премудрые – жюри,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Елен</w:t>
      </w:r>
      <w:r w:rsidR="00E14174"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</w:t>
      </w: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Прекрасн</w:t>
      </w:r>
      <w:r w:rsidR="00EB23FE"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ая</w:t>
      </w: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– воспитател</w:t>
      </w:r>
      <w:r w:rsidR="00EB23FE"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ь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Девицы Красавицы – девочки.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3303A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2 команды «Богатыри», «Добры Молодцы» - папы и мальчики 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Звучит марш.</w:t>
      </w:r>
    </w:p>
    <w:p w:rsidR="008A453D" w:rsidRP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 торжественно входят в зал, выстраиваются полукругом.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 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дорогие гости! Мы собрались сегодня, чтобы в этот февральский день поздравить наших мальчиков и пап с Днем Защитника Отечества. Давайте </w:t>
      </w:r>
      <w:r w:rsidR="00330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поприветствуем аплодисментами.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 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очереди):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АНЯ П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февральский день, морозный день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праздник отмечают.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Девчонки в этот славный день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Мальчишек поздравляют.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ВИКА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Мы не подарим вам цветов –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Мальчишкам их не дарят.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Девчонки много теплых слов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У вас в сердцах оставят.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ОЛЯ К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пожелаем вам навек,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в жизни не </w:t>
      </w:r>
      <w:proofErr w:type="spellStart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робелось</w:t>
      </w:r>
      <w:proofErr w:type="spellEnd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будет с вами навсегда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Мальчишеская смелость.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АНЯ В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И все преграды на пути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Преодолеть вам дружно!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Но вот сначала подрасти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И повзрослеть вам нужно.</w:t>
      </w:r>
    </w:p>
    <w:p w:rsidR="00311837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Песня: СЛУЖИТЬ РОССИИ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Служить России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Полки идут стеной,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Красиво держат строй,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гордо шелестят знамена.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Комбат и рядовой,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Единою судьбой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связаны с тобой, друг мой!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Служить России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Суждено тебе и мне.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Служить России,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Удивительной стране,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солнце новое встает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небе синем.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Плечом к плечу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Идут российские войска.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пусть военная дорога нелегка,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будем верою и правдою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Служить России!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бесстрашии атак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Спасли мы русский флаг,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дом родной, и наши песни.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коль придет беда,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Собою мы тогда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Отчизну заслоним, другой мой.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Полки идут стеной,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Красиво держат строй,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вместе с нами вся Россия.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он, и ты, и я –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Армейская семья,</w:t>
      </w:r>
    </w:p>
    <w:p w:rsidR="00311837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37"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этим мы сильны, другой мой!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Ведущий.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девочки, наши мальчики уже подросли и стали сильными и смелыми. Ну, чем не богатыри? Предлагаю сегодня устроить богатырские состязание – пусть мальчики с папами покажут нам свою удаль и силу. А проводить такое состязание должны самые главные богатыри – Илья Муромец, Добрыня Никитич, Алеша Попович.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Под звуки «</w:t>
      </w:r>
      <w:r w:rsidR="003303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БОГАТЫРСКАЯ СИЛА</w:t>
      </w: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» входят три богатыря. </w:t>
      </w:r>
    </w:p>
    <w:p w:rsidR="003303A0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/выполняют движения/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Илья Муромец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 вы гой </w:t>
      </w:r>
      <w:proofErr w:type="spellStart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еси</w:t>
      </w:r>
      <w:proofErr w:type="spellEnd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добры молодцы, богатыри земли нашей! Привет вам да поклон низкий от меня, Ильи Муромца! </w:t>
      </w: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(кланяется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Добрыня Никитич.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меня, Добрыни Никитича! </w:t>
      </w: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(кланяется)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Алеша Попович.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меня, Алеши Поповича! </w:t>
      </w: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(кланяется)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53D" w:rsidRPr="00EB23FE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Услыхали мы про сильных, могучих богатырей и решили испытать вашу силушку богатырскую. Станем-ка, богатыри, насупротив друг друга да разомнемся перед состязанием серьезным.</w:t>
      </w:r>
    </w:p>
    <w:p w:rsidR="008A453D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БОГАТЫРЕЙ ПРИГЛАШАЮТ ПОУЧАВСТВОВАТЬ</w:t>
      </w:r>
    </w:p>
    <w:p w:rsidR="003303A0" w:rsidRPr="00EB23FE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</w:p>
    <w:p w:rsidR="008A453D" w:rsidRPr="00EB23FE" w:rsidRDefault="008A453D" w:rsidP="003303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нам надо придумать названия командам. Пусть слева будут «Богатыри», а справа «Добры Молодцы». Судить наше состязание предлагаю самым мудрым Василисам Премудрым</w:t>
      </w:r>
      <w:r w:rsidR="003303A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303A0" w:rsidRPr="003303A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нашим мамам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A453D" w:rsidRPr="00EB23FE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Т.В.</w:t>
      </w:r>
      <w:r w:rsidR="008A453D"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8A453D"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же богатырь без коня? Сейчас мы посмотрим, как наши молодцы умеют держаться в седле. Итак, первая забава богатырская «Конь мой боевой».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1. «Конь мой боевой».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Надо на коне объехать курган и вернуться обратно. (Папы перевозят на спинах своих сыновей).</w:t>
      </w:r>
    </w:p>
    <w:p w:rsidR="008A453D" w:rsidRPr="00EB23FE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Т,В.</w:t>
      </w:r>
      <w:proofErr w:type="gramEnd"/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следующем бою силой богатырской помериться выйдут обе дружины наши ратные</w:t>
      </w:r>
      <w:r w:rsidRPr="008A45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2. «Силушка богатырская».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Команды соревнуются в перетягивании каната. Сначала мальчики, затем папы.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наши богатыри пусть отдохнут, а девицы – красавицы потешат нас </w:t>
      </w:r>
      <w:r w:rsidRPr="003303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веселыми частушками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03A0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 (по очереди).</w:t>
      </w:r>
      <w:r w:rsidR="00330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Катя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Запевай моя подружка,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Подпою тебе и я.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веселою частушкой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Неразлучные друзья.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lastRenderedPageBreak/>
        <w:t>Аня П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Если папа загрустит,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У меня печальный вид.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Ну, а если улыбнется,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Сердце радостно забьется.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Оля П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мой папа всех добрей,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всех моих друзей.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Кашу манную нам сварит,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 посуду не заставит.</w:t>
      </w:r>
    </w:p>
    <w:p w:rsidR="003303A0" w:rsidRPr="003303A0" w:rsidRDefault="003303A0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303A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Лиля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 мой папа круче всех,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Бизнес процветает.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 поэтому нам с мамой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Он подарки дарит.</w:t>
      </w:r>
    </w:p>
    <w:p w:rsidR="008A453D" w:rsidRPr="00EB23FE" w:rsidRDefault="003303A0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Т.В.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Издавна богатыри сражались с нечистой силой. Ну-ка назовите, кто это такие?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(Баба-Яга, Кощей Бессмертный, Змей Горыныч).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 следующее состязание так и называется «Змей Горыныч». Позабавьте-ка вы нас, добры молодцы, глазом зорким, рукой твердою!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3. «Змей Горыныч».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 очереди должны мячом сбить воздушный шар, висящий на стене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 </w:t>
      </w:r>
    </w:p>
    <w:p w:rsidR="008A453D" w:rsidRPr="007C4B9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дружины силу набирают, поиграем с их болельщиками, и каждый правильный ответ дружинам баллы принесет</w:t>
      </w:r>
      <w:r w:rsidRPr="007C4B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8A453D" w:rsidRP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A45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Вопросы для викторины:</w:t>
      </w:r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кем пришлось сражаться Илье Муромцу?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 Соловьем-разбойником.)</w:t>
      </w:r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назывался головной убор богатыря?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(Шлем</w:t>
      </w:r>
      <w:proofErr w:type="gramStart"/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.</w:t>
      </w:r>
      <w:proofErr w:type="gramEnd"/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назывался тяжелый панцирь, сплетенный из металлических колец?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(Кольчуга.)</w:t>
      </w:r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земли, отсюда пошел обычай целовать оружие перед боем – считалось, что прикосновение к нему дает особые оберег его владельцу.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(Меч.)</w:t>
      </w:r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оружие оборонительного назначения. При сражении воин прикрывает им свое тело.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(Щит).</w:t>
      </w:r>
    </w:p>
    <w:p w:rsidR="008A453D" w:rsidRPr="00EB23FE" w:rsidRDefault="008A453D" w:rsidP="008A453D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Оружие для удара непосредственно по противнику. Оно состояло из рукоятки и тяжелой круглой ударной части. </w:t>
      </w:r>
    </w:p>
    <w:p w:rsidR="008A453D" w:rsidRPr="00EB23FE" w:rsidRDefault="008A453D" w:rsidP="008A453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(Булава).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на славу нам сегодня отдохнуть,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Продолжаем замечательный наш путь</w:t>
      </w:r>
    </w:p>
    <w:p w:rsidR="008A453D" w:rsidRPr="007C4B9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Ждет забава не дождется храбрецов.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Вызываем добровольцев – молодцов.</w:t>
      </w:r>
    </w:p>
    <w:p w:rsidR="008A453D" w:rsidRPr="00CB01F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B0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4. «Уложи руку противника».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состязании участвуют папы с обеих команд.</w:t>
      </w:r>
    </w:p>
    <w:p w:rsidR="00CB01F1" w:rsidRPr="00EB23FE" w:rsidRDefault="00F96FF6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Т.В.</w:t>
      </w:r>
    </w:p>
    <w:p w:rsidR="008A453D" w:rsidRPr="007C4B9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что ж, убедилась я: силы и ловкости вам не занимать. Значит, пора на серьезное испытание собираться. Заточил Кощей Бессмертный всех Елен Прекрасных в своей темнице. Надо их выручать! Но перед тем как отправиться в путь-дороженьку, надо подкрепиться </w:t>
      </w:r>
      <w:proofErr w:type="spellStart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молодильными</w:t>
      </w:r>
      <w:proofErr w:type="spellEnd"/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яблочками.</w:t>
      </w:r>
    </w:p>
    <w:p w:rsidR="008A453D" w:rsidRPr="00CB01F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B0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5. «</w:t>
      </w:r>
      <w:proofErr w:type="spellStart"/>
      <w:r w:rsidRPr="00CB0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Молодильные</w:t>
      </w:r>
      <w:proofErr w:type="spellEnd"/>
      <w:r w:rsidRPr="00CB0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яблочки».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Папы по очереди подбегают к тазу с водой, достают оттуда без помощи рук яблоко и возвращаются к своей команде. Побеждает команда, быстрее «съевшая» все яблоки.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самое сложное испытание. Надо проникнуть в царство Кощеево и освободить Елен Прекрасных. Для этого надо победить нечистую силу, забросать врага снарядами. А помогут нам в этом удальцы-молодцы. Выходите удальцы обеих групп, по разные стороны.</w:t>
      </w:r>
    </w:p>
    <w:p w:rsidR="008A453D" w:rsidRPr="007C4B91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B01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Состязание 6. «Забросай врага снарядами».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Игроки двух групп встают в две шеренги по ююбе стороны натянутого шнура. У них в руках мягкий мяч. Необходимо за определенное время как можно больше мячей закинуть на сторону противника.</w:t>
      </w:r>
    </w:p>
    <w:p w:rsidR="008A453D" w:rsidRPr="00F96FF6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Музыка:</w:t>
      </w:r>
      <w:r w:rsidR="00F96F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«БОГАТЫРСКАЯ СИЛА» </w:t>
      </w:r>
      <w:r w:rsidR="008A453D" w:rsidRPr="00F96F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Три богатыря выходят на середину зала.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Илья Муромец. 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молодцы, богатыри.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Показали свою богатырскую силу да молодецкую удаль.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Обидеть слабого легко,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и трудиться.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Тот, кто над всеми высоко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– еще не птица!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Забудь про возраст и про рост,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с каждым честен, вежлив, прост.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Добрыня Никитич.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ни случилось с моею страной,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гордиться лишь ею одной!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Встанем на стражу порядка и чести!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верны мы Отечеству вместе!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Алеша Попович. 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так уж и просто быть Защитником!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работа большая и сложная!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если имеешь силу характера,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стать Защитником можно!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Богатыри </w:t>
      </w:r>
      <w:r w:rsidR="00F96F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приглашают девочек</w:t>
      </w:r>
      <w:r w:rsidR="00311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F96F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танцу.</w:t>
      </w:r>
    </w:p>
    <w:p w:rsidR="008A453D" w:rsidRPr="00CB01F1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ТАНЕЦ С БАЛАЛАЙКАМИ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Выходят девочки.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Девочки.</w:t>
      </w:r>
    </w:p>
    <w:p w:rsidR="00F96FF6" w:rsidRPr="00F96FF6" w:rsidRDefault="00F96FF6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F96FF6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Аня В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Богатырского здоровья 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удача будет</w:t>
      </w:r>
      <w:r w:rsidR="00CB01F1"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вами.</w:t>
      </w: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хотим вам пожелать, </w:t>
      </w:r>
    </w:p>
    <w:p w:rsidR="008A453D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вы дружите с</w:t>
      </w:r>
      <w:r w:rsidR="00CB01F1"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нами.</w:t>
      </w:r>
    </w:p>
    <w:p w:rsidR="00F96FF6" w:rsidRPr="00F96FF6" w:rsidRDefault="00F96FF6" w:rsidP="008A453D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96FF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Эля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общем, милые мальчишки,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откроем вам секрет: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вас на белом свете</w:t>
      </w:r>
    </w:p>
    <w:p w:rsidR="008A453D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Никого, конечно, нет!</w:t>
      </w:r>
    </w:p>
    <w:p w:rsidR="00311837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1837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1837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1837" w:rsidRDefault="00311837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01F1" w:rsidRPr="00EB23F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Ведущий. </w:t>
      </w:r>
    </w:p>
    <w:p w:rsidR="009D00DE" w:rsidRDefault="008A453D" w:rsidP="008A45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23F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вспомнили сегодня русских богатырей, от которых по преданию, и пошла сила русских воинов, героев, которые защищали землю русскую. Спасибо, дорогие гости, за то, что вы пришли на нашу встречу!</w:t>
      </w:r>
      <w:r w:rsidR="009D0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команды были хороши! Победила дружба! Хочу наградить всех участников соревнования медалями. </w:t>
      </w:r>
    </w:p>
    <w:p w:rsidR="009D00DE" w:rsidRPr="00311837" w:rsidRDefault="009D00DE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18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РАЗДАЧА ШОКОЛАДНЫХ МЕДАЛЕЙ</w:t>
      </w:r>
    </w:p>
    <w:p w:rsid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453D" w:rsidRPr="00311837" w:rsidRDefault="00311837" w:rsidP="003118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Песня:</w:t>
      </w:r>
      <w:bookmarkStart w:id="0" w:name="_GoBack"/>
      <w:bookmarkEnd w:id="0"/>
      <w:r w:rsidR="00F96FF6" w:rsidRPr="003118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СОЛНЕЧНЫЙ 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/под нее дети покидают зал/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Солнечный круг, небо вокруг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Это рисунок мальчишки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Нарисовал он на листке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И подписал в уголке</w:t>
      </w:r>
    </w:p>
    <w:p w:rsidR="00311837" w:rsidRPr="00311837" w:rsidRDefault="00311837" w:rsidP="00311837">
      <w:pPr>
        <w:spacing w:after="0" w:line="240" w:lineRule="atLeast"/>
        <w:ind w:left="708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 xml:space="preserve"> Пусть всегда будет солнце</w:t>
      </w:r>
    </w:p>
    <w:p w:rsidR="00311837" w:rsidRPr="00311837" w:rsidRDefault="00311837" w:rsidP="00311837">
      <w:pPr>
        <w:spacing w:after="0" w:line="240" w:lineRule="atLeast"/>
        <w:ind w:left="708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 xml:space="preserve"> Пусть всегда будет небо</w:t>
      </w:r>
    </w:p>
    <w:p w:rsidR="00311837" w:rsidRPr="00311837" w:rsidRDefault="00311837" w:rsidP="00311837">
      <w:pPr>
        <w:spacing w:after="0" w:line="240" w:lineRule="atLeast"/>
        <w:ind w:left="708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 xml:space="preserve"> Пусть всегда будет мама</w:t>
      </w:r>
    </w:p>
    <w:p w:rsidR="00BB526A" w:rsidRPr="00311837" w:rsidRDefault="00311837" w:rsidP="00311837">
      <w:pPr>
        <w:spacing w:after="0" w:line="240" w:lineRule="atLeast"/>
        <w:ind w:left="708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 xml:space="preserve"> Пусть всегда буду я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Против беды, против войны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Станем за наших мальчишек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Солнце навек, счастье навек</w:t>
      </w:r>
    </w:p>
    <w:p w:rsidR="00311837" w:rsidRPr="00311837" w:rsidRDefault="00311837" w:rsidP="0031183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311837">
        <w:rPr>
          <w:rFonts w:ascii="Times New Roman" w:hAnsi="Times New Roman" w:cs="Times New Roman"/>
          <w:sz w:val="32"/>
          <w:szCs w:val="28"/>
        </w:rPr>
        <w:t>Так повелел человек</w:t>
      </w:r>
    </w:p>
    <w:sectPr w:rsidR="00311837" w:rsidRPr="0031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1783"/>
    <w:multiLevelType w:val="hybridMultilevel"/>
    <w:tmpl w:val="837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3D"/>
    <w:rsid w:val="00293354"/>
    <w:rsid w:val="00311837"/>
    <w:rsid w:val="003303A0"/>
    <w:rsid w:val="008A453D"/>
    <w:rsid w:val="008F1E6D"/>
    <w:rsid w:val="009D00DE"/>
    <w:rsid w:val="00BB526A"/>
    <w:rsid w:val="00CB01F1"/>
    <w:rsid w:val="00E14174"/>
    <w:rsid w:val="00EB23FE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B761-CAC2-4E01-8DB4-4F90AEB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2016-02-15T10:31:00Z</dcterms:created>
  <dcterms:modified xsi:type="dcterms:W3CDTF">2016-02-15T12:48:00Z</dcterms:modified>
</cp:coreProperties>
</file>