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8E" w:rsidRDefault="00AC658E" w:rsidP="00AC6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2–4  классы</w:t>
      </w:r>
    </w:p>
    <w:p w:rsidR="00AC658E" w:rsidRDefault="00AC658E" w:rsidP="00AC658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Теремок</w:t>
      </w:r>
    </w:p>
    <w:p w:rsidR="00AC658E" w:rsidRDefault="00AC658E" w:rsidP="00AC658E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сказка на экологический лад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(по мотивам сказки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с. я. м</w:t>
      </w:r>
      <w:r>
        <w:rPr>
          <w:rFonts w:ascii="Times New Roman" w:hAnsi="Times New Roman" w:cs="Times New Roman"/>
          <w:b/>
          <w:bCs/>
          <w:sz w:val="28"/>
          <w:szCs w:val="28"/>
        </w:rPr>
        <w:t>аршака)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Лягушка. 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Мышка. 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Петух. 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Еж. 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В чистом поле теремок, теремок;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Кругом чистые луга,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чистая река,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стоит лесок,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 в нем – большой порок.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Лягушка мимо шла,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теремочку подошла.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Лягушка.</w:t>
      </w:r>
      <w:r>
        <w:rPr>
          <w:rFonts w:ascii="Times New Roman" w:hAnsi="Times New Roman" w:cs="Times New Roman"/>
          <w:sz w:val="28"/>
          <w:szCs w:val="28"/>
        </w:rPr>
        <w:t xml:space="preserve"> Это что за теремок, теремок?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невысоком живет?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Ква-ква, тишина!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теремочке я одна!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из этого окна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 чистая видна.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тут – просто загляденье: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чист, и нет сомнений –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Остаюсь тут навсегда – да, да, да!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Только свет зажгла Лягушка,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Появилась Мышь-норушка.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Мышка.</w:t>
      </w:r>
      <w:r>
        <w:rPr>
          <w:rFonts w:ascii="Times New Roman" w:hAnsi="Times New Roman" w:cs="Times New Roman"/>
          <w:sz w:val="28"/>
          <w:szCs w:val="28"/>
        </w:rPr>
        <w:t xml:space="preserve">    Это что за теремок, теремок?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невысоком живет?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Лягушка.</w:t>
      </w:r>
      <w:r>
        <w:rPr>
          <w:rFonts w:ascii="Times New Roman" w:hAnsi="Times New Roman" w:cs="Times New Roman"/>
          <w:sz w:val="28"/>
          <w:szCs w:val="28"/>
        </w:rPr>
        <w:t xml:space="preserve">  Я – Лягушка-квакушка!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ты кто?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Мышка.</w:t>
      </w:r>
      <w:r>
        <w:rPr>
          <w:rFonts w:ascii="Times New Roman" w:hAnsi="Times New Roman" w:cs="Times New Roman"/>
          <w:sz w:val="28"/>
          <w:szCs w:val="28"/>
        </w:rPr>
        <w:t xml:space="preserve">    А я – Мышка-норушка!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 меня в дом,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жить с тобой вдвоем.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Лягушка.</w:t>
      </w:r>
      <w:r>
        <w:rPr>
          <w:rFonts w:ascii="Times New Roman" w:hAnsi="Times New Roman" w:cs="Times New Roman"/>
          <w:sz w:val="28"/>
          <w:szCs w:val="28"/>
        </w:rPr>
        <w:t xml:space="preserve">  Я пустить-то тебя рада,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мне грязнуль не надо!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Кругом дивна красота,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останется она.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Поселилась Мышь с Лягушкой –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Лупоглазою подружкой.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Топят печь, зерно толкут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блины в печи пекут.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живут они тихонько,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в лес они порой,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мусора вагоны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оставляют за собой: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найдут какую банку,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же вмиг ее возьмут,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Подберут и даже палку,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без дела не лежала тут.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явился на рассвете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горластый – Петя.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 xml:space="preserve">       Ку-ка-ре-ку! Ку-ка-ре-ку!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за теремок, теремок?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Кто-кто в теремочке живет?</w:t>
      </w:r>
    </w:p>
    <w:p w:rsidR="00AC658E" w:rsidRDefault="00AC658E" w:rsidP="00AC658E">
      <w:pPr>
        <w:autoSpaceDE w:val="0"/>
        <w:autoSpaceDN w:val="0"/>
        <w:adjustRightInd w:val="0"/>
        <w:spacing w:after="0" w:line="261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Кто-кто в невысоком живет?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 и Мышка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(вместе.)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живем мы – две подружки,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чистом поле дом нашли,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из грязного болота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Убежать теперь смогли.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кто?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>
        <w:rPr>
          <w:rFonts w:ascii="Times New Roman" w:hAnsi="Times New Roman" w:cs="Times New Roman"/>
          <w:sz w:val="28"/>
          <w:szCs w:val="28"/>
        </w:rPr>
        <w:t xml:space="preserve">       А я – Петушок,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Масляна головушка,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Шелкова бородушка.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здесь пожить,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честно вам служить.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я буду на дворе,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я буду на заре.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 и Мышка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(вместе.)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быть, мы впустим в дом,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Только, чур, тебе поем: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и ты природу,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бросай ты мусор в воду,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Охраняй от разных бед,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спи же ты в обед.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Вот живут они – Лягушка,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Петушок и Мышь-норушка; 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водой не разольешь.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явился серый Еж.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Еж.</w:t>
      </w:r>
      <w:r>
        <w:rPr>
          <w:rFonts w:ascii="Times New Roman" w:hAnsi="Times New Roman" w:cs="Times New Roman"/>
          <w:sz w:val="28"/>
          <w:szCs w:val="28"/>
        </w:rPr>
        <w:t xml:space="preserve">             Это что за теремок, теремок?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Кто-кто в теремочке живет?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Кто-кто в невысоком живет?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Лягушка, Мышка и Петух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(вместе).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веселые зверята,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чистом поле дом нашли.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кто?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Еж.</w:t>
      </w:r>
      <w:r>
        <w:rPr>
          <w:rFonts w:ascii="Times New Roman" w:hAnsi="Times New Roman" w:cs="Times New Roman"/>
          <w:sz w:val="28"/>
          <w:szCs w:val="28"/>
        </w:rPr>
        <w:t xml:space="preserve">             Я колючий Ежик,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головы, ни ножек.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из лесу к вам пришел,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беды большой подъем: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там так отдыхают,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шум стоит такой,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зверюшек распугают,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 всюду оставляют.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там стало невтерпеж –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куда девайся Еж.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здесь пожить,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терем сторожить.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нас, лесных ежей,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на свете сторожей!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Лягушка, Мышка и Петух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(вместе).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быть, пожалуй в дом,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мы будем вчетвером.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Вот живут они, играют,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печаль, и грусть не знают.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грозят им шум и гам,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спокойно по ночам,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свеж и так приятен,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от дыма и следа.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живут зверята –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довольные ребята.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из берлоги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Мишка толстокожий,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мотает головой,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Рассуждает сам с собой.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увидел – дом стоит,</w:t>
      </w:r>
    </w:p>
    <w:p w:rsidR="00AC658E" w:rsidRDefault="00AC658E" w:rsidP="00AC658E">
      <w:pPr>
        <w:autoSpaceDE w:val="0"/>
        <w:autoSpaceDN w:val="0"/>
        <w:adjustRightInd w:val="0"/>
        <w:spacing w:after="0" w:line="252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реченька бежит. Он решил...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 Пойду туда,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Наломаю там бока!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Оттого он злой такой,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разбудил его зимой,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дал Мишке крепко спать.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он злым, стал всем мешать.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люди всех любили,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Уважали бы зверей,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пошел бы Мишка бурый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ломать у малышей.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вломился он в домок,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Рухнул в поле теремок.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Лягушка, Мышка, Петух и 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(вместе).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ты наделал, Мишка?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зачем сломал домишко?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жить теперь зверятам?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 не трогал этот дом –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прекрасно было в нем!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 жива природа,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должно в ней много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Лесного народа.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  Я же вовсе не хотел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Обижать вас, братья!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имея крупный вес,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в гости я полез.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Вот так и люди поступают;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силу, разум, власть,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Лесных зверей не уважают,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Куражатся над ними всласть.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Лягушка, Мышка, Петух и 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(вместе).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 живут на свете вместе,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так спасем мы мир.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если каждый человек,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Устроил на поляне пир,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Захочет мусор свой забрать,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потушить костер, залить,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будет каждая букашка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новый дом опять искать.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  Но я же вовсе не хотел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Обидеть вас, друзья!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новый дом построить помогу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радость вам, назло врагу.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 И пошла у них работа!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срубили за момент: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высокий и красивый,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стоит как монумент.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собой они убрали,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Мусор быстро весь собрали,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засорять окрестность,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была красивой местность.</w:t>
      </w:r>
    </w:p>
    <w:p w:rsidR="00AC658E" w:rsidRDefault="00AC658E" w:rsidP="00AC658E">
      <w:pPr>
        <w:autoSpaceDE w:val="0"/>
        <w:autoSpaceDN w:val="0"/>
        <w:adjustRightInd w:val="0"/>
        <w:spacing w:after="0" w:line="240" w:lineRule="auto"/>
        <w:ind w:firstLine="1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 жили и живут –</w:t>
      </w:r>
    </w:p>
    <w:p w:rsidR="00EF5580" w:rsidRDefault="00AC658E" w:rsidP="00AC658E">
      <w:r>
        <w:rPr>
          <w:rFonts w:ascii="Times New Roman" w:hAnsi="Times New Roman" w:cs="Times New Roman"/>
          <w:sz w:val="28"/>
          <w:szCs w:val="28"/>
        </w:rPr>
        <w:t>Экологию все чтут.</w:t>
      </w:r>
      <w:bookmarkStart w:id="0" w:name="_GoBack"/>
      <w:bookmarkEnd w:id="0"/>
    </w:p>
    <w:sectPr w:rsidR="00EF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B1"/>
    <w:rsid w:val="00717CB1"/>
    <w:rsid w:val="00AC658E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3861</Characters>
  <Application>Microsoft Office Word</Application>
  <DocSecurity>0</DocSecurity>
  <Lines>32</Lines>
  <Paragraphs>9</Paragraphs>
  <ScaleCrop>false</ScaleCrop>
  <Company>Home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2013-03-10T15:07:00Z</dcterms:created>
  <dcterms:modified xsi:type="dcterms:W3CDTF">2013-03-10T15:08:00Z</dcterms:modified>
</cp:coreProperties>
</file>