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18" w:rsidRPr="00DF7518" w:rsidRDefault="00DF7518" w:rsidP="008E44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Брейн-ринг</w:t>
      </w:r>
      <w:proofErr w:type="spellEnd"/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«Мир европейского Средневековья»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обобщить основные понятия и узловые вопросы изученной темы.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активизировать знания учащихся по изученной теме; • развивать умение анализировать факты и делать выводы; • способствовать воспитанию чувства личной ответственности за общее дело.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ящик, мыло, средневековый фонарик, перец.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разъясняет, как будет проходить игра. Определяются участники игры.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задаёт вопросы командам, следит за временем, отведённым на обсуждение вопроса, отмечает в списке класса фамилию отвечающего (ведущим может быть учитель).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Двое наблюдателей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находятся около стола своей команды, подают ведущему знак о готовности команды к ответу и следят за тем, чтобы из зала не было подсказок.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команды по шесть человек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формируются по жребию из числа учеников класса. Члены команды занимают место за своим столом, лицом друг к другу. В каждой команде определяется капитан, в функции которого входит обозначение готовности к ответу (поднятием карточки или световым сигналом) и назначение отвечающего.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остальные ребята. Они следят за ходом игры. Если обе команды неправильно отвечают на вопрос, ведущий может попросить помощи у зрителей.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задаёт командам вопрос. На его обсуждение отводится одна-две минуты. Право ответить на вопрос получает та команда, которая раньше подаст знак о готовности к ответу. В случае неправильного ответа слово переходит к другой команде. Если время обсуждения у обеих команд превысит одну (две) минуту, они дисквалифицируются, и их место занимают новые команды.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наблюдателем будет зафиксирована подсказка, то команда, которой эта подсказка была адресована, теряет право ответа.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идёт до определённого количества очков (трёх, четырёх, пяти, шести), после чего проигравшая команда покидает свой стол, и её место занимает новая команда, сформированная по жребию из числа зрителей.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у нас необычный урок. Пройдёт он в форме </w:t>
      </w:r>
      <w:proofErr w:type="spell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брейн-ринга</w:t>
      </w:r>
      <w:proofErr w:type="spell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 команды будут соревноваться сегодня на звание лучших знатоков истории. На сцене у нас герб — изображение льва. 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животное символизирует силу, бесстрашие, ум. А девизом нашего урока пусть станут слова: «Как льва узнают по когтям, так юного любителя истории узнают по его ярким, интересным и точным ответам». Итак, начинаем игру.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 главное правило: </w:t>
      </w:r>
      <w:proofErr w:type="spellStart"/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кнопку-световой</w:t>
      </w:r>
      <w:proofErr w:type="spellEnd"/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может подавать только капитан после моего разрешения. В противном случае будет считаться, что команда допустила фальстарт. В конце раунда проигравшая команда уступает место другой команде. Итак, игра. 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18" w:rsidRPr="00DF7518" w:rsidRDefault="00DF7518" w:rsidP="00DF75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 раунд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в Париже встретились 2 крестьянина: Жан и Кристоф. Кристоф рассказал Жану, что уже прошло 2 месяца, как он убежал от феодала. Они поселились вместе. 5 ноября стража арестовала Жана и отправила домой к феодалу.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оставили в покое Кристофа?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Прошёл год, как он поселился в городе — «Городской воздух делает человека свободным».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дома и улицы 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Арля</w:t>
      </w:r>
      <w:proofErr w:type="spell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юге Франции располагались на гладком, похожем на стол месте, имевшем правильную овальную форму. По краям этого овала тянулись засыпанные песком каменные ступени, широким полукольцом охватывающие поселение.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вы можете объяснить столь своеобразное место расположения </w:t>
      </w:r>
      <w:proofErr w:type="spellStart"/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gramEnd"/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рля</w:t>
      </w:r>
      <w:proofErr w:type="spellEnd"/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возник на месте древнего цирка.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шелкоткацкого цеха г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ёльна было сказано: «Мастерица, у которой будет найдена шёлковая ткань, изготовленная не по правилам цеха, присуждается к уплате штрафа, а материя разрезается на куски в присутствии старшин».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привело к появлению этого правила?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Плохое качество ткани, изготовленной не по правилам.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XIII в. в Париже было около 100 цехов, а в начале XIV в. — до 350; в Лондоне число цехов возросло с 50 до 100.</w:t>
      </w:r>
      <w:proofErr w:type="gramEnd"/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число цехов увеличивалось?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Появилось разделение труда между специальностями.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чёрный ящик! (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ящике находится предмет, без которого человек в средневековом городе в тёмное время суток просто не мог выйти из дома.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 что же находится в чёрном ящике?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Фонарик со свечой внутри.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Объявляется счёт. Проигравшая команда выбывает из игры.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раунд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XII в. грузы редко перевозили в телегах, хотя уже была изобретена удобная упряжь, а навьючивали их на спину лошади. Знатные люди путешествовали тогда, как правило, не в повозках и каретах, а верхом.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можно объяснить такие способы перевозки грузов и путешественников?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Плохими дорогами.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городского совета Парижа в XII в. было предписано: ширина улиц должна быть такой, чтобы осёл, 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бредущий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посередине, мог ухватить, мотая головой, по клоку травы с низких боковых оград с каждой стороны.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существовало такое предписание?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Города заботились о том, чтобы в них доставлялись сельхозпродукты.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XIV в. </w:t>
      </w:r>
      <w:proofErr w:type="spell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Джеффри</w:t>
      </w:r>
      <w:proofErr w:type="spell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Чосер рассказывает о том, как наживал богатства купец:</w:t>
      </w:r>
    </w:p>
    <w:p w:rsidR="00DF7518" w:rsidRPr="00DF7518" w:rsidRDefault="00DF7518" w:rsidP="00DF751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толковал о том,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получать, как сберегать доходы.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…Он курс экю высчитывать умел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знатно на размене наживался.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богател, а то и разорялся,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ото всех свои долги скрывал.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Охотно деньги в рост купец давал,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 искусно вёл свои расчёты,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пользовался ото всех почётом.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Какие способы наживы, кроме торговли, использовал купец?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Размен, ростовщичество.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сообщается, что первые сеньоры новых городов освобождали всех, кто прибудет на постоянное жительство в эти города, от пошлин и налогов на городскую землю.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объяснить такие действия сеньоров вновь созданных городов?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Ответ. 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сеньоров — привлечение людей в города.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чёрный ящик!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ящике находится то, что в Средние века ценилось на вес золота, а теперь это дёшево и часто употребляется в пищу.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Вопрос. 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что же в чёрном ящике?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Перец. Объявляется счёт. 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Проигравшая команда выбывает из игры.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раунд. Крестовые походы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призывала помогать нищим, утверждая, что добрыми делами можно заслужить место в раю. «Богатые созданы для спасения бедных, а бедные — для спасения богатых», — писал церковный деятель.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Объясните смысл этого высказывания.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Оправдывалось существование и богатых и бедных. Помогая бедным, богатые заботились и о спасении своей души.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одного из средневековых авторов говорится:</w:t>
      </w:r>
    </w:p>
    <w:p w:rsidR="00DF7518" w:rsidRPr="00DF7518" w:rsidRDefault="00DF7518" w:rsidP="00DF751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сердце волки, с виду — овцы —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Таковы они, торговцы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Божьими даяниями…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эти торговцы и чем они торговали?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Монахи торговали индульгенциями — свидетельством об отпущении грехов.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Европейцы многому научились на Востоке после крестовых походов.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Покажите, чему они научились?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Переодеваться, мыться горячей водой, мыть руки, есть вилкой и ложкой.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рифмованной хронике Рауля Каннского описывается, как эти люди вели себя в захваченном ими городе:</w:t>
      </w:r>
    </w:p>
    <w:p w:rsidR="00DF7518" w:rsidRPr="00DF7518" w:rsidRDefault="00DF7518" w:rsidP="00DF751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они в город проникли, всюду рассеялись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инулись в дома, на крыши, в сады, огороды —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убивают, грабят и опустошают.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Скот хватает этот, врывается в дом другой,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похищают золото, медь же — другие,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сокровищам алчный торопится</w:t>
      </w:r>
      <w:proofErr w:type="gramStart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ушит старцев один, другой отбирает младенцев…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эти люди? Какой город они захватили?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Крестоносцы. Иерусалим.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чёрный ящик!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находится предмет, который в Европе узнали после крестовых походов и без которого мы не обходимся ни одного дня.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 чёрном ящике?</w:t>
      </w:r>
    </w:p>
    <w:p w:rsidR="00DF7518" w:rsidRPr="00DF7518" w:rsidRDefault="00DF7518" w:rsidP="00DF7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Ответ.</w:t>
      </w:r>
      <w:r w:rsidRPr="00DF75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Мыло.</w:t>
      </w:r>
    </w:p>
    <w:p w:rsidR="00DF7518" w:rsidRPr="00DF7518" w:rsidRDefault="00DF7518" w:rsidP="00DF7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DD" w:rsidRDefault="00071DDD"/>
    <w:sectPr w:rsidR="00071DDD" w:rsidSect="00CA6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7518"/>
    <w:rsid w:val="00071DDD"/>
    <w:rsid w:val="00133E4E"/>
    <w:rsid w:val="008E447A"/>
    <w:rsid w:val="00B240E4"/>
    <w:rsid w:val="00CA6429"/>
    <w:rsid w:val="00DF7518"/>
    <w:rsid w:val="00F71322"/>
    <w:rsid w:val="00F7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</w:style>
  <w:style w:type="paragraph" w:styleId="1">
    <w:name w:val="heading 1"/>
    <w:basedOn w:val="a"/>
    <w:link w:val="10"/>
    <w:uiPriority w:val="9"/>
    <w:qFormat/>
    <w:rsid w:val="00DF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F7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7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6229</Characters>
  <Application>Microsoft Office Word</Application>
  <DocSecurity>0</DocSecurity>
  <Lines>51</Lines>
  <Paragraphs>14</Paragraphs>
  <ScaleCrop>false</ScaleCrop>
  <Company>BEST_PC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cp:lastPrinted>2011-01-24T13:04:00Z</cp:lastPrinted>
  <dcterms:created xsi:type="dcterms:W3CDTF">2010-09-17T12:59:00Z</dcterms:created>
  <dcterms:modified xsi:type="dcterms:W3CDTF">2011-01-24T13:04:00Z</dcterms:modified>
</cp:coreProperties>
</file>