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1" w:rsidRDefault="00E27BD1"/>
    <w:p w:rsidR="00B6248F" w:rsidRDefault="00B6248F"/>
    <w:p w:rsidR="00B6248F" w:rsidRPr="00A87DC4" w:rsidRDefault="00A87DC4">
      <w:pPr>
        <w:rPr>
          <w:b/>
          <w:sz w:val="28"/>
          <w:szCs w:val="28"/>
          <w:u w:val="single"/>
        </w:rPr>
      </w:pPr>
      <w:r w:rsidRPr="00A87DC4">
        <w:rPr>
          <w:b/>
          <w:sz w:val="28"/>
          <w:szCs w:val="28"/>
          <w:u w:val="single"/>
        </w:rPr>
        <w:t xml:space="preserve">Тема урока:   </w:t>
      </w:r>
      <w:r w:rsidR="00631ED5" w:rsidRPr="00A87DC4">
        <w:rPr>
          <w:b/>
          <w:sz w:val="28"/>
          <w:szCs w:val="28"/>
          <w:u w:val="single"/>
        </w:rPr>
        <w:t xml:space="preserve">     Повторение по теме «Обыкновенные дроби»</w:t>
      </w:r>
    </w:p>
    <w:p w:rsidR="00B6248F" w:rsidRPr="00A87DC4" w:rsidRDefault="00B6248F">
      <w:pPr>
        <w:rPr>
          <w:sz w:val="28"/>
          <w:szCs w:val="28"/>
          <w:u w:val="single"/>
        </w:rPr>
      </w:pPr>
      <w:r w:rsidRPr="00A87DC4">
        <w:rPr>
          <w:sz w:val="28"/>
          <w:szCs w:val="28"/>
          <w:u w:val="single"/>
        </w:rPr>
        <w:t xml:space="preserve">                                                   </w:t>
      </w:r>
      <w:r w:rsidR="00631ED5" w:rsidRPr="00A87DC4">
        <w:rPr>
          <w:sz w:val="28"/>
          <w:szCs w:val="28"/>
          <w:u w:val="single"/>
        </w:rPr>
        <w:t xml:space="preserve">                       </w:t>
      </w:r>
    </w:p>
    <w:p w:rsidR="00B6248F" w:rsidRDefault="00B6248F"/>
    <w:p w:rsidR="00BC6048" w:rsidRDefault="00BC6048">
      <w:r>
        <w:t>Це</w:t>
      </w:r>
      <w:r w:rsidR="00B6248F">
        <w:t xml:space="preserve">ль урока:                                                      </w:t>
      </w:r>
      <w:r>
        <w:t xml:space="preserve"> Активизировать творческое мышление</w:t>
      </w:r>
    </w:p>
    <w:p w:rsidR="00BC6048" w:rsidRDefault="00BC6048">
      <w:r>
        <w:t xml:space="preserve">                                                                           учащихся на примере решения задач</w:t>
      </w:r>
    </w:p>
    <w:p w:rsidR="00BC6048" w:rsidRDefault="00BC6048">
      <w:r>
        <w:t xml:space="preserve">                                                                           по теме «Обыкновенные дроби» методом</w:t>
      </w:r>
    </w:p>
    <w:p w:rsidR="00BC6048" w:rsidRDefault="00BC6048">
      <w:r>
        <w:t xml:space="preserve">                                                                           исследования; вооружать их методами </w:t>
      </w:r>
    </w:p>
    <w:p w:rsidR="003E2FAA" w:rsidRDefault="00BC6048">
      <w:r>
        <w:t xml:space="preserve">                                                                           научно-исследовательской работы; </w:t>
      </w:r>
    </w:p>
    <w:p w:rsidR="003E2FAA" w:rsidRDefault="003E2FAA">
      <w:r>
        <w:t xml:space="preserve">                                                                           развивать математические способности</w:t>
      </w:r>
    </w:p>
    <w:p w:rsidR="003E2FAA" w:rsidRDefault="003E2FAA">
      <w:r>
        <w:t xml:space="preserve">                                                                           учащихся; воспитывать чувство  </w:t>
      </w:r>
    </w:p>
    <w:p w:rsidR="003E2FAA" w:rsidRDefault="003E2FAA">
      <w:r>
        <w:t xml:space="preserve">                                                                       </w:t>
      </w:r>
      <w:r w:rsidR="00102655">
        <w:t xml:space="preserve">    коллективизма, развивать речь.</w:t>
      </w:r>
    </w:p>
    <w:p w:rsidR="003E2FAA" w:rsidRDefault="003E2FAA"/>
    <w:p w:rsidR="003E2FAA" w:rsidRDefault="003E2FAA">
      <w:r>
        <w:t xml:space="preserve"> Оборудование:                                                 Таблица, заранее заготовленная </w:t>
      </w:r>
      <w:proofErr w:type="gramStart"/>
      <w:r>
        <w:t>на</w:t>
      </w:r>
      <w:proofErr w:type="gramEnd"/>
      <w:r>
        <w:t xml:space="preserve"> </w:t>
      </w:r>
    </w:p>
    <w:p w:rsidR="00EA3245" w:rsidRDefault="003E2FAA">
      <w:r>
        <w:t xml:space="preserve">                                                                            откидной доске</w:t>
      </w:r>
      <w:r w:rsidR="00EA3245">
        <w:t xml:space="preserve">, карточки </w:t>
      </w:r>
      <w:proofErr w:type="gramStart"/>
      <w:r w:rsidR="00EA3245">
        <w:t>для</w:t>
      </w:r>
      <w:proofErr w:type="gramEnd"/>
      <w:r w:rsidR="00EA3245">
        <w:t xml:space="preserve"> </w:t>
      </w:r>
    </w:p>
    <w:p w:rsidR="00EA3245" w:rsidRDefault="00EA3245">
      <w:r>
        <w:t xml:space="preserve">                                                                            домашнего задания.</w:t>
      </w:r>
    </w:p>
    <w:p w:rsidR="00EA3245" w:rsidRDefault="00EA3245"/>
    <w:p w:rsidR="00EA3245" w:rsidRDefault="00EA3245"/>
    <w:p w:rsidR="00EA3245" w:rsidRDefault="00EA3245" w:rsidP="006E49E1">
      <w:pPr>
        <w:outlineLvl w:val="0"/>
      </w:pPr>
      <w:r>
        <w:t xml:space="preserve">                                                            Ход урока</w:t>
      </w:r>
    </w:p>
    <w:p w:rsidR="00EA3245" w:rsidRDefault="00EA3245"/>
    <w:p w:rsidR="00EA3245" w:rsidRDefault="00EA3245" w:rsidP="00A87DC4">
      <w:pPr>
        <w:jc w:val="both"/>
      </w:pPr>
      <w:r>
        <w:t>1.Устные упражнения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одготовительная работа).</w:t>
      </w:r>
    </w:p>
    <w:p w:rsidR="00707BCA" w:rsidRDefault="00707BCA" w:rsidP="00A87DC4">
      <w:pPr>
        <w:jc w:val="both"/>
      </w:pPr>
    </w:p>
    <w:p w:rsidR="00BE5EBD" w:rsidRDefault="00EA3245" w:rsidP="00A87DC4">
      <w:pPr>
        <w:pStyle w:val="a8"/>
        <w:numPr>
          <w:ilvl w:val="0"/>
          <w:numId w:val="1"/>
        </w:numPr>
        <w:jc w:val="both"/>
      </w:pPr>
      <w:r>
        <w:t>Назовите число, обратное числу:</w:t>
      </w:r>
      <w:r w:rsidR="00B12C9B">
        <w:t>5/7; 4/3; 1/6; 1/10; 3/2; 5/13; 1</w:t>
      </w:r>
      <w:r w:rsidR="00BE5EBD">
        <w:t xml:space="preserve"> 12/3; 7; 1/11.</w:t>
      </w:r>
    </w:p>
    <w:p w:rsidR="00707BCA" w:rsidRDefault="00707BCA" w:rsidP="00A87DC4">
      <w:pPr>
        <w:pStyle w:val="a8"/>
        <w:ind w:left="645"/>
        <w:jc w:val="both"/>
      </w:pPr>
    </w:p>
    <w:p w:rsidR="00BE5EBD" w:rsidRDefault="00BE5EBD" w:rsidP="00A87DC4">
      <w:pPr>
        <w:jc w:val="both"/>
      </w:pPr>
      <w:r>
        <w:t xml:space="preserve">     2) Будут ли взаимно </w:t>
      </w:r>
      <w:r w:rsidR="00090A88">
        <w:t>обратными числа: а) 16 и 1/16; 0</w:t>
      </w:r>
      <w:r>
        <w:t xml:space="preserve">,2 и 5; 31/3 и 3/10; 0,4 и 2,5; </w:t>
      </w:r>
    </w:p>
    <w:p w:rsidR="00BE5EBD" w:rsidRDefault="00BE5EBD" w:rsidP="00A87DC4">
      <w:pPr>
        <w:jc w:val="both"/>
      </w:pPr>
      <w:r>
        <w:t xml:space="preserve">         6/17 и 25/6?</w:t>
      </w:r>
    </w:p>
    <w:p w:rsidR="00A912E7" w:rsidRDefault="00A912E7" w:rsidP="00A87DC4">
      <w:pPr>
        <w:jc w:val="both"/>
      </w:pPr>
    </w:p>
    <w:p w:rsidR="00BE5EBD" w:rsidRDefault="00A912E7" w:rsidP="00A87DC4">
      <w:pPr>
        <w:ind w:left="285"/>
        <w:jc w:val="both"/>
      </w:pPr>
      <w:r>
        <w:t>3)</w:t>
      </w:r>
      <w:r w:rsidR="00BE5EBD">
        <w:t>Вспомните свойство взаимно обратных чисел (произведение взаимно-обратных     чисел равно 1)</w:t>
      </w:r>
    </w:p>
    <w:p w:rsidR="00A912E7" w:rsidRDefault="00A912E7" w:rsidP="00A87DC4">
      <w:pPr>
        <w:pStyle w:val="a8"/>
        <w:ind w:left="645"/>
        <w:jc w:val="both"/>
      </w:pPr>
    </w:p>
    <w:p w:rsidR="00BE5EBD" w:rsidRDefault="00BE5EBD" w:rsidP="00A87DC4">
      <w:pPr>
        <w:jc w:val="both"/>
      </w:pPr>
      <w:r>
        <w:t>2.Изучение нового материала.</w:t>
      </w:r>
    </w:p>
    <w:p w:rsidR="00A912E7" w:rsidRDefault="00A912E7" w:rsidP="00A87DC4">
      <w:pPr>
        <w:jc w:val="both"/>
      </w:pPr>
    </w:p>
    <w:p w:rsidR="00A912E7" w:rsidRDefault="00BE5EBD" w:rsidP="00A87DC4">
      <w:pPr>
        <w:pStyle w:val="a8"/>
        <w:numPr>
          <w:ilvl w:val="0"/>
          <w:numId w:val="3"/>
        </w:numPr>
        <w:jc w:val="both"/>
      </w:pPr>
      <w:r>
        <w:t xml:space="preserve">Задача: «Дана правильная </w:t>
      </w:r>
      <w:proofErr w:type="gramStart"/>
      <w:r>
        <w:t>дробь</w:t>
      </w:r>
      <w:proofErr w:type="gramEnd"/>
      <w:r>
        <w:t xml:space="preserve"> а/в и обратная ей дробь в/а</w:t>
      </w:r>
      <w:r w:rsidR="000B4C7C">
        <w:t>. Какая из дробей ближе к 1- правильная или обратная ей неправильная?</w:t>
      </w:r>
      <w:r w:rsidR="003E2FAA">
        <w:t xml:space="preserve"> </w:t>
      </w:r>
      <w:r w:rsidR="004E0DB5">
        <w:t xml:space="preserve">Существует ли такая правильная дробь и дробь, обратная ей, </w:t>
      </w:r>
      <w:proofErr w:type="gramStart"/>
      <w:r w:rsidR="004E0DB5">
        <w:t>которые</w:t>
      </w:r>
      <w:proofErr w:type="gramEnd"/>
      <w:r w:rsidR="004E0DB5">
        <w:t xml:space="preserve"> находятся на одном и том же расстоянии от 1? </w:t>
      </w:r>
    </w:p>
    <w:p w:rsidR="000B4C7C" w:rsidRDefault="003E2FAA" w:rsidP="00A87DC4">
      <w:pPr>
        <w:pStyle w:val="a8"/>
        <w:ind w:left="465"/>
        <w:jc w:val="both"/>
      </w:pPr>
      <w:r>
        <w:t xml:space="preserve"> </w:t>
      </w:r>
    </w:p>
    <w:p w:rsidR="006D2836" w:rsidRDefault="003E2FAA" w:rsidP="00A87DC4">
      <w:pPr>
        <w:jc w:val="both"/>
      </w:pPr>
      <w:r>
        <w:t xml:space="preserve">  </w:t>
      </w:r>
      <w:r w:rsidR="000B4C7C">
        <w:t>2)Возьмем конкретный пример: даны дроби 3/4 и 4/3. Что можно о них сказать? Чему равно их произведение?</w:t>
      </w:r>
    </w:p>
    <w:p w:rsidR="00A912E7" w:rsidRDefault="00A912E7" w:rsidP="00A87DC4">
      <w:pPr>
        <w:jc w:val="both"/>
      </w:pPr>
    </w:p>
    <w:p w:rsidR="006D2836" w:rsidRDefault="006D2836" w:rsidP="00A87DC4">
      <w:pPr>
        <w:jc w:val="both"/>
      </w:pPr>
      <w:r>
        <w:t>Учитель: о произведении мы знаем, а что мы можем сказать о том, какая из этих дробей ближе к 1?</w:t>
      </w:r>
    </w:p>
    <w:p w:rsidR="00A912E7" w:rsidRDefault="00A912E7" w:rsidP="00A87DC4">
      <w:pPr>
        <w:jc w:val="both"/>
      </w:pPr>
    </w:p>
    <w:p w:rsidR="004E0DB5" w:rsidRDefault="006D2836" w:rsidP="00A87DC4">
      <w:pPr>
        <w:jc w:val="both"/>
      </w:pPr>
      <w:r>
        <w:t xml:space="preserve">Предполагаемые ответы: надо привести их к наименьшему общему знаменателю и </w:t>
      </w:r>
      <w:r w:rsidR="004E0DB5">
        <w:t xml:space="preserve">из 1 вычесть полученные дроби, где результат меньше, та дробь ближе. </w:t>
      </w:r>
    </w:p>
    <w:p w:rsidR="00A912E7" w:rsidRDefault="00A912E7" w:rsidP="00A87DC4">
      <w:pPr>
        <w:jc w:val="both"/>
      </w:pPr>
    </w:p>
    <w:p w:rsidR="004E0DB5" w:rsidRDefault="004E0DB5" w:rsidP="00A87DC4">
      <w:pPr>
        <w:jc w:val="both"/>
      </w:pPr>
      <w:r>
        <w:t xml:space="preserve"> Учитель: а еще как можно ответить на этот вопрос?</w:t>
      </w:r>
    </w:p>
    <w:p w:rsidR="00A912E7" w:rsidRDefault="00A912E7" w:rsidP="00A87DC4">
      <w:pPr>
        <w:jc w:val="both"/>
      </w:pPr>
    </w:p>
    <w:p w:rsidR="004E0DB5" w:rsidRDefault="004E0DB5" w:rsidP="00A87DC4">
      <w:pPr>
        <w:jc w:val="both"/>
      </w:pPr>
      <w:r>
        <w:t>Предполагаемый ответ: с помощью координатного луча.</w:t>
      </w:r>
    </w:p>
    <w:p w:rsidR="00A912E7" w:rsidRDefault="00A912E7" w:rsidP="00A87DC4">
      <w:pPr>
        <w:jc w:val="both"/>
      </w:pPr>
    </w:p>
    <w:p w:rsidR="000D7613" w:rsidRDefault="004E0DB5" w:rsidP="00A87DC4">
      <w:pPr>
        <w:jc w:val="both"/>
      </w:pPr>
      <w:r>
        <w:t>3)</w:t>
      </w:r>
      <w:r w:rsidR="000D7613">
        <w:t xml:space="preserve"> 1 случай: </w:t>
      </w:r>
      <w:r w:rsidR="00CB0868">
        <w:t>р</w:t>
      </w:r>
      <w:r w:rsidR="000D7613">
        <w:t>а</w:t>
      </w:r>
      <w:r w:rsidR="00A912E7">
        <w:t>ссмотрим дроби</w:t>
      </w:r>
      <w:r w:rsidR="00F959DD">
        <w:t>:     3/4 и 4/3.</w:t>
      </w:r>
    </w:p>
    <w:p w:rsidR="00F959DD" w:rsidRDefault="00F959DD" w:rsidP="00A87DC4">
      <w:pPr>
        <w:jc w:val="both"/>
      </w:pPr>
    </w:p>
    <w:p w:rsidR="00F959DD" w:rsidRDefault="00F959DD" w:rsidP="00A87DC4">
      <w:pPr>
        <w:jc w:val="both"/>
      </w:pPr>
      <w:r>
        <w:lastRenderedPageBreak/>
        <w:t xml:space="preserve">  Изобразим их на координатном луче. Что вы можете сказать о знаменателях данных дробей? (они разные), поэтому приведем эти дроби к одному и тому же знаменателю.</w:t>
      </w:r>
    </w:p>
    <w:p w:rsidR="00F959DD" w:rsidRDefault="00F959DD" w:rsidP="00A87DC4">
      <w:pPr>
        <w:jc w:val="both"/>
      </w:pPr>
      <w:r>
        <w:t xml:space="preserve"> Какое же число будет являться Н.О.</w:t>
      </w:r>
      <w:proofErr w:type="gramStart"/>
      <w:r>
        <w:t>З</w:t>
      </w:r>
      <w:proofErr w:type="gramEnd"/>
      <w:r>
        <w:t xml:space="preserve"> ?-12.</w:t>
      </w:r>
    </w:p>
    <w:p w:rsidR="00F959DD" w:rsidRDefault="00F959DD" w:rsidP="00A87DC4">
      <w:pPr>
        <w:jc w:val="both"/>
      </w:pPr>
    </w:p>
    <w:p w:rsidR="00F959DD" w:rsidRDefault="00F959DD" w:rsidP="00A87DC4">
      <w:pPr>
        <w:jc w:val="both"/>
      </w:pPr>
      <w:r>
        <w:t xml:space="preserve">       Получим:       3/4=9/12,      4/3=16/12</w:t>
      </w:r>
    </w:p>
    <w:p w:rsidR="00631ED5" w:rsidRDefault="00631ED5" w:rsidP="00A87DC4">
      <w:pPr>
        <w:jc w:val="both"/>
      </w:pPr>
    </w:p>
    <w:p w:rsidR="00631ED5" w:rsidRDefault="00631ED5" w:rsidP="00A87DC4">
      <w:pPr>
        <w:jc w:val="both"/>
      </w:pPr>
    </w:p>
    <w:p w:rsidR="00631ED5" w:rsidRPr="006E49E1" w:rsidRDefault="006C4443" w:rsidP="00A87DC4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68.25pt;margin-top:13.85pt;width:0;height:6.95pt;z-index:251681792" o:connectortype="straight"/>
        </w:pict>
      </w:r>
      <w:r>
        <w:rPr>
          <w:noProof/>
        </w:rPr>
        <w:pict>
          <v:shape id="_x0000_s1049" type="#_x0000_t32" style="position:absolute;left:0;text-align:left;margin-left:256.25pt;margin-top:13.85pt;width:0;height:6.95pt;z-index:251680768" o:connectortype="straight"/>
        </w:pict>
      </w:r>
      <w:r>
        <w:rPr>
          <w:noProof/>
        </w:rPr>
        <w:pict>
          <v:shape id="_x0000_s1048" type="#_x0000_t32" style="position:absolute;left:0;text-align:left;margin-left:244.25pt;margin-top:13.1pt;width:0;height:6.95pt;z-index:251679744" o:connectortype="straight"/>
        </w:pict>
      </w:r>
      <w:r>
        <w:rPr>
          <w:noProof/>
        </w:rPr>
        <w:pict>
          <v:shape id="_x0000_s1051" type="#_x0000_t32" style="position:absolute;left:0;text-align:left;margin-left:277.55pt;margin-top:13.7pt;width:0;height:6.95pt;z-index:251682816" o:connectortype="straight"/>
        </w:pict>
      </w:r>
      <w:r>
        <w:rPr>
          <w:noProof/>
        </w:rPr>
        <w:pict>
          <v:shape id="_x0000_s1046" type="#_x0000_t32" style="position:absolute;left:0;text-align:left;margin-left:225pt;margin-top:13.4pt;width:0;height:6.95pt;z-index:251677696" o:connectortype="straight"/>
        </w:pict>
      </w:r>
      <w:r>
        <w:rPr>
          <w:noProof/>
        </w:rPr>
        <w:pict>
          <v:shape id="_x0000_s1045" type="#_x0000_t32" style="position:absolute;left:0;text-align:left;margin-left:213pt;margin-top:13.4pt;width:0;height:6.95pt;z-index:251676672" o:connectortype="straight"/>
        </w:pict>
      </w:r>
      <w:r>
        <w:rPr>
          <w:noProof/>
        </w:rPr>
        <w:pict>
          <v:shape id="_x0000_s1044" type="#_x0000_t32" style="position:absolute;left:0;text-align:left;margin-left:201pt;margin-top:12.65pt;width:0;height:6.95pt;z-index:251675648" o:connectortype="straight"/>
        </w:pict>
      </w:r>
      <w:r>
        <w:rPr>
          <w:noProof/>
        </w:rPr>
        <w:pict>
          <v:shape id="_x0000_s1047" type="#_x0000_t32" style="position:absolute;left:0;text-align:left;margin-left:234.3pt;margin-top:13.25pt;width:0;height:6.95pt;z-index:251678720" o:connectortype="straight"/>
        </w:pict>
      </w:r>
      <w:r>
        <w:rPr>
          <w:noProof/>
        </w:rPr>
        <w:pict>
          <v:shape id="_x0000_s1039" type="#_x0000_t32" style="position:absolute;left:0;text-align:left;margin-left:144.7pt;margin-top:13.15pt;width:0;height:6.95pt;z-index:251670528" o:connectortype="straight"/>
        </w:pict>
      </w:r>
      <w:r>
        <w:rPr>
          <w:noProof/>
        </w:rPr>
        <w:pict>
          <v:shape id="_x0000_s1038" type="#_x0000_t32" style="position:absolute;left:0;text-align:left;margin-left:132.7pt;margin-top:13.3pt;width:0;height:6.95pt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108.7pt;margin-top:13.15pt;width:0;height:6.95pt;z-index:251667456" o:connectortype="straight"/>
        </w:pict>
      </w:r>
      <w:r>
        <w:rPr>
          <w:noProof/>
        </w:rPr>
        <w:pict>
          <v:shape id="_x0000_s1037" type="#_x0000_t32" style="position:absolute;left:0;text-align:left;margin-left:120.7pt;margin-top:13.45pt;width:0;height:6.95pt;z-index:251668480" o:connectortype="straight"/>
        </w:pict>
      </w:r>
      <w:r>
        <w:rPr>
          <w:noProof/>
        </w:rPr>
        <w:pict>
          <v:shape id="_x0000_s1043" type="#_x0000_t32" style="position:absolute;left:0;text-align:left;margin-left:190pt;margin-top:13.55pt;width:0;height:6.95pt;z-index:251674624" o:connectortype="straight"/>
        </w:pict>
      </w:r>
      <w:r>
        <w:rPr>
          <w:noProof/>
        </w:rPr>
        <w:pict>
          <v:shape id="_x0000_s1042" type="#_x0000_t32" style="position:absolute;left:0;text-align:left;margin-left:180.7pt;margin-top:13.7pt;width:0;height:6.95pt;z-index:251673600" o:connectortype="straight"/>
        </w:pict>
      </w:r>
      <w:r>
        <w:rPr>
          <w:noProof/>
        </w:rPr>
        <w:pict>
          <v:shape id="_x0000_s1041" type="#_x0000_t32" style="position:absolute;left:0;text-align:left;margin-left:168.7pt;margin-top:13.7pt;width:0;height:6.95pt;z-index:251672576" o:connectortype="straight"/>
        </w:pict>
      </w:r>
      <w:r>
        <w:rPr>
          <w:noProof/>
        </w:rPr>
        <w:pict>
          <v:shape id="_x0000_s1040" type="#_x0000_t32" style="position:absolute;left:0;text-align:left;margin-left:156.7pt;margin-top:12.95pt;width:0;height:6.95pt;z-index:251671552" o:connectortype="straight"/>
        </w:pict>
      </w:r>
      <w:r>
        <w:rPr>
          <w:noProof/>
        </w:rPr>
        <w:pict>
          <v:shape id="_x0000_s1035" type="#_x0000_t32" style="position:absolute;left:0;text-align:left;margin-left:98.9pt;margin-top:13.1pt;width:0;height:6.95pt;z-index:251666432" o:connectortype="straight"/>
        </w:pict>
      </w:r>
      <w:r>
        <w:rPr>
          <w:noProof/>
        </w:rPr>
        <w:pict>
          <v:shape id="_x0000_s1034" type="#_x0000_t32" style="position:absolute;left:0;text-align:left;margin-left:89.6pt;margin-top:13.25pt;width:0;height:6.95pt;z-index:251665408" o:connectortype="straight"/>
        </w:pict>
      </w:r>
      <w:r>
        <w:rPr>
          <w:noProof/>
        </w:rPr>
        <w:pict>
          <v:shape id="_x0000_s1033" type="#_x0000_t32" style="position:absolute;left:0;text-align:left;margin-left:77.6pt;margin-top:13.25pt;width:0;height:6.95pt;z-index:251664384" o:connectortype="straight"/>
        </w:pict>
      </w:r>
      <w:r>
        <w:rPr>
          <w:noProof/>
        </w:rPr>
        <w:pict>
          <v:shape id="_x0000_s1030" type="#_x0000_t32" style="position:absolute;left:0;text-align:left;margin-left:41.6pt;margin-top:12.85pt;width:0;height:6.95pt;z-index:251661312" o:connectortype="straight"/>
        </w:pict>
      </w:r>
      <w:r>
        <w:rPr>
          <w:noProof/>
        </w:rPr>
        <w:pict>
          <v:shape id="_x0000_s1032" type="#_x0000_t32" style="position:absolute;left:0;text-align:left;margin-left:65.6pt;margin-top:12.5pt;width:0;height:6.95pt;z-index:251663360" o:connectortype="straight"/>
        </w:pict>
      </w:r>
      <w:r>
        <w:rPr>
          <w:noProof/>
        </w:rPr>
        <w:pict>
          <v:shape id="_x0000_s1031" type="#_x0000_t32" style="position:absolute;left:0;text-align:left;margin-left:53.6pt;margin-top:12.7pt;width:0;height:6.95pt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29.6pt;margin-top:13pt;width:0;height:6.95pt;z-index:251660288" o:connectortype="straight"/>
        </w:pict>
      </w:r>
      <w:r>
        <w:rPr>
          <w:noProof/>
        </w:rPr>
        <w:pict>
          <v:shape id="_x0000_s1028" type="#_x0000_t32" style="position:absolute;left:0;text-align:left;margin-left:17.6pt;margin-top:12.7pt;width:0;height:6.95pt;z-index:251659264" o:connectortype="straight"/>
        </w:pict>
      </w:r>
    </w:p>
    <w:p w:rsidR="002D0BDF" w:rsidRDefault="006C4443" w:rsidP="00A87DC4">
      <w:pPr>
        <w:jc w:val="both"/>
      </w:pPr>
      <w:r>
        <w:rPr>
          <w:noProof/>
        </w:rPr>
        <w:pict>
          <v:shape id="_x0000_s1027" type="#_x0000_t32" style="position:absolute;left:0;text-align:left;margin-left:17.6pt;margin-top:2.15pt;width:271.75pt;height:.05pt;z-index:251658240" o:connectortype="straight">
            <v:stroke endarrow="block"/>
          </v:shape>
        </w:pict>
      </w:r>
      <w:r w:rsidR="00BC6048">
        <w:t xml:space="preserve">  </w:t>
      </w:r>
    </w:p>
    <w:p w:rsidR="001903C8" w:rsidRDefault="0033430B" w:rsidP="00A87DC4">
      <w:pPr>
        <w:tabs>
          <w:tab w:val="left" w:pos="2388"/>
          <w:tab w:val="left" w:pos="2425"/>
          <w:tab w:val="center" w:pos="4677"/>
        </w:tabs>
        <w:jc w:val="both"/>
      </w:pPr>
      <w:r>
        <w:t xml:space="preserve">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        1</w:t>
      </w:r>
      <w:r w:rsidR="00430B79">
        <w:t xml:space="preserve">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103B31">
        <w:tab/>
      </w:r>
      <w:r>
        <w:t xml:space="preserve">                             </w:t>
      </w:r>
    </w:p>
    <w:p w:rsidR="001903C8" w:rsidRDefault="001903C8" w:rsidP="00A87DC4">
      <w:pPr>
        <w:jc w:val="both"/>
      </w:pPr>
    </w:p>
    <w:p w:rsidR="001903C8" w:rsidRDefault="001903C8" w:rsidP="00A87DC4">
      <w:pPr>
        <w:jc w:val="both"/>
      </w:pPr>
    </w:p>
    <w:p w:rsidR="001903C8" w:rsidRDefault="001903C8" w:rsidP="00A87DC4">
      <w:pPr>
        <w:jc w:val="both"/>
      </w:pPr>
    </w:p>
    <w:p w:rsidR="001903C8" w:rsidRDefault="001903C8" w:rsidP="00A87DC4">
      <w:pPr>
        <w:jc w:val="both"/>
      </w:pPr>
      <w:r>
        <w:t xml:space="preserve">    Вывод: точка с координатой ¾ ближе к 1, чем точка с координатой 4/3. т.е. правильная дробь 3/4 ближе к 1, чем обратная дробь 4/3.</w:t>
      </w:r>
    </w:p>
    <w:p w:rsidR="001903C8" w:rsidRDefault="001903C8" w:rsidP="00A87DC4">
      <w:pPr>
        <w:jc w:val="both"/>
      </w:pPr>
      <w:r>
        <w:t xml:space="preserve">   </w:t>
      </w:r>
    </w:p>
    <w:p w:rsidR="002C3E74" w:rsidRDefault="001903C8" w:rsidP="00A87DC4">
      <w:pPr>
        <w:jc w:val="both"/>
      </w:pPr>
      <w:r>
        <w:t xml:space="preserve">     Аналогично рассматриваются еще шесть пар дробей. Результаты эксперимента предста</w:t>
      </w:r>
      <w:r w:rsidR="002C3E74">
        <w:t>влены в таблице (услов</w:t>
      </w:r>
      <w:r w:rsidR="00A912E7">
        <w:t xml:space="preserve">ные обозначения: «+»   - да, </w:t>
      </w:r>
      <w:proofErr w:type="gramStart"/>
      <w:r w:rsidR="00A912E7">
        <w:t>«-</w:t>
      </w:r>
      <w:proofErr w:type="gramEnd"/>
      <w:r w:rsidR="00A912E7">
        <w:t xml:space="preserve">« </w:t>
      </w:r>
      <w:r w:rsidR="002C3E74">
        <w:t>нет).</w:t>
      </w:r>
    </w:p>
    <w:p w:rsidR="00A97DD1" w:rsidRDefault="00A97DD1" w:rsidP="00A87DC4">
      <w:pPr>
        <w:jc w:val="both"/>
      </w:pPr>
    </w:p>
    <w:p w:rsidR="000A0BB6" w:rsidRDefault="00A97DD1" w:rsidP="00A87DC4">
      <w:pPr>
        <w:jc w:val="both"/>
      </w:pPr>
      <w:r>
        <w:t>Ребят разделить на</w:t>
      </w:r>
      <w:r w:rsidR="00A87DC4">
        <w:t xml:space="preserve"> 2</w:t>
      </w:r>
      <w:r>
        <w:t xml:space="preserve"> группы: </w:t>
      </w:r>
    </w:p>
    <w:p w:rsidR="000A0BB6" w:rsidRDefault="000A0BB6" w:rsidP="00A87DC4">
      <w:pPr>
        <w:jc w:val="both"/>
      </w:pPr>
      <w:r>
        <w:t xml:space="preserve">  1 группа: Абрамова Н., </w:t>
      </w:r>
      <w:proofErr w:type="spellStart"/>
      <w:r>
        <w:t>Провоторов</w:t>
      </w:r>
      <w:proofErr w:type="spellEnd"/>
      <w:r>
        <w:t xml:space="preserve"> Д., </w:t>
      </w:r>
      <w:proofErr w:type="spellStart"/>
      <w:r>
        <w:t>Ставцева</w:t>
      </w:r>
      <w:proofErr w:type="spellEnd"/>
      <w:r>
        <w:t xml:space="preserve"> Н., </w:t>
      </w:r>
      <w:proofErr w:type="spellStart"/>
      <w:r>
        <w:t>Шмакова</w:t>
      </w:r>
      <w:proofErr w:type="gramStart"/>
      <w:r>
        <w:t>.В</w:t>
      </w:r>
      <w:proofErr w:type="spellEnd"/>
      <w:proofErr w:type="gramEnd"/>
      <w:r>
        <w:t xml:space="preserve">.;(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)</w:t>
      </w:r>
    </w:p>
    <w:p w:rsidR="000A0BB6" w:rsidRDefault="000A0BB6" w:rsidP="00A87DC4">
      <w:pPr>
        <w:jc w:val="both"/>
      </w:pPr>
    </w:p>
    <w:p w:rsidR="00A97DD1" w:rsidRDefault="000A0BB6" w:rsidP="00A87DC4">
      <w:pPr>
        <w:jc w:val="both"/>
      </w:pPr>
      <w:r>
        <w:t xml:space="preserve">  2 группа: </w:t>
      </w:r>
      <w:proofErr w:type="spellStart"/>
      <w:r>
        <w:t>Поволяева</w:t>
      </w:r>
      <w:proofErr w:type="spellEnd"/>
      <w:r>
        <w:t xml:space="preserve"> Н., Романова Н., Соловьев В., Татищев А.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)</w:t>
      </w:r>
    </w:p>
    <w:p w:rsidR="001D3E39" w:rsidRDefault="001D3E39" w:rsidP="00A87DC4">
      <w:pPr>
        <w:jc w:val="both"/>
      </w:pPr>
    </w:p>
    <w:tbl>
      <w:tblPr>
        <w:tblStyle w:val="a4"/>
        <w:tblW w:w="0" w:type="auto"/>
        <w:tblInd w:w="250" w:type="dxa"/>
        <w:tblLook w:val="04A0"/>
      </w:tblPr>
      <w:tblGrid>
        <w:gridCol w:w="3544"/>
        <w:gridCol w:w="709"/>
        <w:gridCol w:w="708"/>
        <w:gridCol w:w="709"/>
        <w:gridCol w:w="709"/>
        <w:gridCol w:w="709"/>
        <w:gridCol w:w="708"/>
        <w:gridCol w:w="709"/>
      </w:tblGrid>
      <w:tr w:rsidR="003C1B55" w:rsidTr="001D3E39">
        <w:tc>
          <w:tcPr>
            <w:tcW w:w="3544" w:type="dxa"/>
          </w:tcPr>
          <w:p w:rsidR="002C3E74" w:rsidRDefault="001D3E39" w:rsidP="00A87DC4">
            <w:pPr>
              <w:jc w:val="both"/>
            </w:pPr>
            <w:r>
              <w:t xml:space="preserve">                  Случай      </w:t>
            </w:r>
          </w:p>
        </w:tc>
        <w:tc>
          <w:tcPr>
            <w:tcW w:w="709" w:type="dxa"/>
          </w:tcPr>
          <w:p w:rsidR="002C3E74" w:rsidRDefault="001D3E39" w:rsidP="00A87DC4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2C3E74" w:rsidRDefault="001D3E39" w:rsidP="00A87DC4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2C3E74" w:rsidRDefault="001D3E39" w:rsidP="00A87DC4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2C3E74" w:rsidRDefault="001D3E39" w:rsidP="00A87DC4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:rsidR="002C3E74" w:rsidRDefault="001D3E39" w:rsidP="00A87DC4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2C3E74" w:rsidRDefault="001D3E39" w:rsidP="00A87DC4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:rsidR="002C3E74" w:rsidRDefault="001D3E39" w:rsidP="00A87DC4">
            <w:pPr>
              <w:jc w:val="both"/>
            </w:pPr>
            <w:r>
              <w:t>7</w:t>
            </w:r>
          </w:p>
        </w:tc>
      </w:tr>
      <w:tr w:rsidR="003C1B55" w:rsidTr="001D3E39">
        <w:trPr>
          <w:trHeight w:val="284"/>
        </w:trPr>
        <w:tc>
          <w:tcPr>
            <w:tcW w:w="3544" w:type="dxa"/>
          </w:tcPr>
          <w:p w:rsidR="002C3E74" w:rsidRDefault="001D3E39" w:rsidP="00A87DC4">
            <w:pPr>
              <w:jc w:val="both"/>
            </w:pPr>
            <w:r>
              <w:t xml:space="preserve">Правильная </w:t>
            </w:r>
            <w:proofErr w:type="gramStart"/>
            <w:r>
              <w:t>дробь</w:t>
            </w:r>
            <w:proofErr w:type="gramEnd"/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</w:rPr>
                    <m:t>в</m:t>
                  </m:r>
                </m:den>
              </m:f>
            </m:oMath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C1B55" w:rsidTr="001D3E39">
        <w:tc>
          <w:tcPr>
            <w:tcW w:w="3544" w:type="dxa"/>
          </w:tcPr>
          <w:p w:rsidR="002C3E74" w:rsidRDefault="001D3E39" w:rsidP="00A87DC4">
            <w:pPr>
              <w:jc w:val="both"/>
            </w:pPr>
            <w:r>
              <w:t xml:space="preserve">Обратная дробь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</w:rPr>
                    <m:t>а</m:t>
                  </m:r>
                </m:den>
              </m:f>
            </m:oMath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2C3E74" w:rsidRDefault="006C4443" w:rsidP="00A87DC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3C1B55" w:rsidTr="003C1B55">
        <w:trPr>
          <w:trHeight w:val="459"/>
        </w:trPr>
        <w:tc>
          <w:tcPr>
            <w:tcW w:w="3544" w:type="dxa"/>
          </w:tcPr>
          <w:p w:rsidR="002C3E74" w:rsidRDefault="006C4443" w:rsidP="00A87DC4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</w:rPr>
                    <m:t>в</m:t>
                  </m:r>
                </m:den>
              </m:f>
            </m:oMath>
            <w:r w:rsidR="001D3E39">
              <w:t xml:space="preserve"> ближе к 1,чем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</w:rPr>
                    <m:t>а</m:t>
                  </m:r>
                </m:den>
              </m:f>
            </m:oMath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8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8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+</w:t>
            </w:r>
          </w:p>
        </w:tc>
      </w:tr>
      <w:tr w:rsidR="003C1B55" w:rsidTr="003C1B55">
        <w:trPr>
          <w:trHeight w:val="551"/>
        </w:trPr>
        <w:tc>
          <w:tcPr>
            <w:tcW w:w="3544" w:type="dxa"/>
          </w:tcPr>
          <w:p w:rsidR="002C3E74" w:rsidRDefault="006C4443" w:rsidP="00A87DC4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</w:rPr>
                    <m:t>в</m:t>
                  </m:r>
                </m:den>
              </m:f>
            </m:oMath>
            <w:r w:rsidR="001D3E39">
              <w:t xml:space="preserve">дальше от 1, чем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</w:rPr>
                    <m:t>а</m:t>
                  </m:r>
                </m:den>
              </m:f>
            </m:oMath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-</w:t>
            </w:r>
          </w:p>
        </w:tc>
        <w:tc>
          <w:tcPr>
            <w:tcW w:w="708" w:type="dxa"/>
          </w:tcPr>
          <w:p w:rsidR="002C3E74" w:rsidRDefault="003C1B55" w:rsidP="00A87DC4">
            <w:pPr>
              <w:jc w:val="both"/>
            </w:pPr>
            <w:r>
              <w:t xml:space="preserve">   -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 -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-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-</w:t>
            </w:r>
          </w:p>
        </w:tc>
        <w:tc>
          <w:tcPr>
            <w:tcW w:w="708" w:type="dxa"/>
          </w:tcPr>
          <w:p w:rsidR="002C3E74" w:rsidRDefault="003C1B55" w:rsidP="00A87DC4">
            <w:pPr>
              <w:jc w:val="both"/>
            </w:pPr>
            <w:r>
              <w:t xml:space="preserve">  -</w:t>
            </w:r>
          </w:p>
        </w:tc>
        <w:tc>
          <w:tcPr>
            <w:tcW w:w="709" w:type="dxa"/>
          </w:tcPr>
          <w:p w:rsidR="002C3E74" w:rsidRDefault="003C1B55" w:rsidP="00A87DC4">
            <w:pPr>
              <w:jc w:val="both"/>
            </w:pPr>
            <w:r>
              <w:t xml:space="preserve">  -</w:t>
            </w:r>
          </w:p>
        </w:tc>
      </w:tr>
    </w:tbl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4C4AA3" w:rsidP="00A87DC4">
      <w:pPr>
        <w:jc w:val="both"/>
      </w:pPr>
      <w:r>
        <w:t xml:space="preserve">  На основе полученных результатов ученики выдвинули две гипотезы:</w:t>
      </w:r>
    </w:p>
    <w:p w:rsidR="00CA2300" w:rsidRDefault="00CA2300" w:rsidP="00A87DC4">
      <w:pPr>
        <w:jc w:val="both"/>
      </w:pPr>
    </w:p>
    <w:p w:rsidR="004C4AA3" w:rsidRDefault="004C4AA3" w:rsidP="00A87DC4">
      <w:pPr>
        <w:jc w:val="both"/>
      </w:pPr>
      <w:r>
        <w:t xml:space="preserve">     Гипотеза 1.  Правильная дробь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 ближе к 1,чем обратная дробь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proofErr w:type="gramStart"/>
      <w:r>
        <w:t xml:space="preserve"> .</w:t>
      </w:r>
      <w:proofErr w:type="gramEnd"/>
    </w:p>
    <w:p w:rsidR="00CA2300" w:rsidRDefault="00CA2300" w:rsidP="00A87DC4">
      <w:pPr>
        <w:jc w:val="both"/>
      </w:pPr>
    </w:p>
    <w:p w:rsidR="002D0BDF" w:rsidRDefault="004C4AA3" w:rsidP="00A87DC4">
      <w:pPr>
        <w:jc w:val="both"/>
      </w:pPr>
      <w:r>
        <w:t xml:space="preserve">     Гипотеза 2.</w:t>
      </w:r>
      <w:r w:rsidR="00FC69F8">
        <w:t xml:space="preserve">  Не существует такой правильной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в </m:t>
            </m:r>
          </m:den>
        </m:f>
      </m:oMath>
      <w:r w:rsidR="00FC69F8">
        <w:t xml:space="preserve"> и обратной ей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proofErr w:type="gramStart"/>
      <w:r w:rsidR="00FC69F8">
        <w:t xml:space="preserve"> ,</w:t>
      </w:r>
      <w:proofErr w:type="gramEnd"/>
      <w:r w:rsidR="00FC69F8">
        <w:t xml:space="preserve"> которые находятся на одном и том же расстоянии от 1.</w:t>
      </w:r>
    </w:p>
    <w:p w:rsidR="00FC69F8" w:rsidRDefault="00FC69F8" w:rsidP="00A87DC4">
      <w:pPr>
        <w:jc w:val="both"/>
      </w:pPr>
    </w:p>
    <w:p w:rsidR="00FC69F8" w:rsidRDefault="00FC69F8" w:rsidP="00A87DC4">
      <w:pPr>
        <w:jc w:val="both"/>
      </w:pPr>
      <w:r>
        <w:t xml:space="preserve">     Затем каждая гипотеза проверяется.</w:t>
      </w:r>
    </w:p>
    <w:p w:rsidR="00FC69F8" w:rsidRDefault="00FC69F8" w:rsidP="00A87DC4">
      <w:pPr>
        <w:jc w:val="both"/>
      </w:pPr>
      <w:r>
        <w:t xml:space="preserve">    </w:t>
      </w:r>
    </w:p>
    <w:p w:rsidR="00FC69F8" w:rsidRDefault="00FC69F8" w:rsidP="00A87DC4">
      <w:pPr>
        <w:jc w:val="both"/>
      </w:pPr>
      <w:r>
        <w:t xml:space="preserve">     Проверка гипотезы 1.</w:t>
      </w:r>
    </w:p>
    <w:p w:rsidR="00FC69F8" w:rsidRDefault="00FC69F8" w:rsidP="00A87DC4">
      <w:pPr>
        <w:jc w:val="both"/>
      </w:pPr>
    </w:p>
    <w:p w:rsidR="00FC69F8" w:rsidRDefault="00FC69F8" w:rsidP="00A87DC4">
      <w:pPr>
        <w:jc w:val="both"/>
      </w:pPr>
      <w:r>
        <w:t xml:space="preserve">  Пусть задана правильная </w:t>
      </w:r>
      <w:proofErr w:type="gramStart"/>
      <w:r>
        <w:t>дробь</w:t>
      </w:r>
      <w:proofErr w:type="gramEnd"/>
      <w:r w:rsidR="00040840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(а и в принадлежат множеству натуральных чисел, </w:t>
      </w:r>
    </w:p>
    <w:p w:rsidR="00040840" w:rsidRDefault="00040840" w:rsidP="00A87DC4">
      <w:pPr>
        <w:jc w:val="both"/>
      </w:pPr>
      <w:r>
        <w:t xml:space="preserve">    а</w:t>
      </w:r>
      <m:oMath>
        <m:r>
          <w:rPr>
            <w:rFonts w:ascii="Cambria Math" w:hAnsi="Cambria Math"/>
          </w:rPr>
          <m:t>&lt;</m:t>
        </m:r>
      </m:oMath>
      <w:r>
        <w:t xml:space="preserve">в). Запишем дробь, обратную данной: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proofErr w:type="gramStart"/>
      <w:r>
        <w:t xml:space="preserve"> .</w:t>
      </w:r>
      <w:proofErr w:type="gramEnd"/>
      <w:r>
        <w:t xml:space="preserve"> Отметим эти дроби на координатной прямой.</w:t>
      </w:r>
    </w:p>
    <w:p w:rsidR="000C6B94" w:rsidRDefault="000C6B94" w:rsidP="00A87DC4">
      <w:pPr>
        <w:jc w:val="both"/>
      </w:pPr>
    </w:p>
    <w:p w:rsidR="000C6B94" w:rsidRDefault="000C6B94" w:rsidP="00A87DC4">
      <w:pPr>
        <w:jc w:val="both"/>
      </w:pPr>
    </w:p>
    <w:p w:rsidR="00040840" w:rsidRDefault="00040840" w:rsidP="00A87DC4">
      <w:pPr>
        <w:jc w:val="both"/>
      </w:pPr>
    </w:p>
    <w:p w:rsidR="00040840" w:rsidRDefault="006C4443" w:rsidP="00A87DC4">
      <w:pPr>
        <w:jc w:val="both"/>
      </w:pPr>
      <w:r>
        <w:rPr>
          <w:noProof/>
        </w:rPr>
        <w:pict>
          <v:shape id="_x0000_s1056" type="#_x0000_t32" style="position:absolute;left:0;text-align:left;margin-left:229.45pt;margin-top:1.55pt;width:0;height:12.65pt;z-index:251686912" o:connectortype="straight"/>
        </w:pict>
      </w:r>
      <w:r>
        <w:rPr>
          <w:noProof/>
        </w:rPr>
        <w:pict>
          <v:shape id="_x0000_s1054" type="#_x0000_t32" style="position:absolute;left:0;text-align:left;margin-left:116.05pt;margin-top:1.55pt;width:0;height:12.65pt;z-index:251684864" o:connectortype="straight"/>
        </w:pict>
      </w:r>
      <w:r>
        <w:rPr>
          <w:noProof/>
        </w:rPr>
        <w:pict>
          <v:shape id="_x0000_s1055" type="#_x0000_t32" style="position:absolute;left:0;text-align:left;margin-left:163.4pt;margin-top:1.55pt;width:0;height:12.65pt;z-index:251685888" o:connectortype="straight"/>
        </w:pict>
      </w:r>
      <w:r>
        <w:rPr>
          <w:noProof/>
        </w:rPr>
        <w:pict>
          <v:shape id="_x0000_s1052" type="#_x0000_t32" style="position:absolute;left:0;text-align:left;margin-left:25pt;margin-top:7.05pt;width:254.8pt;height:0;z-index:251683840" o:connectortype="straight">
            <v:stroke endarrow="block"/>
          </v:shape>
        </w:pict>
      </w:r>
      <w:r w:rsidR="00040840">
        <w:t xml:space="preserve">      </w:t>
      </w:r>
    </w:p>
    <w:p w:rsidR="00040840" w:rsidRDefault="00040840" w:rsidP="00A87DC4">
      <w:pPr>
        <w:jc w:val="both"/>
      </w:pPr>
      <w:r>
        <w:t xml:space="preserve">  </w:t>
      </w:r>
    </w:p>
    <w:p w:rsidR="000C6B94" w:rsidRDefault="000C6B94" w:rsidP="00A87DC4">
      <w:pPr>
        <w:jc w:val="both"/>
      </w:pPr>
      <w:r>
        <w:t xml:space="preserve">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t xml:space="preserve">     </w:t>
      </w:r>
    </w:p>
    <w:p w:rsidR="000C6B94" w:rsidRDefault="000C6B94" w:rsidP="00A87DC4">
      <w:pPr>
        <w:jc w:val="both"/>
      </w:pPr>
    </w:p>
    <w:p w:rsidR="000C6B94" w:rsidRDefault="000C6B94" w:rsidP="00A87DC4">
      <w:pPr>
        <w:jc w:val="both"/>
      </w:pPr>
    </w:p>
    <w:p w:rsidR="002D0BDF" w:rsidRDefault="00040840" w:rsidP="00A87DC4">
      <w:pPr>
        <w:jc w:val="both"/>
      </w:pPr>
      <w:r>
        <w:t xml:space="preserve">          Найдем два расстояния: от точки с </w:t>
      </w:r>
      <w:proofErr w:type="gramStart"/>
      <w:r>
        <w:t>координатой</w:t>
      </w:r>
      <w:proofErr w:type="gramEnd"/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до 1 и от точки с координатой </w:t>
      </w:r>
    </w:p>
    <w:p w:rsidR="00040840" w:rsidRDefault="00040840" w:rsidP="00A87DC4">
      <w:pPr>
        <w:jc w:val="both"/>
      </w:pPr>
      <w:r>
        <w:t xml:space="preserve">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t xml:space="preserve"> </w:t>
      </w:r>
      <w:r w:rsidR="00282ADB">
        <w:t>до 1:</w:t>
      </w:r>
    </w:p>
    <w:p w:rsidR="00282ADB" w:rsidRDefault="00282ADB" w:rsidP="00A87DC4">
      <w:pPr>
        <w:jc w:val="both"/>
      </w:pPr>
    </w:p>
    <w:p w:rsidR="00282ADB" w:rsidRDefault="00282ADB" w:rsidP="00A87DC4">
      <w:pPr>
        <w:pStyle w:val="a8"/>
        <w:ind w:left="585"/>
        <w:jc w:val="both"/>
      </w:pPr>
      <w:r>
        <w:t xml:space="preserve">1 -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</w:p>
    <w:p w:rsidR="00282ADB" w:rsidRDefault="00282ADB" w:rsidP="00A87DC4">
      <w:pPr>
        <w:pStyle w:val="a8"/>
        <w:ind w:left="585"/>
        <w:jc w:val="both"/>
      </w:pPr>
    </w:p>
    <w:p w:rsidR="00282ADB" w:rsidRDefault="00282ADB" w:rsidP="00A87DC4">
      <w:pPr>
        <w:pStyle w:val="a8"/>
        <w:ind w:left="585"/>
        <w:jc w:val="both"/>
      </w:pPr>
    </w:p>
    <w:p w:rsidR="00282ADB" w:rsidRDefault="006C4443" w:rsidP="00A87DC4">
      <w:pPr>
        <w:pStyle w:val="a8"/>
        <w:ind w:left="585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282ADB">
        <w:t xml:space="preserve">  - 1=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282ADB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282AD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</w:p>
    <w:p w:rsidR="002256D4" w:rsidRDefault="002256D4" w:rsidP="00A87DC4">
      <w:pPr>
        <w:pStyle w:val="a8"/>
        <w:ind w:left="585"/>
        <w:jc w:val="both"/>
      </w:pPr>
    </w:p>
    <w:p w:rsidR="002256D4" w:rsidRDefault="002256D4" w:rsidP="00A87DC4">
      <w:pPr>
        <w:pStyle w:val="a8"/>
        <w:ind w:left="585"/>
        <w:jc w:val="both"/>
      </w:pPr>
    </w:p>
    <w:p w:rsidR="002256D4" w:rsidRDefault="002256D4" w:rsidP="00A87DC4">
      <w:pPr>
        <w:pStyle w:val="a8"/>
        <w:ind w:left="585"/>
        <w:jc w:val="both"/>
      </w:pPr>
      <w:r>
        <w:t xml:space="preserve">Давайте сравним  дроби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t xml:space="preserve">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t xml:space="preserve">  .</w:t>
      </w:r>
    </w:p>
    <w:p w:rsidR="002256D4" w:rsidRDefault="002256D4" w:rsidP="00A87DC4">
      <w:pPr>
        <w:pStyle w:val="a8"/>
        <w:ind w:left="585"/>
        <w:jc w:val="both"/>
      </w:pPr>
    </w:p>
    <w:p w:rsidR="00282ADB" w:rsidRDefault="002256D4" w:rsidP="00A87DC4">
      <w:pPr>
        <w:pStyle w:val="a8"/>
        <w:ind w:left="585"/>
        <w:jc w:val="both"/>
      </w:pPr>
      <w:r>
        <w:t>Предполагаемый ответ:</w:t>
      </w:r>
    </w:p>
    <w:p w:rsidR="00282ADB" w:rsidRDefault="00282ADB" w:rsidP="00A87DC4">
      <w:pPr>
        <w:pStyle w:val="a8"/>
        <w:ind w:left="585"/>
        <w:jc w:val="both"/>
      </w:pPr>
    </w:p>
    <w:p w:rsidR="00282ADB" w:rsidRDefault="00282ADB" w:rsidP="00A87DC4">
      <w:pPr>
        <w:pStyle w:val="a8"/>
        <w:ind w:left="585"/>
        <w:jc w:val="both"/>
      </w:pPr>
      <w:r>
        <w:t>Т. к. а</w:t>
      </w:r>
      <m:oMath>
        <m:r>
          <w:rPr>
            <w:rFonts w:ascii="Cambria Math" w:hAnsi="Cambria Math"/>
          </w:rPr>
          <m:t>&lt;</m:t>
        </m:r>
      </m:oMath>
      <w:r>
        <w:t xml:space="preserve">в, то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в-а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t xml:space="preserve"> </w:t>
      </w:r>
      <w:r w:rsidR="002256D4">
        <w:t xml:space="preserve"> (числители </w:t>
      </w:r>
      <w:r w:rsidR="00610048">
        <w:t>дробей одинаковые, а знаменатель второй дроби</w:t>
      </w:r>
    </w:p>
    <w:p w:rsidR="00610048" w:rsidRDefault="00610048" w:rsidP="00A87DC4">
      <w:pPr>
        <w:pStyle w:val="a8"/>
        <w:ind w:left="585"/>
        <w:jc w:val="both"/>
      </w:pPr>
      <w:r>
        <w:t>меньше знаменателя первой дроби.</w:t>
      </w:r>
    </w:p>
    <w:p w:rsidR="00282ADB" w:rsidRDefault="00282ADB" w:rsidP="00A87DC4">
      <w:pPr>
        <w:pStyle w:val="a8"/>
        <w:ind w:left="585"/>
        <w:jc w:val="both"/>
      </w:pPr>
    </w:p>
    <w:p w:rsidR="00282ADB" w:rsidRDefault="00610048" w:rsidP="00A87DC4">
      <w:pPr>
        <w:pStyle w:val="a8"/>
        <w:ind w:left="585"/>
        <w:jc w:val="both"/>
      </w:pPr>
      <w:r>
        <w:t xml:space="preserve">1) </w:t>
      </w:r>
      <w:r w:rsidR="00282ADB">
        <w:t xml:space="preserve">Иначе говоря, расстояние от правильной </w:t>
      </w:r>
      <w:proofErr w:type="gramStart"/>
      <w:r w:rsidR="00282ADB">
        <w:t>дроби</w:t>
      </w:r>
      <w:proofErr w:type="gramEnd"/>
      <w:r w:rsidR="00282AD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 w:rsidR="002256D4">
        <w:t xml:space="preserve"> до 1 меньше расстояния от обратной ей дроби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2256D4">
        <w:t xml:space="preserve"> до 1.</w:t>
      </w:r>
      <w:r w:rsidR="00A912E7">
        <w:t>(гипотеза 1 верна)</w:t>
      </w:r>
    </w:p>
    <w:p w:rsidR="00610048" w:rsidRDefault="00610048" w:rsidP="00A87DC4">
      <w:pPr>
        <w:pStyle w:val="a8"/>
        <w:ind w:left="585"/>
        <w:jc w:val="both"/>
      </w:pPr>
      <w:r>
        <w:t>2) Т.к. числители дробей равны, то, чтобы д</w:t>
      </w:r>
      <w:r w:rsidR="00455CB4">
        <w:t>олжны быть равны и их знаменатели, т.е.</w:t>
      </w:r>
    </w:p>
    <w:p w:rsidR="00455CB4" w:rsidRDefault="00455CB4" w:rsidP="00A87DC4">
      <w:pPr>
        <w:pStyle w:val="a8"/>
        <w:ind w:left="585"/>
        <w:jc w:val="both"/>
      </w:pPr>
      <w:proofErr w:type="spellStart"/>
      <w:r>
        <w:t>а=в</w:t>
      </w:r>
      <w:proofErr w:type="spellEnd"/>
      <w:r>
        <w:t>, а это противоречит определению правильной дроби (по условию а</w:t>
      </w:r>
      <m:oMath>
        <m:r>
          <w:rPr>
            <w:rFonts w:ascii="Cambria Math" w:hAnsi="Cambria Math"/>
          </w:rPr>
          <m:t>&lt;в</m:t>
        </m:r>
        <w:proofErr w:type="gramStart"/>
        <m:r>
          <w:rPr>
            <w:rFonts w:ascii="Cambria Math" w:hAnsi="Cambria Math"/>
          </w:rPr>
          <m:t xml:space="preserve"> </m:t>
        </m:r>
      </m:oMath>
      <w:r>
        <w:t>)</w:t>
      </w:r>
      <w:proofErr w:type="gramEnd"/>
      <w:r>
        <w:t>.</w:t>
      </w:r>
    </w:p>
    <w:p w:rsidR="00455CB4" w:rsidRDefault="00455CB4" w:rsidP="00A87DC4">
      <w:pPr>
        <w:pStyle w:val="a8"/>
        <w:ind w:left="585"/>
        <w:jc w:val="both"/>
      </w:pPr>
      <w:r>
        <w:t>Значит, наше предположение неверно</w:t>
      </w:r>
      <w:proofErr w:type="gramStart"/>
      <w:r>
        <w:t>.</w:t>
      </w:r>
      <w:r w:rsidR="00A912E7">
        <w:t>(</w:t>
      </w:r>
      <w:proofErr w:type="gramEnd"/>
      <w:r w:rsidR="00A912E7">
        <w:t xml:space="preserve"> </w:t>
      </w:r>
      <w:r>
        <w:t>Гипотеза</w:t>
      </w:r>
      <w:r w:rsidR="00A912E7">
        <w:t xml:space="preserve"> 2 </w:t>
      </w:r>
      <w:r>
        <w:t xml:space="preserve"> неверна</w:t>
      </w:r>
      <w:r w:rsidR="00A912E7">
        <w:t>.)</w:t>
      </w:r>
    </w:p>
    <w:p w:rsidR="002256D4" w:rsidRDefault="002256D4" w:rsidP="00A87DC4">
      <w:pPr>
        <w:pStyle w:val="a8"/>
        <w:ind w:left="585"/>
        <w:jc w:val="both"/>
      </w:pPr>
    </w:p>
    <w:p w:rsidR="002256D4" w:rsidRDefault="002256D4" w:rsidP="00A87DC4">
      <w:pPr>
        <w:pStyle w:val="a8"/>
        <w:ind w:left="585"/>
        <w:jc w:val="both"/>
      </w:pPr>
    </w:p>
    <w:p w:rsidR="002D0BDF" w:rsidRDefault="00A912E7" w:rsidP="00A87DC4">
      <w:pPr>
        <w:jc w:val="both"/>
      </w:pPr>
      <w:r>
        <w:t xml:space="preserve">    3.Итог урока. Рефлексия.</w:t>
      </w:r>
    </w:p>
    <w:p w:rsidR="00A912E7" w:rsidRDefault="00A912E7" w:rsidP="00A87DC4">
      <w:pPr>
        <w:jc w:val="both"/>
      </w:pPr>
    </w:p>
    <w:p w:rsidR="005B7D94" w:rsidRDefault="00CA2300" w:rsidP="00A87DC4">
      <w:pPr>
        <w:jc w:val="both"/>
      </w:pPr>
      <w:r>
        <w:t xml:space="preserve">    4. Задание на дом (карточки)</w:t>
      </w:r>
      <w:r w:rsidR="005B7D94">
        <w:t>.</w:t>
      </w:r>
    </w:p>
    <w:p w:rsidR="005B7D94" w:rsidRDefault="006C4443" w:rsidP="00A87DC4">
      <w:pPr>
        <w:jc w:val="both"/>
      </w:pPr>
      <w:r>
        <w:rPr>
          <w:noProof/>
        </w:rPr>
        <w:pict>
          <v:shape id="_x0000_s1058" type="#_x0000_t32" style="position:absolute;left:0;text-align:left;margin-left:160.05pt;margin-top:10.5pt;width:8.95pt;height:0;z-index:251688960" o:connectortype="straight"/>
        </w:pict>
      </w:r>
      <w:r>
        <w:rPr>
          <w:noProof/>
        </w:rPr>
        <w:pict>
          <v:shape id="_x0000_s1057" type="#_x0000_t32" style="position:absolute;left:0;text-align:left;margin-left:160.05pt;margin-top:4.15pt;width:6.7pt;height:6.35pt;flip:x;z-index:251687936" o:connectortype="straight"/>
        </w:pict>
      </w:r>
      <w:r w:rsidR="005B7D94">
        <w:t xml:space="preserve">     Задания:  Дан развернутый </w:t>
      </w:r>
      <w:r w:rsidR="006821D1">
        <w:t xml:space="preserve">      </w:t>
      </w:r>
      <w:r w:rsidR="005B7D94">
        <w:t>АОВ. Провести между его сторонами луч ОС. Между</w:t>
      </w:r>
    </w:p>
    <w:p w:rsidR="005B7D94" w:rsidRDefault="005B7D94" w:rsidP="00A87DC4">
      <w:pPr>
        <w:jc w:val="both"/>
      </w:pPr>
      <w:r>
        <w:t>сторонами полученных углов провести лучи так, чтобы они разделили эти углы пополам.</w:t>
      </w:r>
    </w:p>
    <w:p w:rsidR="00DD6D64" w:rsidRDefault="006C4443" w:rsidP="00A87DC4">
      <w:pPr>
        <w:jc w:val="both"/>
      </w:pPr>
      <w:r>
        <w:rPr>
          <w:noProof/>
        </w:rPr>
        <w:pict>
          <v:shape id="_x0000_s1060" type="#_x0000_t32" style="position:absolute;left:0;text-align:left;margin-left:445.9pt;margin-top:10.55pt;width:8.95pt;height:0;z-index:251691008" o:connectortype="straight"/>
        </w:pict>
      </w:r>
      <w:r>
        <w:rPr>
          <w:noProof/>
        </w:rPr>
        <w:pict>
          <v:shape id="_x0000_s1059" type="#_x0000_t32" style="position:absolute;left:0;text-align:left;margin-left:445.9pt;margin-top:4.2pt;width:6.7pt;height:6.35pt;flip:x;z-index:251689984" o:connectortype="straight"/>
        </w:pict>
      </w:r>
      <w:r w:rsidR="005B7D94">
        <w:t>Определите, чему равен угол между этими лучами?</w:t>
      </w:r>
      <w:r w:rsidR="00DD6D64">
        <w:t xml:space="preserve"> Решите задачу при условии</w:t>
      </w:r>
      <w:r w:rsidR="006821D1">
        <w:t xml:space="preserve">, </w:t>
      </w:r>
      <w:r w:rsidR="00DD6D64">
        <w:t xml:space="preserve">что </w:t>
      </w:r>
    </w:p>
    <w:p w:rsidR="002D0BDF" w:rsidRDefault="00DD6D64" w:rsidP="00A87DC4">
      <w:pPr>
        <w:jc w:val="both"/>
      </w:pPr>
      <w:r>
        <w:t>АОС равен 60</w:t>
      </w:r>
      <w:r>
        <w:rPr>
          <w:vertAlign w:val="superscript"/>
        </w:rPr>
        <w:t>0</w:t>
      </w:r>
      <w:r>
        <w:t>, 82</w:t>
      </w:r>
      <w:r>
        <w:rPr>
          <w:vertAlign w:val="superscript"/>
        </w:rPr>
        <w:t>0</w:t>
      </w:r>
      <w:r>
        <w:t>,146</w:t>
      </w:r>
      <w:r>
        <w:rPr>
          <w:vertAlign w:val="superscript"/>
        </w:rPr>
        <w:t>0</w:t>
      </w:r>
      <w:r>
        <w:t>.</w:t>
      </w: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2D0BDF" w:rsidRDefault="002D0BDF" w:rsidP="00A87DC4">
      <w:pPr>
        <w:jc w:val="both"/>
      </w:pPr>
    </w:p>
    <w:p w:rsidR="00B6248F" w:rsidRDefault="00BC6048" w:rsidP="00A87DC4">
      <w:pPr>
        <w:jc w:val="both"/>
      </w:pPr>
      <w:r>
        <w:t xml:space="preserve">          </w:t>
      </w:r>
      <w:r w:rsidR="004F717E">
        <w:t xml:space="preserve"> </w:t>
      </w:r>
    </w:p>
    <w:sectPr w:rsidR="00B6248F" w:rsidSect="00CB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E1C"/>
    <w:multiLevelType w:val="hybridMultilevel"/>
    <w:tmpl w:val="F14C8B60"/>
    <w:lvl w:ilvl="0" w:tplc="AF72594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F84CF9"/>
    <w:multiLevelType w:val="hybridMultilevel"/>
    <w:tmpl w:val="D79E7EA2"/>
    <w:lvl w:ilvl="0" w:tplc="1C5C4C4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E5337AA"/>
    <w:multiLevelType w:val="hybridMultilevel"/>
    <w:tmpl w:val="36C80FEE"/>
    <w:lvl w:ilvl="0" w:tplc="49FCCF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characterSpacingControl w:val="doNotCompress"/>
  <w:compat/>
  <w:rsids>
    <w:rsidRoot w:val="00B6248F"/>
    <w:rsid w:val="00025493"/>
    <w:rsid w:val="00040840"/>
    <w:rsid w:val="000836E9"/>
    <w:rsid w:val="00090A88"/>
    <w:rsid w:val="000A0BB6"/>
    <w:rsid w:val="000B4C7C"/>
    <w:rsid w:val="000C6B94"/>
    <w:rsid w:val="000D7613"/>
    <w:rsid w:val="00102655"/>
    <w:rsid w:val="00103B31"/>
    <w:rsid w:val="001903C8"/>
    <w:rsid w:val="001B2A7E"/>
    <w:rsid w:val="001D3E39"/>
    <w:rsid w:val="002256D4"/>
    <w:rsid w:val="00282ADB"/>
    <w:rsid w:val="002C3E74"/>
    <w:rsid w:val="002D0BDF"/>
    <w:rsid w:val="0033430B"/>
    <w:rsid w:val="003C1B55"/>
    <w:rsid w:val="003E2FAA"/>
    <w:rsid w:val="003F2BA4"/>
    <w:rsid w:val="00430B79"/>
    <w:rsid w:val="004438DA"/>
    <w:rsid w:val="00455CB4"/>
    <w:rsid w:val="0048403D"/>
    <w:rsid w:val="004C4AA3"/>
    <w:rsid w:val="004E0DB5"/>
    <w:rsid w:val="004F717E"/>
    <w:rsid w:val="0056393B"/>
    <w:rsid w:val="005B7D94"/>
    <w:rsid w:val="00610048"/>
    <w:rsid w:val="00631ED5"/>
    <w:rsid w:val="006821D1"/>
    <w:rsid w:val="006C4443"/>
    <w:rsid w:val="006D2836"/>
    <w:rsid w:val="006E22BF"/>
    <w:rsid w:val="006E49E1"/>
    <w:rsid w:val="006F31E9"/>
    <w:rsid w:val="00707BCA"/>
    <w:rsid w:val="007E23AE"/>
    <w:rsid w:val="00A87DC4"/>
    <w:rsid w:val="00A912E7"/>
    <w:rsid w:val="00A97DD1"/>
    <w:rsid w:val="00B12C9B"/>
    <w:rsid w:val="00B6248F"/>
    <w:rsid w:val="00BC6048"/>
    <w:rsid w:val="00BD4ED3"/>
    <w:rsid w:val="00BE5EBD"/>
    <w:rsid w:val="00C2234C"/>
    <w:rsid w:val="00CA2300"/>
    <w:rsid w:val="00CB0868"/>
    <w:rsid w:val="00CB6CDC"/>
    <w:rsid w:val="00D82BB8"/>
    <w:rsid w:val="00DD6D64"/>
    <w:rsid w:val="00E27BD1"/>
    <w:rsid w:val="00EA3245"/>
    <w:rsid w:val="00F959DD"/>
    <w:rsid w:val="00FC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34" type="connector" idref="#_x0000_s1049"/>
        <o:r id="V:Rule35" type="connector" idref="#_x0000_s1033"/>
        <o:r id="V:Rule36" type="connector" idref="#_x0000_s1044"/>
        <o:r id="V:Rule37" type="connector" idref="#_x0000_s1031"/>
        <o:r id="V:Rule38" type="connector" idref="#_x0000_s1035"/>
        <o:r id="V:Rule39" type="connector" idref="#_x0000_s1036"/>
        <o:r id="V:Rule40" type="connector" idref="#_x0000_s1047"/>
        <o:r id="V:Rule41" type="connector" idref="#_x0000_s1058"/>
        <o:r id="V:Rule42" type="connector" idref="#_x0000_s1039"/>
        <o:r id="V:Rule43" type="connector" idref="#_x0000_s1052"/>
        <o:r id="V:Rule44" type="connector" idref="#_x0000_s1057"/>
        <o:r id="V:Rule45" type="connector" idref="#_x0000_s1051"/>
        <o:r id="V:Rule46" type="connector" idref="#_x0000_s1048"/>
        <o:r id="V:Rule47" type="connector" idref="#_x0000_s1060"/>
        <o:r id="V:Rule48" type="connector" idref="#_x0000_s1040"/>
        <o:r id="V:Rule49" type="connector" idref="#_x0000_s1037"/>
        <o:r id="V:Rule50" type="connector" idref="#_x0000_s1034"/>
        <o:r id="V:Rule51" type="connector" idref="#_x0000_s1045"/>
        <o:r id="V:Rule52" type="connector" idref="#_x0000_s1042"/>
        <o:r id="V:Rule53" type="connector" idref="#_x0000_s1029"/>
        <o:r id="V:Rule54" type="connector" idref="#_x0000_s1046"/>
        <o:r id="V:Rule55" type="connector" idref="#_x0000_s1027"/>
        <o:r id="V:Rule56" type="connector" idref="#_x0000_s1056"/>
        <o:r id="V:Rule57" type="connector" idref="#_x0000_s1050"/>
        <o:r id="V:Rule58" type="connector" idref="#_x0000_s1041"/>
        <o:r id="V:Rule59" type="connector" idref="#_x0000_s1030"/>
        <o:r id="V:Rule60" type="connector" idref="#_x0000_s1059"/>
        <o:r id="V:Rule61" type="connector" idref="#_x0000_s1055"/>
        <o:r id="V:Rule62" type="connector" idref="#_x0000_s1038"/>
        <o:r id="V:Rule63" type="connector" idref="#_x0000_s1054"/>
        <o:r id="V:Rule64" type="connector" idref="#_x0000_s1032"/>
        <o:r id="V:Rule65" type="connector" idref="#_x0000_s1028"/>
        <o:r id="V:Rule6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C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E49E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C3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C1B55"/>
    <w:rPr>
      <w:color w:val="808080"/>
    </w:rPr>
  </w:style>
  <w:style w:type="paragraph" w:styleId="a6">
    <w:name w:val="Balloon Text"/>
    <w:basedOn w:val="a"/>
    <w:link w:val="a7"/>
    <w:rsid w:val="003C1B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1B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167B-C25B-42C6-A2F7-DEAFCE3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</vt:lpstr>
    </vt:vector>
  </TitlesOfParts>
  <Company>NhT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</dc:title>
  <dc:creator>мама</dc:creator>
  <cp:lastModifiedBy>1</cp:lastModifiedBy>
  <cp:revision>2</cp:revision>
  <dcterms:created xsi:type="dcterms:W3CDTF">2013-11-03T15:38:00Z</dcterms:created>
  <dcterms:modified xsi:type="dcterms:W3CDTF">2013-11-03T15:38:00Z</dcterms:modified>
</cp:coreProperties>
</file>